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2" w:rsidRDefault="00AE4262" w:rsidP="00AE426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3CF4B3D" wp14:editId="22864E76">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AE4262" w:rsidRPr="00A576D9" w:rsidRDefault="00AE4262" w:rsidP="00AE4262">
      <w:pPr>
        <w:pStyle w:val="2"/>
      </w:pPr>
    </w:p>
    <w:p w:rsidR="00AE4262" w:rsidRPr="00B325C2" w:rsidRDefault="00AE4262" w:rsidP="00AE426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AE4262" w:rsidRDefault="00D96732" w:rsidP="00AE4262">
      <w:pPr>
        <w:tabs>
          <w:tab w:val="left" w:pos="3763"/>
        </w:tabs>
        <w:jc w:val="center"/>
        <w:rPr>
          <w:rFonts w:ascii="方正小标宋简体" w:eastAsia="方正小标宋简体" w:hAnsi="宋体" w:cs="仿宋"/>
          <w:bCs/>
          <w:sz w:val="44"/>
          <w:szCs w:val="44"/>
          <w:lang w:val="zh-CN"/>
        </w:rPr>
      </w:pPr>
      <w:r w:rsidRPr="00D96732">
        <w:rPr>
          <w:rFonts w:ascii="方正小标宋简体" w:eastAsia="方正小标宋简体" w:hAnsi="方正小标宋简体" w:cs="方正小标宋简体" w:hint="eastAsia"/>
          <w:sz w:val="44"/>
          <w:szCs w:val="44"/>
        </w:rPr>
        <w:t>低压BMS测试和模拟系统设备</w:t>
      </w:r>
      <w:r w:rsidR="00AE4262">
        <w:rPr>
          <w:rFonts w:ascii="方正小标宋简体" w:eastAsia="方正小标宋简体" w:hAnsi="宋体" w:cs="仿宋" w:hint="eastAsia"/>
          <w:bCs/>
          <w:sz w:val="44"/>
          <w:szCs w:val="44"/>
          <w:lang w:val="zh-CN"/>
        </w:rPr>
        <w:t>采购项目</w:t>
      </w:r>
      <w:r w:rsidR="001B6954">
        <w:rPr>
          <w:rFonts w:ascii="方正小标宋简体" w:eastAsia="方正小标宋简体" w:hAnsi="宋体" w:cs="仿宋" w:hint="eastAsia"/>
          <w:bCs/>
          <w:sz w:val="44"/>
          <w:szCs w:val="44"/>
          <w:lang w:val="zh-CN"/>
        </w:rPr>
        <w:t>（</w:t>
      </w:r>
      <w:r w:rsidR="00817F35">
        <w:rPr>
          <w:rFonts w:ascii="方正小标宋简体" w:eastAsia="方正小标宋简体" w:hAnsi="宋体" w:cs="仿宋" w:hint="eastAsia"/>
          <w:bCs/>
          <w:sz w:val="44"/>
          <w:szCs w:val="44"/>
          <w:lang w:val="zh-CN"/>
        </w:rPr>
        <w:t>三</w:t>
      </w:r>
      <w:r w:rsidR="001B6954">
        <w:rPr>
          <w:rFonts w:ascii="方正小标宋简体" w:eastAsia="方正小标宋简体" w:hAnsi="宋体" w:cs="仿宋" w:hint="eastAsia"/>
          <w:bCs/>
          <w:sz w:val="44"/>
          <w:szCs w:val="44"/>
          <w:lang w:val="zh-CN"/>
        </w:rPr>
        <w:t>次）</w:t>
      </w:r>
    </w:p>
    <w:p w:rsidR="00AE4262" w:rsidRDefault="00AE4262" w:rsidP="00AE4262">
      <w:pPr>
        <w:pStyle w:val="2"/>
        <w:rPr>
          <w:lang w:val="zh-CN"/>
        </w:rPr>
      </w:pPr>
    </w:p>
    <w:p w:rsidR="00AE4262" w:rsidRPr="00B325C2" w:rsidRDefault="00AE4262" w:rsidP="00AE426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AE4262" w:rsidRPr="00E5317E" w:rsidRDefault="00AE4262" w:rsidP="00AE4262">
      <w:pPr>
        <w:pStyle w:val="2"/>
      </w:pPr>
    </w:p>
    <w:p w:rsidR="00AE4262" w:rsidRPr="00E5317E" w:rsidRDefault="00AE4262" w:rsidP="00AE4262">
      <w:pPr>
        <w:pStyle w:val="2"/>
      </w:pPr>
    </w:p>
    <w:p w:rsidR="00AE4262" w:rsidRPr="00B325C2" w:rsidRDefault="00AE4262" w:rsidP="00AE4262">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w:t>
      </w:r>
      <w:r w:rsidR="00DF3BD5">
        <w:rPr>
          <w:rFonts w:ascii="黑体" w:eastAsia="黑体" w:hAnsi="黑体" w:cs="仿宋"/>
          <w:b/>
          <w:bCs/>
          <w:sz w:val="32"/>
          <w:szCs w:val="32"/>
        </w:rPr>
        <w:t>4</w:t>
      </w:r>
      <w:r w:rsidR="00D96732">
        <w:rPr>
          <w:rFonts w:ascii="黑体" w:eastAsia="黑体" w:hAnsi="黑体" w:cs="仿宋"/>
          <w:b/>
          <w:bCs/>
          <w:sz w:val="32"/>
          <w:szCs w:val="32"/>
        </w:rPr>
        <w:t>7</w:t>
      </w:r>
    </w:p>
    <w:p w:rsidR="00AE4262" w:rsidRDefault="00AE4262" w:rsidP="00AE4262">
      <w:pPr>
        <w:rPr>
          <w:rFonts w:ascii="宋体" w:hAnsi="宋体" w:cs="仿宋"/>
          <w:b/>
        </w:rPr>
      </w:pPr>
    </w:p>
    <w:p w:rsidR="00AE4262" w:rsidRPr="007D2573" w:rsidRDefault="00AE4262" w:rsidP="00AE4262">
      <w:pPr>
        <w:rPr>
          <w:rFonts w:ascii="宋体" w:hAnsi="宋体" w:cs="仿宋"/>
          <w:b/>
        </w:rPr>
      </w:pPr>
    </w:p>
    <w:p w:rsidR="00AE4262" w:rsidRDefault="00AE4262" w:rsidP="00AE4262">
      <w:pPr>
        <w:rPr>
          <w:rFonts w:ascii="宋体" w:hAnsi="宋体" w:cs="仿宋"/>
          <w:b/>
        </w:rPr>
      </w:pPr>
    </w:p>
    <w:p w:rsidR="00AE4262" w:rsidRPr="00B325C2" w:rsidRDefault="00AE4262" w:rsidP="00AE4262">
      <w:pPr>
        <w:pStyle w:val="2"/>
      </w:pPr>
    </w:p>
    <w:p w:rsidR="00AE4262" w:rsidRPr="00B325C2" w:rsidRDefault="00AE4262" w:rsidP="00AE426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AE4262" w:rsidRPr="00E5317E" w:rsidRDefault="00AE4262" w:rsidP="00AE4262">
      <w:pPr>
        <w:jc w:val="center"/>
        <w:rPr>
          <w:rFonts w:ascii="黑体" w:eastAsia="黑体" w:hAnsi="黑体"/>
          <w:sz w:val="32"/>
          <w:szCs w:val="24"/>
        </w:rPr>
      </w:pPr>
      <w:r>
        <w:rPr>
          <w:rFonts w:ascii="黑体" w:eastAsia="黑体" w:hAnsi="黑体" w:hint="eastAsia"/>
          <w:sz w:val="32"/>
          <w:szCs w:val="24"/>
        </w:rPr>
        <w:t>202</w:t>
      </w:r>
      <w:r w:rsidR="00817F35">
        <w:rPr>
          <w:rFonts w:ascii="黑体" w:eastAsia="黑体" w:hAnsi="黑体"/>
          <w:sz w:val="32"/>
          <w:szCs w:val="24"/>
        </w:rPr>
        <w:t>3</w:t>
      </w:r>
      <w:r>
        <w:rPr>
          <w:rFonts w:ascii="黑体" w:eastAsia="黑体" w:hAnsi="黑体" w:hint="eastAsia"/>
          <w:sz w:val="32"/>
          <w:szCs w:val="24"/>
        </w:rPr>
        <w:t>年</w:t>
      </w:r>
      <w:r w:rsidR="00817F35">
        <w:rPr>
          <w:rFonts w:ascii="黑体" w:eastAsia="黑体" w:hAnsi="黑体"/>
          <w:sz w:val="32"/>
          <w:szCs w:val="24"/>
        </w:rPr>
        <w:t>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AE4262" w:rsidRPr="00E5317E" w:rsidTr="00D96732">
        <w:tc>
          <w:tcPr>
            <w:tcW w:w="4732" w:type="dxa"/>
          </w:tcPr>
          <w:p w:rsidR="00AE4262" w:rsidRPr="00E5317E" w:rsidRDefault="00AE4262" w:rsidP="00D96732">
            <w:pPr>
              <w:spacing w:line="360" w:lineRule="auto"/>
              <w:rPr>
                <w:rFonts w:ascii="仿宋_GB2312" w:eastAsia="仿宋_GB2312" w:hAnsi="Calibri"/>
                <w:color w:val="000000"/>
                <w:sz w:val="30"/>
                <w:szCs w:val="30"/>
              </w:rPr>
            </w:pPr>
          </w:p>
        </w:tc>
        <w:tc>
          <w:tcPr>
            <w:tcW w:w="4731" w:type="dxa"/>
          </w:tcPr>
          <w:p w:rsidR="00AE4262" w:rsidRPr="00E5317E" w:rsidRDefault="00AE4262" w:rsidP="00D96732">
            <w:pPr>
              <w:spacing w:line="360" w:lineRule="auto"/>
              <w:rPr>
                <w:rFonts w:ascii="仿宋_GB2312" w:eastAsia="仿宋_GB2312" w:hAnsi="Calibri"/>
                <w:color w:val="000000"/>
                <w:sz w:val="30"/>
                <w:szCs w:val="30"/>
              </w:rPr>
            </w:pPr>
          </w:p>
        </w:tc>
      </w:tr>
    </w:tbl>
    <w:p w:rsidR="00AE4262" w:rsidRPr="00E5317E" w:rsidRDefault="00AE4262" w:rsidP="00AE426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57CBC8B" wp14:editId="6D59D265">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AE4262" w:rsidRPr="00E5317E" w:rsidRDefault="00AE4262" w:rsidP="00AE426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AE4262" w:rsidRPr="00E5317E" w:rsidRDefault="00AE4262" w:rsidP="00AE4262">
      <w:pPr>
        <w:pStyle w:val="2"/>
        <w:sectPr w:rsidR="00AE4262" w:rsidRPr="00E5317E" w:rsidSect="00D96732">
          <w:pgSz w:w="11906" w:h="16838"/>
          <w:pgMar w:top="1440" w:right="1166" w:bottom="1440" w:left="1500" w:header="851" w:footer="992" w:gutter="0"/>
          <w:pgNumType w:fmt="numberInDash"/>
          <w:cols w:space="720"/>
          <w:titlePg/>
          <w:rtlGutter/>
          <w:docGrid w:type="lines" w:linePitch="312"/>
        </w:sectPr>
      </w:pPr>
    </w:p>
    <w:p w:rsidR="00AE4262" w:rsidRDefault="00AE4262" w:rsidP="00AE426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AE4262" w:rsidRPr="00C45F92" w:rsidRDefault="00AE4262" w:rsidP="00AE4262">
      <w:pPr>
        <w:pStyle w:val="2"/>
      </w:pPr>
    </w:p>
    <w:p w:rsidR="00AE4262" w:rsidRPr="00C45F92" w:rsidRDefault="00AE4262" w:rsidP="00AE426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AE4262" w:rsidRPr="00C45F92" w:rsidRDefault="00D96732" w:rsidP="00AE4262">
      <w:pPr>
        <w:spacing w:line="520" w:lineRule="exact"/>
        <w:ind w:firstLineChars="200" w:firstLine="640"/>
        <w:rPr>
          <w:rFonts w:ascii="仿宋_GB2312" w:eastAsia="仿宋_GB2312" w:hAnsi="宋体"/>
          <w:sz w:val="32"/>
          <w:szCs w:val="32"/>
        </w:rPr>
      </w:pPr>
      <w:r w:rsidRPr="00D96732">
        <w:rPr>
          <w:rFonts w:ascii="仿宋_GB2312" w:eastAsia="仿宋_GB2312" w:hAnsi="宋体" w:hint="eastAsia"/>
          <w:sz w:val="32"/>
          <w:szCs w:val="32"/>
        </w:rPr>
        <w:t>低压BMS测试和模拟系统设备</w:t>
      </w:r>
      <w:r w:rsidR="00AE4262">
        <w:rPr>
          <w:rFonts w:ascii="仿宋_GB2312" w:eastAsia="仿宋_GB2312" w:hAnsi="宋体" w:hint="eastAsia"/>
          <w:sz w:val="32"/>
          <w:szCs w:val="32"/>
        </w:rPr>
        <w:t>采购项目</w:t>
      </w:r>
      <w:r w:rsidR="008B3D8E">
        <w:rPr>
          <w:rFonts w:ascii="仿宋_GB2312" w:eastAsia="仿宋_GB2312" w:hAnsi="宋体" w:hint="eastAsia"/>
          <w:sz w:val="32"/>
          <w:szCs w:val="32"/>
        </w:rPr>
        <w:t>（</w:t>
      </w:r>
      <w:r w:rsidR="00817F35">
        <w:rPr>
          <w:rFonts w:ascii="仿宋_GB2312" w:eastAsia="仿宋_GB2312" w:hAnsi="宋体" w:hint="eastAsia"/>
          <w:sz w:val="32"/>
          <w:szCs w:val="32"/>
        </w:rPr>
        <w:t>三</w:t>
      </w:r>
      <w:r w:rsidR="008B3D8E">
        <w:rPr>
          <w:rFonts w:ascii="仿宋_GB2312" w:eastAsia="仿宋_GB2312" w:hAnsi="宋体" w:hint="eastAsia"/>
          <w:sz w:val="32"/>
          <w:szCs w:val="32"/>
        </w:rPr>
        <w:t>次）</w:t>
      </w:r>
      <w:r w:rsidR="00AE4262" w:rsidRPr="00C45F92">
        <w:rPr>
          <w:rFonts w:ascii="仿宋_GB2312" w:eastAsia="仿宋_GB2312" w:hAnsi="宋体" w:hint="eastAsia"/>
          <w:sz w:val="32"/>
          <w:szCs w:val="32"/>
        </w:rPr>
        <w:t>，招标单位为山东圣阳电源股份有</w:t>
      </w:r>
      <w:r w:rsidR="00AE4262">
        <w:rPr>
          <w:rFonts w:ascii="仿宋_GB2312" w:eastAsia="仿宋_GB2312" w:hAnsi="宋体" w:hint="eastAsia"/>
          <w:sz w:val="32"/>
          <w:szCs w:val="32"/>
        </w:rPr>
        <w:t>限公司，该项目已具备招标条件，现对该项目采购进行竞争性磋商采购</w:t>
      </w:r>
      <w:r w:rsidR="00AE4262" w:rsidRPr="00C45F92">
        <w:rPr>
          <w:rFonts w:ascii="仿宋_GB2312" w:eastAsia="仿宋_GB2312" w:hAnsi="宋体" w:hint="eastAsia"/>
          <w:sz w:val="32"/>
          <w:szCs w:val="32"/>
        </w:rPr>
        <w:t>。</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AE4262" w:rsidRPr="00C45F9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D96732" w:rsidRPr="00D96732">
        <w:rPr>
          <w:rFonts w:ascii="仿宋_GB2312" w:eastAsia="仿宋_GB2312" w:hAnsi="宋体" w:hint="eastAsia"/>
          <w:sz w:val="32"/>
          <w:szCs w:val="32"/>
        </w:rPr>
        <w:t>低压BMS测试和模拟系统设备</w:t>
      </w:r>
      <w:r>
        <w:rPr>
          <w:rFonts w:ascii="仿宋_GB2312" w:eastAsia="仿宋_GB2312" w:hAnsi="宋体" w:cs="宋体" w:hint="eastAsia"/>
          <w:kern w:val="0"/>
          <w:sz w:val="32"/>
          <w:szCs w:val="32"/>
        </w:rPr>
        <w:t>采购项目</w:t>
      </w:r>
      <w:r w:rsidR="008B3D8E">
        <w:rPr>
          <w:rFonts w:ascii="仿宋_GB2312" w:eastAsia="仿宋_GB2312" w:hAnsi="宋体" w:cs="宋体" w:hint="eastAsia"/>
          <w:kern w:val="0"/>
          <w:sz w:val="32"/>
          <w:szCs w:val="32"/>
        </w:rPr>
        <w:t>（</w:t>
      </w:r>
      <w:r w:rsidR="00817F35">
        <w:rPr>
          <w:rFonts w:ascii="仿宋_GB2312" w:eastAsia="仿宋_GB2312" w:hAnsi="宋体" w:cs="宋体" w:hint="eastAsia"/>
          <w:kern w:val="0"/>
          <w:sz w:val="32"/>
          <w:szCs w:val="32"/>
        </w:rPr>
        <w:t>三</w:t>
      </w:r>
      <w:r w:rsidR="008B3D8E">
        <w:rPr>
          <w:rFonts w:ascii="仿宋_GB2312" w:eastAsia="仿宋_GB2312" w:hAnsi="宋体" w:cs="宋体" w:hint="eastAsia"/>
          <w:kern w:val="0"/>
          <w:sz w:val="32"/>
          <w:szCs w:val="32"/>
        </w:rPr>
        <w:t>次）</w:t>
      </w:r>
    </w:p>
    <w:p w:rsidR="00AE4262" w:rsidRPr="00680A4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w:t>
      </w:r>
      <w:r w:rsidR="00DF3BD5">
        <w:rPr>
          <w:rFonts w:ascii="仿宋_GB2312" w:eastAsia="仿宋_GB2312" w:hAnsi="宋体" w:cs="宋体"/>
          <w:bCs/>
          <w:color w:val="000000"/>
          <w:sz w:val="32"/>
          <w:szCs w:val="32"/>
        </w:rPr>
        <w:t>4</w:t>
      </w:r>
      <w:r w:rsidR="00D96732">
        <w:rPr>
          <w:rFonts w:ascii="仿宋_GB2312" w:eastAsia="仿宋_GB2312" w:hAnsi="宋体" w:cs="宋体"/>
          <w:bCs/>
          <w:color w:val="000000"/>
          <w:sz w:val="32"/>
          <w:szCs w:val="32"/>
        </w:rPr>
        <w:t>7</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AE4262" w:rsidRDefault="00AE4262" w:rsidP="00AE4262">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D96732" w:rsidRPr="00D96732">
        <w:rPr>
          <w:rFonts w:ascii="仿宋_GB2312" w:eastAsia="仿宋_GB2312" w:hAnsi="宋体" w:hint="eastAsia"/>
          <w:sz w:val="32"/>
          <w:szCs w:val="32"/>
        </w:rPr>
        <w:t>低压BMS测试和模拟系统设备</w:t>
      </w:r>
      <w:r>
        <w:rPr>
          <w:rFonts w:ascii="仿宋_GB2312" w:eastAsia="仿宋_GB2312" w:hAnsi="宋体" w:hint="eastAsia"/>
          <w:sz w:val="32"/>
          <w:szCs w:val="32"/>
        </w:rPr>
        <w:t>，具体详见技术要求。</w:t>
      </w:r>
    </w:p>
    <w:p w:rsidR="00AE4262" w:rsidRPr="00C45F92" w:rsidRDefault="00AE4262" w:rsidP="00AE426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AE4262" w:rsidRPr="002C4647" w:rsidRDefault="00AE4262" w:rsidP="00AE4262">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6C74EB">
        <w:rPr>
          <w:rFonts w:ascii="仿宋_GB2312" w:eastAsia="仿宋_GB2312" w:hAnsi="宋体"/>
          <w:sz w:val="32"/>
          <w:szCs w:val="32"/>
        </w:rPr>
        <w:t>，并有</w:t>
      </w:r>
      <w:r w:rsidR="006C74EB">
        <w:rPr>
          <w:rFonts w:ascii="仿宋_GB2312" w:eastAsia="仿宋_GB2312" w:hAnsi="宋体" w:hint="eastAsia"/>
          <w:sz w:val="32"/>
          <w:szCs w:val="32"/>
        </w:rPr>
        <w:t>3年以上良好的运行经验</w:t>
      </w:r>
      <w:r w:rsidRPr="002C4647">
        <w:rPr>
          <w:rFonts w:ascii="仿宋_GB2312" w:eastAsia="仿宋_GB2312" w:hAnsi="宋体"/>
          <w:sz w:val="32"/>
          <w:szCs w:val="32"/>
        </w:rPr>
        <w:t>；</w:t>
      </w:r>
    </w:p>
    <w:p w:rsidR="00AE4262" w:rsidRDefault="00AE4262"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465595" w:rsidRPr="00465595" w:rsidRDefault="00465595" w:rsidP="00465595">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465595">
        <w:rPr>
          <w:rFonts w:ascii="仿宋_GB2312" w:eastAsia="仿宋_GB2312" w:hAnsi="宋体" w:cs="宋体" w:hint="eastAsia"/>
          <w:sz w:val="32"/>
          <w:szCs w:val="32"/>
        </w:rPr>
        <w:t>．投标人具有完善的质量保证体系及质量认证的相关证明。</w:t>
      </w:r>
    </w:p>
    <w:p w:rsidR="00AE4262" w:rsidRPr="00AD4363" w:rsidRDefault="00465595" w:rsidP="006C74EB">
      <w:pPr>
        <w:spacing w:line="520" w:lineRule="exact"/>
        <w:ind w:firstLineChars="200" w:firstLine="640"/>
        <w:rPr>
          <w:rFonts w:ascii="仿宋_GB2312" w:eastAsia="仿宋_GB2312" w:hAnsi="宋体" w:cs="宋体"/>
          <w:sz w:val="32"/>
          <w:szCs w:val="32"/>
        </w:rPr>
      </w:pPr>
      <w:r w:rsidRPr="006C74EB">
        <w:rPr>
          <w:rFonts w:ascii="仿宋_GB2312" w:eastAsia="仿宋_GB2312" w:hAnsi="宋体" w:cs="宋体"/>
          <w:sz w:val="32"/>
          <w:szCs w:val="32"/>
        </w:rPr>
        <w:t>4</w:t>
      </w:r>
      <w:r w:rsidRPr="006C74EB">
        <w:rPr>
          <w:rFonts w:ascii="仿宋_GB2312" w:eastAsia="仿宋_GB2312" w:hAnsi="宋体" w:cs="宋体" w:hint="eastAsia"/>
          <w:sz w:val="32"/>
          <w:szCs w:val="32"/>
        </w:rPr>
        <w:t>.</w:t>
      </w:r>
      <w:r w:rsidR="00AE4262" w:rsidRPr="00C45F92">
        <w:rPr>
          <w:rFonts w:ascii="仿宋_GB2312" w:eastAsia="仿宋_GB2312" w:hAnsi="宋体" w:cs="宋体" w:hint="eastAsia"/>
          <w:sz w:val="32"/>
          <w:szCs w:val="32"/>
        </w:rPr>
        <w:t>本项目不接受联合体投标</w:t>
      </w:r>
      <w:r w:rsidR="00AE4262">
        <w:rPr>
          <w:rFonts w:ascii="仿宋_GB2312" w:eastAsia="仿宋_GB2312" w:hAnsi="宋体" w:hint="eastAsia"/>
          <w:sz w:val="32"/>
          <w:szCs w:val="32"/>
        </w:rPr>
        <w:t>且不允许转包</w:t>
      </w:r>
      <w:r w:rsidR="00AD4363">
        <w:rPr>
          <w:rFonts w:ascii="仿宋_GB2312" w:eastAsia="仿宋_GB2312" w:hAnsi="宋体" w:cs="宋体" w:hint="eastAsia"/>
          <w:sz w:val="32"/>
          <w:szCs w:val="32"/>
        </w:rPr>
        <w:t>。</w:t>
      </w:r>
    </w:p>
    <w:p w:rsidR="00AE4262" w:rsidRPr="003735A1" w:rsidRDefault="00AE4262" w:rsidP="00AE426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BA3D51" w:rsidRPr="007E75E2" w:rsidRDefault="00BA3D51" w:rsidP="00BA3D51">
      <w:pPr>
        <w:spacing w:line="520" w:lineRule="exact"/>
        <w:ind w:firstLineChars="200" w:firstLine="640"/>
        <w:jc w:val="left"/>
        <w:rPr>
          <w:rFonts w:ascii="仿宋_GB2312" w:eastAsia="仿宋_GB2312" w:hAnsi="宋体" w:cs="宋体"/>
          <w:sz w:val="32"/>
          <w:szCs w:val="32"/>
        </w:rPr>
      </w:pPr>
      <w:r w:rsidRPr="007E75E2">
        <w:rPr>
          <w:rFonts w:ascii="仿宋_GB2312" w:eastAsia="仿宋_GB2312" w:hAnsi="宋体" w:cs="宋体" w:hint="eastAsia"/>
          <w:sz w:val="32"/>
          <w:szCs w:val="32"/>
        </w:rPr>
        <w:t>1.参与（报名）方式：</w:t>
      </w:r>
    </w:p>
    <w:p w:rsidR="00BA3D51" w:rsidRPr="007E75E2" w:rsidRDefault="00BA3D51" w:rsidP="00BA3D51">
      <w:pPr>
        <w:spacing w:line="520" w:lineRule="exact"/>
        <w:ind w:firstLineChars="200" w:firstLine="640"/>
        <w:rPr>
          <w:rFonts w:ascii="仿宋_GB2312" w:eastAsia="仿宋_GB2312" w:hAnsi="宋体" w:cs="宋体"/>
          <w:sz w:val="32"/>
          <w:szCs w:val="32"/>
        </w:rPr>
      </w:pPr>
      <w:r w:rsidRPr="007E75E2">
        <w:rPr>
          <w:rFonts w:ascii="仿宋_GB2312" w:eastAsia="仿宋_GB2312" w:hAnsi="宋体" w:cs="宋体" w:hint="eastAsia"/>
          <w:sz w:val="32"/>
          <w:szCs w:val="32"/>
        </w:rPr>
        <w:t>第一步登录阳光采购服务平台（http://www.ygcgfw.com/）在供应商模块进行注册，注册完毕后，搜索本项目进行报名。</w:t>
      </w:r>
    </w:p>
    <w:p w:rsidR="00BA3D51" w:rsidRDefault="00BA3D51" w:rsidP="00BA3D51">
      <w:pPr>
        <w:spacing w:line="520" w:lineRule="exact"/>
        <w:ind w:firstLineChars="200" w:firstLine="640"/>
        <w:rPr>
          <w:rFonts w:ascii="仿宋_GB2312" w:eastAsia="仿宋_GB2312" w:hAnsi="宋体" w:cs="宋体"/>
          <w:sz w:val="32"/>
          <w:szCs w:val="32"/>
        </w:rPr>
      </w:pPr>
      <w:r w:rsidRPr="007E75E2">
        <w:rPr>
          <w:rFonts w:ascii="仿宋_GB2312" w:eastAsia="仿宋_GB2312" w:hAnsi="宋体" w:cs="宋体" w:hint="eastAsia"/>
          <w:sz w:val="32"/>
          <w:szCs w:val="32"/>
        </w:rPr>
        <w:t>第二步登录山东圣阳电源股份有限公司官网（https://www.sacredsun.cn/Contact/bidding/），在“阳光招采”</w:t>
      </w:r>
      <w:r w:rsidRPr="007E75E2">
        <w:rPr>
          <w:rFonts w:ascii="仿宋_GB2312" w:eastAsia="仿宋_GB2312" w:hAnsi="宋体" w:cs="宋体" w:hint="eastAsia"/>
          <w:sz w:val="32"/>
          <w:szCs w:val="32"/>
        </w:rPr>
        <w:lastRenderedPageBreak/>
        <w:t>平台查看招标公告并下载报名表及《投标廉洁承诺书》，在规定时间内将以下材料发送至招标办公</w:t>
      </w:r>
      <w:r>
        <w:rPr>
          <w:rFonts w:ascii="仿宋_GB2312" w:eastAsia="仿宋_GB2312" w:hAnsi="宋体" w:cs="宋体" w:hint="eastAsia"/>
          <w:sz w:val="32"/>
          <w:szCs w:val="32"/>
        </w:rPr>
        <w:t>室</w:t>
      </w:r>
      <w:r w:rsidRPr="007E75E2">
        <w:rPr>
          <w:rFonts w:ascii="仿宋_GB2312" w:eastAsia="仿宋_GB2312" w:hAnsi="宋体" w:cs="宋体" w:hint="eastAsia"/>
          <w:sz w:val="32"/>
          <w:szCs w:val="32"/>
        </w:rPr>
        <w:t>邮箱syzb@sacredsun.com，否则视为无资格进行投标。需提供的材料如下：</w:t>
      </w:r>
    </w:p>
    <w:p w:rsidR="00BA3D51" w:rsidRPr="001228B4" w:rsidRDefault="00BA3D51" w:rsidP="00BA3D51">
      <w:pPr>
        <w:spacing w:line="520" w:lineRule="exact"/>
        <w:ind w:firstLineChars="200" w:firstLine="640"/>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AE4262"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AE4262" w:rsidRPr="00402D81" w:rsidRDefault="00AE4262" w:rsidP="00AE4262">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AE4262" w:rsidRPr="003C69CB" w:rsidRDefault="00AE4262" w:rsidP="00AE4262">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w:t>
      </w:r>
      <w:r w:rsidR="008B3D8E">
        <w:rPr>
          <w:rFonts w:ascii="仿宋_GB2312" w:eastAsia="仿宋_GB2312" w:hAnsi="宋体" w:cs="宋体"/>
          <w:sz w:val="32"/>
          <w:szCs w:val="32"/>
          <w:highlight w:val="yellow"/>
        </w:rPr>
        <w:t>3</w:t>
      </w:r>
      <w:r w:rsidRPr="00005E9B">
        <w:rPr>
          <w:rFonts w:ascii="仿宋_GB2312" w:eastAsia="仿宋_GB2312" w:hAnsi="宋体" w:cs="宋体" w:hint="eastAsia"/>
          <w:sz w:val="32"/>
          <w:szCs w:val="32"/>
          <w:highlight w:val="yellow"/>
        </w:rPr>
        <w:t>年</w:t>
      </w:r>
      <w:r w:rsidR="005D3C93">
        <w:rPr>
          <w:rFonts w:ascii="仿宋_GB2312" w:eastAsia="仿宋_GB2312" w:hAnsi="宋体" w:cs="宋体"/>
          <w:sz w:val="32"/>
          <w:szCs w:val="32"/>
          <w:highlight w:val="yellow"/>
        </w:rPr>
        <w:t>2</w:t>
      </w:r>
      <w:r w:rsidRPr="00005E9B">
        <w:rPr>
          <w:rFonts w:ascii="仿宋_GB2312" w:eastAsia="仿宋_GB2312" w:hAnsi="宋体" w:cs="宋体" w:hint="eastAsia"/>
          <w:sz w:val="32"/>
          <w:szCs w:val="32"/>
          <w:highlight w:val="yellow"/>
        </w:rPr>
        <w:t>月</w:t>
      </w:r>
      <w:r w:rsidR="005D3C93">
        <w:rPr>
          <w:rFonts w:ascii="仿宋_GB2312" w:eastAsia="仿宋_GB2312" w:hAnsi="宋体" w:cs="宋体"/>
          <w:sz w:val="32"/>
          <w:szCs w:val="32"/>
          <w:highlight w:val="yellow"/>
        </w:rPr>
        <w:t>16</w:t>
      </w:r>
      <w:r w:rsidR="008D4A4D">
        <w:rPr>
          <w:rFonts w:ascii="仿宋_GB2312" w:eastAsia="仿宋_GB2312" w:hAnsi="宋体" w:cs="宋体" w:hint="eastAsia"/>
          <w:sz w:val="32"/>
          <w:szCs w:val="32"/>
          <w:highlight w:val="yellow"/>
        </w:rPr>
        <w:t>日</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AE4262" w:rsidRPr="004C3C27" w:rsidRDefault="00AE4262" w:rsidP="00AE426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AE4262" w:rsidTr="00D96732">
        <w:tc>
          <w:tcPr>
            <w:tcW w:w="9639" w:type="dxa"/>
            <w:shd w:val="clear" w:color="auto" w:fill="FFFFFF"/>
            <w:tcMar>
              <w:top w:w="0" w:type="dxa"/>
              <w:left w:w="0" w:type="dxa"/>
              <w:bottom w:w="0" w:type="dxa"/>
              <w:right w:w="0" w:type="dxa"/>
            </w:tcMar>
            <w:vAlign w:val="center"/>
          </w:tcPr>
          <w:p w:rsidR="00AE4262" w:rsidRPr="00906C7F" w:rsidRDefault="00AE4262" w:rsidP="005D3C93">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w:t>
            </w:r>
            <w:r w:rsidR="008B3D8E">
              <w:rPr>
                <w:rFonts w:ascii="仿宋_GB2312" w:eastAsia="仿宋_GB2312" w:hAnsi="宋体" w:cs="宋体"/>
                <w:color w:val="000000"/>
                <w:sz w:val="32"/>
                <w:szCs w:val="32"/>
                <w:highlight w:val="yellow"/>
              </w:rPr>
              <w:t>3</w:t>
            </w:r>
            <w:r>
              <w:rPr>
                <w:rFonts w:ascii="仿宋_GB2312" w:eastAsia="仿宋_GB2312" w:hAnsi="宋体" w:cs="宋体" w:hint="eastAsia"/>
                <w:color w:val="000000"/>
                <w:sz w:val="32"/>
                <w:szCs w:val="32"/>
                <w:highlight w:val="yellow"/>
              </w:rPr>
              <w:t>-</w:t>
            </w:r>
            <w:r w:rsidR="005D3C93">
              <w:rPr>
                <w:rFonts w:ascii="仿宋_GB2312" w:eastAsia="仿宋_GB2312" w:hAnsi="宋体" w:cs="宋体"/>
                <w:color w:val="000000"/>
                <w:sz w:val="32"/>
                <w:szCs w:val="32"/>
                <w:highlight w:val="yellow"/>
              </w:rPr>
              <w:t>2</w:t>
            </w:r>
            <w:r w:rsidRPr="00005E9B">
              <w:rPr>
                <w:rFonts w:ascii="仿宋_GB2312" w:eastAsia="仿宋_GB2312" w:hAnsi="宋体" w:cs="宋体" w:hint="eastAsia"/>
                <w:color w:val="000000"/>
                <w:sz w:val="32"/>
                <w:szCs w:val="32"/>
                <w:highlight w:val="yellow"/>
              </w:rPr>
              <w:t>-</w:t>
            </w:r>
            <w:r w:rsidR="005D3C93">
              <w:rPr>
                <w:rFonts w:ascii="仿宋_GB2312" w:eastAsia="仿宋_GB2312" w:hAnsi="宋体" w:cs="宋体"/>
                <w:color w:val="000000"/>
                <w:sz w:val="32"/>
                <w:szCs w:val="32"/>
                <w:highlight w:val="yellow"/>
              </w:rPr>
              <w:t>20</w:t>
            </w:r>
            <w:r>
              <w:rPr>
                <w:rFonts w:ascii="仿宋_GB2312" w:eastAsia="仿宋_GB2312" w:hAnsi="宋体" w:cs="宋体"/>
                <w:color w:val="000000"/>
                <w:sz w:val="32"/>
                <w:szCs w:val="32"/>
                <w:highlight w:val="yellow"/>
              </w:rPr>
              <w:t xml:space="preserve"> </w:t>
            </w:r>
            <w:r w:rsidR="008B3D8E">
              <w:rPr>
                <w:rFonts w:ascii="仿宋_GB2312" w:eastAsia="仿宋_GB2312" w:hAnsi="宋体" w:cs="宋体"/>
                <w:color w:val="000000"/>
                <w:sz w:val="32"/>
                <w:szCs w:val="32"/>
                <w:highlight w:val="yellow"/>
              </w:rPr>
              <w:t>13</w:t>
            </w:r>
            <w:r w:rsidRPr="00005E9B">
              <w:rPr>
                <w:rFonts w:ascii="仿宋_GB2312" w:eastAsia="仿宋_GB2312" w:hAnsi="宋体" w:cs="宋体" w:hint="eastAsia"/>
                <w:color w:val="000000"/>
                <w:sz w:val="32"/>
                <w:szCs w:val="32"/>
                <w:highlight w:val="yellow"/>
              </w:rPr>
              <w:t>:</w:t>
            </w:r>
            <w:r w:rsidR="008B3D8E">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504862">
              <w:rPr>
                <w:rFonts w:ascii="仿宋_GB2312" w:eastAsia="仿宋_GB2312" w:hAnsi="宋体" w:cs="宋体" w:hint="eastAsia"/>
                <w:color w:val="000000"/>
                <w:sz w:val="32"/>
                <w:szCs w:val="32"/>
                <w:highlight w:val="red"/>
              </w:rPr>
              <w:t>准备身份证件进行</w:t>
            </w:r>
            <w:r w:rsidR="00504862" w:rsidRPr="00023444">
              <w:rPr>
                <w:rFonts w:ascii="仿宋_GB2312" w:eastAsia="仿宋_GB2312" w:hAnsi="宋体" w:cs="宋体" w:hint="eastAsia"/>
                <w:color w:val="000000"/>
                <w:sz w:val="32"/>
                <w:szCs w:val="32"/>
                <w:highlight w:val="red"/>
              </w:rPr>
              <w:t>实名认证、提供密码、报价确认及二次报价等</w:t>
            </w:r>
            <w:r w:rsidRPr="00F976D8">
              <w:rPr>
                <w:rFonts w:ascii="仿宋_GB2312" w:eastAsia="仿宋_GB2312" w:hAnsi="宋体" w:cs="宋体" w:hint="eastAsia"/>
                <w:color w:val="000000"/>
                <w:sz w:val="32"/>
                <w:szCs w:val="32"/>
                <w:highlight w:val="red"/>
              </w:rPr>
              <w:t>）,否则引起的不利后果由投标人自行承担。</w:t>
            </w:r>
          </w:p>
        </w:tc>
      </w:tr>
      <w:bookmarkEnd w:id="56"/>
    </w:tbl>
    <w:p w:rsidR="00AE4262" w:rsidRDefault="00AE4262" w:rsidP="00AE4262">
      <w:pPr>
        <w:rPr>
          <w:rFonts w:ascii="黑体" w:eastAsia="黑体" w:hAnsi="黑体"/>
          <w:sz w:val="32"/>
          <w:szCs w:val="32"/>
        </w:rPr>
      </w:pP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AE4262" w:rsidRPr="00FE08F6" w:rsidRDefault="00AE4262" w:rsidP="00AE426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AE4262" w:rsidRPr="00FE08F6" w:rsidRDefault="00AE4262" w:rsidP="00AE426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AE4262" w:rsidRPr="00B71550" w:rsidRDefault="00AE4262" w:rsidP="00AE4262">
      <w:pPr>
        <w:widowControl/>
        <w:shd w:val="clear" w:color="auto" w:fill="FFFFFF"/>
        <w:wordWrap w:val="0"/>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业务联系人：</w:t>
      </w:r>
      <w:r w:rsidR="000E55A6" w:rsidRPr="00B71550">
        <w:rPr>
          <w:rFonts w:ascii="仿宋_GB2312" w:eastAsia="仿宋_GB2312" w:hAnsi="微软雅黑" w:cs="宋体" w:hint="eastAsia"/>
          <w:kern w:val="0"/>
          <w:sz w:val="32"/>
          <w:szCs w:val="32"/>
        </w:rPr>
        <w:t>郭启明</w:t>
      </w:r>
    </w:p>
    <w:p w:rsidR="00AE4262" w:rsidRPr="00B71550" w:rsidRDefault="00AE4262" w:rsidP="00AE4262">
      <w:pPr>
        <w:widowControl/>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联系电话</w:t>
      </w:r>
      <w:r w:rsidRPr="00B71550">
        <w:rPr>
          <w:rFonts w:ascii="仿宋_GB2312" w:eastAsia="仿宋_GB2312" w:hAnsi="微软雅黑" w:cs="宋体"/>
          <w:kern w:val="0"/>
          <w:sz w:val="32"/>
          <w:szCs w:val="32"/>
        </w:rPr>
        <w:t>：</w:t>
      </w:r>
      <w:r w:rsidR="000E55A6" w:rsidRPr="00B71550">
        <w:rPr>
          <w:rFonts w:ascii="仿宋_GB2312" w:eastAsia="仿宋_GB2312" w:hAnsi="微软雅黑" w:cs="宋体"/>
          <w:kern w:val="0"/>
          <w:sz w:val="32"/>
          <w:szCs w:val="32"/>
        </w:rPr>
        <w:t>15335471896</w:t>
      </w:r>
      <w:r w:rsidRPr="00B71550">
        <w:rPr>
          <w:rFonts w:ascii="仿宋_GB2312" w:eastAsia="仿宋_GB2312" w:hAnsi="微软雅黑" w:cs="宋体" w:hint="eastAsia"/>
          <w:kern w:val="0"/>
          <w:sz w:val="32"/>
          <w:szCs w:val="32"/>
        </w:rPr>
        <w:t>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AE4262" w:rsidRDefault="00AE4262" w:rsidP="00AE4262"/>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9E4182" w:rsidRDefault="009E4182" w:rsidP="00AE4262">
      <w:pPr>
        <w:pStyle w:val="2"/>
      </w:pPr>
    </w:p>
    <w:p w:rsidR="00AE4262" w:rsidRDefault="00AE4262" w:rsidP="00AE4262">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AE4262" w:rsidRDefault="00AE4262" w:rsidP="00AE426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5B526E"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2B3533"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EB18E6">
        <w:rPr>
          <w:rFonts w:ascii="仿宋_GB2312" w:eastAsia="仿宋_GB2312" w:hAnsi="黑体" w:hint="eastAsia"/>
          <w:kern w:val="44"/>
          <w:sz w:val="32"/>
          <w:szCs w:val="44"/>
          <w:u w:val="double"/>
        </w:rPr>
        <w:t>（均需加盖公章）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AE4262" w:rsidRDefault="002B3533"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BE52F7">
        <w:rPr>
          <w:rFonts w:ascii="仿宋_GB2312" w:eastAsia="仿宋_GB2312" w:hAnsi="黑体" w:hint="eastAsia"/>
          <w:kern w:val="44"/>
          <w:sz w:val="32"/>
          <w:szCs w:val="44"/>
          <w:u w:val="double"/>
        </w:rPr>
        <w:t>法人身份证明或</w:t>
      </w:r>
      <w:r>
        <w:rPr>
          <w:rFonts w:ascii="仿宋_GB2312" w:eastAsia="仿宋_GB2312" w:hAnsi="黑体" w:hint="eastAsia"/>
          <w:kern w:val="44"/>
          <w:sz w:val="32"/>
          <w:szCs w:val="44"/>
          <w:u w:val="double"/>
        </w:rPr>
        <w:t>法定代表人授权委托书、法定代表人及其委托代理人身份证</w:t>
      </w:r>
      <w:r w:rsidR="00AE4262">
        <w:rPr>
          <w:rFonts w:ascii="仿宋_GB2312" w:eastAsia="仿宋_GB2312" w:hAnsi="黑体" w:hint="eastAsia"/>
          <w:kern w:val="44"/>
          <w:sz w:val="32"/>
          <w:szCs w:val="44"/>
          <w:u w:val="double"/>
        </w:rPr>
        <w:t>；</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w:t>
      </w:r>
    </w:p>
    <w:p w:rsidR="00E937A4" w:rsidRPr="00E937A4" w:rsidRDefault="00E937A4" w:rsidP="00E937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Pr="00E937A4">
        <w:rPr>
          <w:rFonts w:ascii="仿宋_GB2312" w:eastAsia="仿宋_GB2312" w:hAnsi="黑体" w:hint="eastAsia"/>
          <w:kern w:val="44"/>
          <w:sz w:val="32"/>
          <w:szCs w:val="44"/>
          <w:u w:val="double"/>
        </w:rPr>
        <w:t>投标人具有完善的质量保证体系及质量认证的相关证明。</w:t>
      </w:r>
    </w:p>
    <w:p w:rsidR="00AE4262" w:rsidRPr="00BE52F7" w:rsidRDefault="00E937A4" w:rsidP="00BE52F7">
      <w:pPr>
        <w:spacing w:line="560" w:lineRule="exact"/>
        <w:ind w:firstLineChars="200" w:firstLine="640"/>
        <w:rPr>
          <w:rFonts w:ascii="仿宋_GB2312" w:eastAsia="仿宋_GB2312" w:hAnsi="宋体"/>
          <w:sz w:val="32"/>
          <w:szCs w:val="32"/>
        </w:rPr>
      </w:pPr>
      <w:r w:rsidRPr="009E4182">
        <w:rPr>
          <w:rFonts w:ascii="仿宋_GB2312" w:eastAsia="仿宋_GB2312" w:hAnsi="黑体" w:hint="eastAsia"/>
          <w:kern w:val="44"/>
          <w:sz w:val="32"/>
          <w:szCs w:val="44"/>
          <w:u w:val="double"/>
        </w:rPr>
        <w:t>④</w:t>
      </w:r>
      <w:r w:rsidR="00AE4262" w:rsidRPr="003A2008">
        <w:rPr>
          <w:rFonts w:ascii="仿宋_GB2312" w:eastAsia="仿宋_GB2312" w:hAnsi="宋体" w:cs="宋体" w:hint="eastAsia"/>
          <w:sz w:val="32"/>
          <w:szCs w:val="32"/>
          <w:u w:val="double"/>
        </w:rPr>
        <w:t>提供未被"中国执行信息公开网"（http://zxgk.court.gov.cn/shixin/）列入失信被执行人截图；</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0A3E65">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9B43A5" w:rsidRPr="009B43A5" w:rsidRDefault="009B43A5" w:rsidP="009B43A5">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9B43A5">
        <w:rPr>
          <w:rFonts w:ascii="仿宋_GB2312" w:eastAsia="仿宋_GB2312" w:hAnsi="黑体"/>
          <w:kern w:val="44"/>
          <w:sz w:val="32"/>
          <w:szCs w:val="44"/>
          <w:u w:val="double"/>
        </w:rPr>
        <w:t>报价一览表</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AE4262">
        <w:rPr>
          <w:rFonts w:ascii="仿宋_GB2312" w:eastAsia="仿宋_GB2312" w:hAnsi="黑体" w:hint="eastAsia"/>
          <w:kern w:val="44"/>
          <w:sz w:val="32"/>
          <w:szCs w:val="44"/>
          <w:u w:val="double"/>
        </w:rPr>
        <w:t>公司实力（</w:t>
      </w:r>
      <w:r w:rsidR="00BE52F7">
        <w:rPr>
          <w:rFonts w:ascii="仿宋_GB2312" w:eastAsia="仿宋_GB2312" w:hAnsi="黑体" w:hint="eastAsia"/>
          <w:kern w:val="44"/>
          <w:sz w:val="32"/>
          <w:szCs w:val="44"/>
          <w:u w:val="double"/>
        </w:rPr>
        <w:t>可附供应商认为证明自己实力、规模、信誉的获奖证明及发明专利情况</w:t>
      </w:r>
      <w:r w:rsidR="00AE4262">
        <w:rPr>
          <w:rFonts w:ascii="仿宋_GB2312" w:eastAsia="仿宋_GB2312" w:hAnsi="黑体" w:hint="eastAsia"/>
          <w:kern w:val="44"/>
          <w:sz w:val="32"/>
          <w:szCs w:val="44"/>
          <w:u w:val="double"/>
        </w:rPr>
        <w:t>。）</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AE4262">
        <w:rPr>
          <w:rFonts w:ascii="仿宋_GB2312" w:eastAsia="仿宋_GB2312" w:hAnsi="黑体" w:hint="eastAsia"/>
          <w:kern w:val="44"/>
          <w:sz w:val="32"/>
          <w:szCs w:val="44"/>
          <w:u w:val="double"/>
        </w:rPr>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w:t>
      </w:r>
      <w:r w:rsidR="004823D1">
        <w:rPr>
          <w:rFonts w:ascii="仿宋_GB2312" w:eastAsia="仿宋_GB2312" w:hAnsi="黑体" w:hint="eastAsia"/>
          <w:kern w:val="44"/>
          <w:sz w:val="32"/>
          <w:szCs w:val="44"/>
          <w:u w:val="double"/>
        </w:rPr>
        <w:t>介绍</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（三）投标文件的版式</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AE4262" w:rsidRDefault="00AE4262" w:rsidP="00AE426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w:t>
      </w:r>
      <w:r w:rsidR="008B3D8E">
        <w:rPr>
          <w:rFonts w:ascii="仿宋_GB2312" w:eastAsia="仿宋_GB2312" w:hAnsi="黑体"/>
          <w:kern w:val="44"/>
          <w:sz w:val="32"/>
          <w:szCs w:val="44"/>
          <w:highlight w:val="yellow"/>
        </w:rPr>
        <w:t>3</w:t>
      </w:r>
      <w:r w:rsidRPr="00005E9B">
        <w:rPr>
          <w:rFonts w:ascii="仿宋_GB2312" w:eastAsia="仿宋_GB2312" w:hAnsi="黑体" w:hint="eastAsia"/>
          <w:kern w:val="44"/>
          <w:sz w:val="32"/>
          <w:szCs w:val="44"/>
          <w:highlight w:val="yellow"/>
        </w:rPr>
        <w:t>年</w:t>
      </w:r>
      <w:r w:rsidR="00F63D66">
        <w:rPr>
          <w:rFonts w:ascii="仿宋_GB2312" w:eastAsia="仿宋_GB2312" w:hAnsi="黑体" w:hint="eastAsia"/>
          <w:kern w:val="44"/>
          <w:sz w:val="32"/>
          <w:szCs w:val="44"/>
          <w:highlight w:val="yellow"/>
        </w:rPr>
        <w:t>2</w:t>
      </w:r>
      <w:r w:rsidRPr="00005E9B">
        <w:rPr>
          <w:rFonts w:ascii="仿宋_GB2312" w:eastAsia="仿宋_GB2312" w:hAnsi="黑体" w:hint="eastAsia"/>
          <w:kern w:val="44"/>
          <w:sz w:val="32"/>
          <w:szCs w:val="44"/>
          <w:highlight w:val="yellow"/>
        </w:rPr>
        <w:t>月</w:t>
      </w:r>
      <w:r w:rsidR="00F63D66">
        <w:rPr>
          <w:rFonts w:ascii="仿宋_GB2312" w:eastAsia="仿宋_GB2312" w:hAnsi="黑体"/>
          <w:kern w:val="44"/>
          <w:sz w:val="32"/>
          <w:szCs w:val="44"/>
          <w:highlight w:val="yellow"/>
        </w:rPr>
        <w:t>16</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AE4262" w:rsidRPr="004403FF" w:rsidRDefault="00AE4262" w:rsidP="00AE426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AE4262" w:rsidRPr="004403FF"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7、对采购人、采购代理机构、评标委员会及其他工作人员施加影响，有碍公平、公正；</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AE4262" w:rsidRDefault="00AE4262" w:rsidP="00AE426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AE4262" w:rsidRDefault="00AE4262" w:rsidP="00AE426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AE4262" w:rsidRPr="001619F0" w:rsidRDefault="00AE4262" w:rsidP="00AE4262">
      <w:pPr>
        <w:pStyle w:val="af8"/>
        <w:ind w:firstLine="180"/>
      </w:pPr>
    </w:p>
    <w:p w:rsidR="00AE4262" w:rsidRDefault="00AE4262" w:rsidP="00AE4262">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一、评标委员会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AE4262" w:rsidRPr="00A17E56" w:rsidRDefault="00AE4262" w:rsidP="00AE426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三、评标原则</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AE4262" w:rsidRDefault="00AE4262" w:rsidP="00AE426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AE4262" w:rsidRPr="006F2514" w:rsidRDefault="00AE4262" w:rsidP="00AE426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AE4262" w:rsidTr="00D96732">
        <w:trPr>
          <w:trHeight w:val="528"/>
          <w:jc w:val="center"/>
        </w:trPr>
        <w:tc>
          <w:tcPr>
            <w:tcW w:w="814" w:type="pct"/>
            <w:vAlign w:val="center"/>
          </w:tcPr>
          <w:p w:rsidR="00AE4262" w:rsidRPr="006A7E0A" w:rsidRDefault="00AE4262" w:rsidP="00D96732">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评审项目</w:t>
            </w:r>
            <w:proofErr w:type="spellEnd"/>
          </w:p>
        </w:tc>
        <w:tc>
          <w:tcPr>
            <w:tcW w:w="568" w:type="pct"/>
            <w:vAlign w:val="center"/>
          </w:tcPr>
          <w:p w:rsidR="00AE4262" w:rsidRPr="006A7E0A" w:rsidRDefault="00AE4262" w:rsidP="00D96732">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AE4262" w:rsidRPr="006A7E0A" w:rsidRDefault="00AE4262" w:rsidP="00D96732">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E4262" w:rsidTr="00D96732">
        <w:trPr>
          <w:trHeight w:val="1013"/>
          <w:jc w:val="center"/>
        </w:trPr>
        <w:tc>
          <w:tcPr>
            <w:tcW w:w="814" w:type="pct"/>
            <w:vAlign w:val="center"/>
          </w:tcPr>
          <w:p w:rsidR="00AE4262" w:rsidRPr="006A7E0A" w:rsidRDefault="00AE4262" w:rsidP="00D96732">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AD5BF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系统自动判分，满足招标文件要求且投标价格最低的投标报价为评标基准价，其价格分为满分。其他供应商的价格</w:t>
            </w:r>
            <w:proofErr w:type="gramStart"/>
            <w:r>
              <w:rPr>
                <w:rFonts w:ascii="仿宋_GB2312" w:eastAsia="仿宋_GB2312" w:hAnsi="宋体" w:cs="宋体" w:hint="eastAsia"/>
                <w:kern w:val="0"/>
                <w:sz w:val="32"/>
                <w:szCs w:val="32"/>
              </w:rPr>
              <w:t>分统一</w:t>
            </w:r>
            <w:proofErr w:type="gramEnd"/>
            <w:r>
              <w:rPr>
                <w:rFonts w:ascii="仿宋_GB2312" w:eastAsia="仿宋_GB2312" w:hAnsi="宋体" w:cs="宋体" w:hint="eastAsia"/>
                <w:kern w:val="0"/>
                <w:sz w:val="32"/>
                <w:szCs w:val="32"/>
              </w:rPr>
              <w:t>按照下列公式计</w:t>
            </w:r>
            <w:r>
              <w:rPr>
                <w:rFonts w:ascii="仿宋_GB2312" w:eastAsia="仿宋_GB2312" w:hAnsi="宋体" w:cs="宋体" w:hint="eastAsia"/>
                <w:kern w:val="0"/>
                <w:sz w:val="32"/>
                <w:szCs w:val="32"/>
              </w:rPr>
              <w:lastRenderedPageBreak/>
              <w:t>算：</w:t>
            </w:r>
          </w:p>
          <w:p w:rsidR="00AD5BF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投标报价得分=（评标基准价/投标报价）×</w:t>
            </w:r>
            <w:r>
              <w:rPr>
                <w:rFonts w:ascii="仿宋_GB2312" w:eastAsia="仿宋_GB2312" w:hAnsi="宋体" w:cs="宋体"/>
                <w:kern w:val="0"/>
                <w:sz w:val="32"/>
                <w:szCs w:val="32"/>
              </w:rPr>
              <w:t>40</w:t>
            </w:r>
          </w:p>
          <w:p w:rsidR="00AE4262" w:rsidRPr="006A7E0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4823D1">
              <w:rPr>
                <w:rFonts w:ascii="仿宋_GB2312" w:eastAsia="仿宋_GB2312" w:hAnsi="宋体" w:cs="宋体" w:hint="eastAsia"/>
                <w:kern w:val="0"/>
                <w:sz w:val="32"/>
                <w:szCs w:val="32"/>
                <w:lang w:val="zh-CN"/>
              </w:rPr>
              <w:t>供应商交付周期</w:t>
            </w:r>
            <w:r>
              <w:rPr>
                <w:rFonts w:ascii="仿宋_GB2312" w:eastAsia="仿宋_GB2312" w:hAnsi="宋体" w:cs="宋体"/>
                <w:kern w:val="0"/>
                <w:sz w:val="32"/>
                <w:szCs w:val="32"/>
                <w:lang w:val="zh-CN"/>
              </w:rPr>
              <w:t>，优良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4823D1"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产品介绍</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E4262" w:rsidTr="00D96732">
        <w:trPr>
          <w:trHeight w:val="1515"/>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文件中质保期的情况、解决问题的响应时间、维修技</w:t>
            </w:r>
            <w:r w:rsidRPr="006A7E0A">
              <w:rPr>
                <w:rFonts w:ascii="仿宋_GB2312" w:eastAsia="仿宋_GB2312" w:hAnsi="宋体" w:cs="宋体" w:hint="eastAsia"/>
                <w:kern w:val="0"/>
                <w:sz w:val="32"/>
                <w:szCs w:val="32"/>
                <w:lang w:val="zh-CN"/>
              </w:rPr>
              <w:lastRenderedPageBreak/>
              <w:t>术人员情况等，得1-10分。</w:t>
            </w:r>
          </w:p>
        </w:tc>
      </w:tr>
    </w:tbl>
    <w:p w:rsidR="00AE4262" w:rsidRDefault="00AE4262" w:rsidP="00AE4262">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AE4262" w:rsidRPr="009055D5" w:rsidRDefault="00AE4262" w:rsidP="00AE426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00D542DA">
        <w:rPr>
          <w:rFonts w:ascii="仿宋_GB2312" w:eastAsia="仿宋_GB2312" w:hint="eastAsia"/>
          <w:sz w:val="32"/>
          <w:szCs w:val="32"/>
        </w:rPr>
        <w:t>三</w:t>
      </w:r>
      <w:r w:rsidRPr="009055D5">
        <w:rPr>
          <w:rFonts w:ascii="仿宋_GB2312" w:eastAsia="仿宋_GB2312" w:hint="eastAsia"/>
          <w:sz w:val="32"/>
          <w:szCs w:val="32"/>
        </w:rPr>
        <w:t>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六、中标人的确定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七、评标纪律</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八、中标通知书</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AE4262" w:rsidRPr="0093786E"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AC516E" w:rsidRDefault="00AE4262" w:rsidP="00AC516E">
      <w:pPr>
        <w:rPr>
          <w:rFonts w:ascii="黑体" w:eastAsia="黑体" w:hAnsi="黑体" w:cs="黑体"/>
          <w:sz w:val="32"/>
          <w:szCs w:val="32"/>
        </w:rPr>
      </w:pPr>
      <w:r>
        <w:rPr>
          <w:rFonts w:ascii="黑体" w:eastAsia="黑体" w:hAnsi="黑体" w:cs="黑体" w:hint="eastAsia"/>
          <w:sz w:val="32"/>
          <w:szCs w:val="32"/>
        </w:rPr>
        <w:t>一</w:t>
      </w:r>
      <w:r w:rsidR="00963535">
        <w:rPr>
          <w:rFonts w:ascii="黑体" w:eastAsia="黑体" w:hAnsi="黑体" w:cs="黑体" w:hint="eastAsia"/>
          <w:sz w:val="32"/>
          <w:szCs w:val="32"/>
        </w:rPr>
        <w:t>、</w:t>
      </w:r>
      <w:r w:rsidR="00AC516E">
        <w:rPr>
          <w:rFonts w:ascii="黑体" w:eastAsia="黑体" w:hAnsi="黑体" w:cs="黑体" w:hint="eastAsia"/>
          <w:sz w:val="32"/>
          <w:szCs w:val="32"/>
        </w:rPr>
        <w:t>工艺要求及设备参数</w:t>
      </w:r>
    </w:p>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1</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测试项目及测量精度</w:t>
      </w:r>
    </w:p>
    <w:tbl>
      <w:tblPr>
        <w:tblStyle w:val="afb"/>
        <w:tblW w:w="9527" w:type="dxa"/>
        <w:jc w:val="center"/>
        <w:tblLook w:val="04A0" w:firstRow="1" w:lastRow="0" w:firstColumn="1" w:lastColumn="0" w:noHBand="0" w:noVBand="1"/>
      </w:tblPr>
      <w:tblGrid>
        <w:gridCol w:w="731"/>
        <w:gridCol w:w="2530"/>
        <w:gridCol w:w="3620"/>
        <w:gridCol w:w="2646"/>
      </w:tblGrid>
      <w:tr w:rsidR="00875309" w:rsidRPr="00D100DD" w:rsidTr="00E90788">
        <w:trPr>
          <w:trHeight w:val="347"/>
          <w:jc w:val="center"/>
        </w:trPr>
        <w:tc>
          <w:tcPr>
            <w:tcW w:w="731"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序号</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项目</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测量范围</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测量精度</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导通电阻测量范围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1000mΩ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0.2%±1mΩ</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2</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PACK电压测量范围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tc>
      </w:tr>
      <w:tr w:rsidR="00875309" w:rsidRPr="00D100DD" w:rsidTr="00E90788">
        <w:trPr>
          <w:trHeight w:val="702"/>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3</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模拟电池输出范围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4.6V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分辨率：1mV</w:t>
            </w:r>
          </w:p>
        </w:tc>
      </w:tr>
      <w:tr w:rsidR="00875309" w:rsidRPr="00D100DD" w:rsidTr="00E90788">
        <w:trPr>
          <w:trHeight w:val="114"/>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4</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 xml:space="preserve">模拟电池测量范围 </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4.6V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tc>
      </w:tr>
      <w:tr w:rsidR="00875309" w:rsidRPr="00D100DD" w:rsidTr="00E90788">
        <w:trPr>
          <w:trHeight w:val="342"/>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mA</w:t>
            </w:r>
            <w:proofErr w:type="gramStart"/>
            <w:r w:rsidRPr="00D100DD">
              <w:rPr>
                <w:rFonts w:ascii="仿宋_GB2312" w:eastAsia="仿宋_GB2312" w:hAnsi="仿宋_GB2312" w:cs="仿宋_GB2312" w:hint="eastAsia"/>
                <w:color w:val="000000"/>
                <w:sz w:val="24"/>
              </w:rPr>
              <w:t>档</w:t>
            </w:r>
            <w:proofErr w:type="gramEnd"/>
            <w:r w:rsidRPr="00D100DD">
              <w:rPr>
                <w:rFonts w:ascii="仿宋_GB2312" w:eastAsia="仿宋_GB2312" w:hAnsi="仿宋_GB2312" w:cs="仿宋_GB2312" w:hint="eastAsia"/>
                <w:color w:val="000000"/>
                <w:sz w:val="24"/>
              </w:rPr>
              <w:t>电流：1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1000mA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0.1%±2mA</w:t>
            </w:r>
          </w:p>
        </w:tc>
      </w:tr>
      <w:tr w:rsidR="00875309" w:rsidRPr="00D100DD" w:rsidTr="00E90788">
        <w:trPr>
          <w:trHeight w:val="365"/>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proofErr w:type="spellStart"/>
            <w:r w:rsidRPr="00D100DD">
              <w:rPr>
                <w:rFonts w:ascii="仿宋_GB2312" w:eastAsia="仿宋_GB2312" w:hAnsi="仿宋_GB2312" w:cs="仿宋_GB2312" w:hint="eastAsia"/>
                <w:color w:val="000000"/>
                <w:sz w:val="24"/>
              </w:rPr>
              <w:t>uA</w:t>
            </w:r>
            <w:proofErr w:type="spellEnd"/>
            <w:proofErr w:type="gramStart"/>
            <w:r w:rsidRPr="00D100DD">
              <w:rPr>
                <w:rFonts w:ascii="仿宋_GB2312" w:eastAsia="仿宋_GB2312" w:hAnsi="仿宋_GB2312" w:cs="仿宋_GB2312" w:hint="eastAsia"/>
                <w:color w:val="000000"/>
                <w:sz w:val="24"/>
              </w:rPr>
              <w:t>档</w:t>
            </w:r>
            <w:proofErr w:type="gramEnd"/>
            <w:r w:rsidRPr="00D100DD">
              <w:rPr>
                <w:rFonts w:ascii="仿宋_GB2312" w:eastAsia="仿宋_GB2312" w:hAnsi="仿宋_GB2312" w:cs="仿宋_GB2312" w:hint="eastAsia"/>
                <w:color w:val="000000"/>
                <w:sz w:val="24"/>
              </w:rPr>
              <w:t>电流：1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2000uA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0.1%±1uA</w:t>
            </w:r>
          </w:p>
        </w:tc>
      </w:tr>
      <w:tr w:rsidR="00875309" w:rsidRPr="00D100DD" w:rsidTr="00E90788">
        <w:trPr>
          <w:trHeight w:val="41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5</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模拟电池充电时吸收电流能力</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p>
        </w:tc>
      </w:tr>
      <w:tr w:rsidR="00875309" w:rsidRPr="00D100DD" w:rsidTr="00E90788">
        <w:trPr>
          <w:trHeight w:val="346"/>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6</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充电器输出范围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0.1%±2mV；分辨率：1mV</w:t>
            </w:r>
          </w:p>
        </w:tc>
      </w:tr>
      <w:tr w:rsidR="00875309" w:rsidRPr="00D100DD" w:rsidTr="00E90788">
        <w:trPr>
          <w:trHeight w:val="426"/>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电流：100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 R.D.±2mA；分辨率：1mA</w:t>
            </w:r>
          </w:p>
        </w:tc>
      </w:tr>
      <w:tr w:rsidR="00875309" w:rsidRPr="00D100DD" w:rsidTr="00E90788">
        <w:trPr>
          <w:trHeight w:val="384"/>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7</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内部电子负载适用范围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p>
        </w:tc>
      </w:tr>
      <w:tr w:rsidR="00875309" w:rsidRPr="00D100DD" w:rsidTr="00E90788">
        <w:trPr>
          <w:trHeight w:val="306"/>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电流：100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分辨率：1mA</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8</w:t>
            </w:r>
          </w:p>
        </w:tc>
        <w:tc>
          <w:tcPr>
            <w:tcW w:w="2530" w:type="dxa"/>
            <w:vAlign w:val="center"/>
          </w:tcPr>
          <w:p w:rsidR="00875309" w:rsidRPr="0058777F" w:rsidRDefault="00875309" w:rsidP="00E90788">
            <w:pPr>
              <w:rPr>
                <w:rFonts w:ascii="仿宋_GB2312" w:eastAsia="仿宋_GB2312" w:hAnsi="仿宋_GB2312" w:cs="仿宋_GB2312"/>
                <w:color w:val="000000"/>
                <w:sz w:val="24"/>
              </w:rPr>
            </w:pPr>
            <w:r w:rsidRPr="0058777F">
              <w:rPr>
                <w:rFonts w:ascii="仿宋_GB2312" w:eastAsia="仿宋_GB2312" w:hAnsi="仿宋_GB2312" w:cs="仿宋_GB2312" w:hint="eastAsia"/>
                <w:color w:val="000000"/>
                <w:sz w:val="24"/>
              </w:rPr>
              <w:t xml:space="preserve">温度测量范围 </w:t>
            </w:r>
          </w:p>
        </w:tc>
        <w:tc>
          <w:tcPr>
            <w:tcW w:w="3620" w:type="dxa"/>
            <w:vAlign w:val="center"/>
          </w:tcPr>
          <w:p w:rsidR="00875309" w:rsidRPr="0058777F" w:rsidRDefault="00875309" w:rsidP="00E90788">
            <w:pPr>
              <w:rPr>
                <w:rFonts w:ascii="仿宋_GB2312" w:eastAsia="仿宋_GB2312" w:hAnsi="仿宋_GB2312" w:cs="仿宋_GB2312"/>
                <w:color w:val="000000"/>
                <w:sz w:val="24"/>
              </w:rPr>
            </w:pPr>
            <w:r w:rsidRPr="0058777F">
              <w:rPr>
                <w:rFonts w:ascii="仿宋_GB2312" w:eastAsia="仿宋_GB2312" w:hAnsi="仿宋_GB2312" w:cs="仿宋_GB2312" w:hint="eastAsia"/>
                <w:color w:val="000000"/>
                <w:sz w:val="24"/>
              </w:rPr>
              <w:t>0</w:t>
            </w:r>
            <w:r w:rsidRPr="0058777F">
              <w:rPr>
                <w:rFonts w:ascii="仿宋" w:eastAsia="仿宋" w:hAnsi="仿宋" w:cs="仿宋_GB2312" w:hint="eastAsia"/>
                <w:color w:val="000000"/>
                <w:sz w:val="24"/>
              </w:rPr>
              <w:t>～</w:t>
            </w:r>
            <w:r w:rsidRPr="0058777F">
              <w:rPr>
                <w:rFonts w:ascii="仿宋_GB2312" w:eastAsia="仿宋_GB2312" w:hAnsi="仿宋_GB2312" w:cs="仿宋_GB2312" w:hint="eastAsia"/>
                <w:color w:val="000000"/>
                <w:sz w:val="24"/>
              </w:rPr>
              <w:t>1</w:t>
            </w:r>
            <w:r w:rsidRPr="0058777F">
              <w:rPr>
                <w:rFonts w:ascii="仿宋_GB2312" w:eastAsia="仿宋_GB2312" w:hAnsi="仿宋_GB2312" w:cs="仿宋_GB2312"/>
                <w:color w:val="000000"/>
                <w:sz w:val="24"/>
              </w:rPr>
              <w:t>0</w:t>
            </w:r>
            <w:r w:rsidRPr="0058777F">
              <w:rPr>
                <w:rFonts w:ascii="仿宋_GB2312" w:eastAsia="仿宋_GB2312" w:hAnsi="仿宋_GB2312" w:cs="仿宋_GB2312" w:hint="eastAsia"/>
                <w:color w:val="000000"/>
                <w:sz w:val="24"/>
              </w:rPr>
              <w:t>0℃</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0.5℃</w:t>
            </w:r>
          </w:p>
        </w:tc>
      </w:tr>
      <w:tr w:rsidR="00875309" w:rsidRPr="00D100DD" w:rsidTr="00E90788">
        <w:trPr>
          <w:trHeight w:val="355"/>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9</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IDR1：范围：50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4KΩ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1%±2Ω</w:t>
            </w:r>
          </w:p>
        </w:tc>
      </w:tr>
      <w:tr w:rsidR="00875309" w:rsidRPr="00D100DD" w:rsidTr="00E90788">
        <w:trPr>
          <w:trHeight w:val="384"/>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IDR2：范围：4K</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100KΩ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r>
      <w:tr w:rsidR="00875309" w:rsidRPr="00D100DD" w:rsidTr="00E90788">
        <w:trPr>
          <w:trHeight w:val="389"/>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IDR3：范围：100K</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1MΩ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r>
      <w:tr w:rsidR="00875309" w:rsidRPr="00224A7D" w:rsidTr="00E90788">
        <w:trPr>
          <w:trHeight w:val="697"/>
          <w:jc w:val="center"/>
        </w:trPr>
        <w:tc>
          <w:tcPr>
            <w:tcW w:w="731" w:type="dxa"/>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10</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EOV输出范围</w:t>
            </w:r>
          </w:p>
        </w:tc>
        <w:tc>
          <w:tcPr>
            <w:tcW w:w="3620" w:type="dxa"/>
            <w:vAlign w:val="center"/>
          </w:tcPr>
          <w:p w:rsidR="00875309" w:rsidRPr="00C05828" w:rsidRDefault="00875309" w:rsidP="00E90788">
            <w:pPr>
              <w:rPr>
                <w:rFonts w:ascii="仿宋_GB2312" w:eastAsia="仿宋_GB2312" w:hAnsi="仿宋_GB2312" w:cs="仿宋_GB2312"/>
                <w:color w:val="000000"/>
                <w:sz w:val="24"/>
              </w:rPr>
            </w:pPr>
            <w:r w:rsidRPr="00C05828">
              <w:rPr>
                <w:rFonts w:ascii="仿宋_GB2312" w:eastAsia="仿宋_GB2312" w:hAnsi="仿宋_GB2312" w:cs="仿宋_GB2312" w:hint="eastAsia"/>
                <w:color w:val="000000"/>
                <w:sz w:val="24"/>
              </w:rPr>
              <w:t>5mV</w:t>
            </w:r>
            <w:r w:rsidRPr="00C05828">
              <w:rPr>
                <w:rFonts w:ascii="仿宋" w:eastAsia="仿宋" w:hAnsi="仿宋" w:cs="仿宋_GB2312" w:hint="eastAsia"/>
                <w:color w:val="000000"/>
                <w:sz w:val="24"/>
              </w:rPr>
              <w:t>～</w:t>
            </w:r>
            <w:r w:rsidRPr="00C05828">
              <w:rPr>
                <w:rFonts w:ascii="仿宋_GB2312" w:eastAsia="仿宋_GB2312" w:hAnsi="仿宋_GB2312" w:cs="仿宋_GB2312" w:hint="eastAsia"/>
                <w:color w:val="000000"/>
                <w:sz w:val="24"/>
              </w:rPr>
              <w:t>4000mV</w:t>
            </w:r>
          </w:p>
        </w:tc>
        <w:tc>
          <w:tcPr>
            <w:tcW w:w="2646"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0.1%±2mV</w:t>
            </w:r>
          </w:p>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分辨率：1mV</w:t>
            </w:r>
          </w:p>
        </w:tc>
      </w:tr>
      <w:tr w:rsidR="00875309" w:rsidRPr="00224A7D" w:rsidTr="00E90788">
        <w:trPr>
          <w:trHeight w:val="363"/>
          <w:jc w:val="center"/>
        </w:trPr>
        <w:tc>
          <w:tcPr>
            <w:tcW w:w="731" w:type="dxa"/>
            <w:vMerge w:val="restart"/>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11</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充电、放电过电流保护</w:t>
            </w:r>
          </w:p>
        </w:tc>
        <w:tc>
          <w:tcPr>
            <w:tcW w:w="3620" w:type="dxa"/>
            <w:vAlign w:val="center"/>
          </w:tcPr>
          <w:p w:rsidR="00875309" w:rsidRPr="00C05828" w:rsidRDefault="00875309" w:rsidP="00E90788">
            <w:pPr>
              <w:rPr>
                <w:rFonts w:ascii="仿宋_GB2312" w:eastAsia="仿宋_GB2312" w:hAnsi="仿宋_GB2312" w:cs="仿宋_GB2312"/>
                <w:color w:val="000000"/>
                <w:sz w:val="24"/>
              </w:rPr>
            </w:pPr>
            <w:r w:rsidRPr="00C05828">
              <w:rPr>
                <w:rFonts w:ascii="仿宋_GB2312" w:eastAsia="仿宋_GB2312" w:hAnsi="仿宋_GB2312" w:cs="仿宋_GB2312" w:hint="eastAsia"/>
                <w:color w:val="000000"/>
                <w:sz w:val="24"/>
              </w:rPr>
              <w:t>2</w:t>
            </w:r>
            <w:r w:rsidRPr="00C05828">
              <w:rPr>
                <w:rFonts w:ascii="仿宋" w:eastAsia="仿宋" w:hAnsi="仿宋" w:cs="仿宋_GB2312" w:hint="eastAsia"/>
                <w:color w:val="000000"/>
                <w:sz w:val="24"/>
              </w:rPr>
              <w:t>～</w:t>
            </w:r>
            <w:r w:rsidRPr="00C05828">
              <w:rPr>
                <w:rFonts w:ascii="仿宋_GB2312" w:eastAsia="仿宋_GB2312" w:hAnsi="仿宋_GB2312" w:cs="仿宋_GB2312"/>
                <w:color w:val="000000"/>
                <w:sz w:val="24"/>
              </w:rPr>
              <w:t>3</w:t>
            </w:r>
            <w:r w:rsidRPr="00C05828">
              <w:rPr>
                <w:rFonts w:ascii="仿宋_GB2312" w:eastAsia="仿宋_GB2312" w:hAnsi="仿宋_GB2312" w:cs="仿宋_GB2312" w:hint="eastAsia"/>
                <w:color w:val="000000"/>
                <w:sz w:val="24"/>
              </w:rPr>
              <w:t>00A</w:t>
            </w:r>
          </w:p>
        </w:tc>
        <w:tc>
          <w:tcPr>
            <w:tcW w:w="2646"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分辨率：0.01A</w:t>
            </w:r>
          </w:p>
        </w:tc>
      </w:tr>
      <w:tr w:rsidR="00875309" w:rsidRPr="00224A7D" w:rsidTr="00E90788">
        <w:trPr>
          <w:trHeight w:val="326"/>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restart"/>
            <w:vAlign w:val="center"/>
          </w:tcPr>
          <w:p w:rsidR="00875309" w:rsidRPr="00224A7D" w:rsidRDefault="00875309" w:rsidP="00E9078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充电、放电过电流</w:t>
            </w: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color w:val="000000" w:themeColor="text1"/>
                <w:sz w:val="24"/>
              </w:rPr>
              <w:t>3</w:t>
            </w:r>
            <w:r w:rsidRPr="0058777F">
              <w:rPr>
                <w:rFonts w:ascii="仿宋_GB2312" w:eastAsia="仿宋_GB2312" w:hAnsi="仿宋_GB2312" w:cs="仿宋_GB2312" w:hint="eastAsia"/>
                <w:color w:val="000000" w:themeColor="text1"/>
                <w:sz w:val="24"/>
              </w:rPr>
              <w:t>00A</w:t>
            </w:r>
          </w:p>
        </w:tc>
        <w:tc>
          <w:tcPr>
            <w:tcW w:w="2646" w:type="dxa"/>
            <w:vMerge w:val="restart"/>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color w:val="000000" w:themeColor="text1"/>
                <w:sz w:val="24"/>
              </w:rPr>
              <w:t>优于0.1%+100mA</w:t>
            </w:r>
          </w:p>
        </w:tc>
      </w:tr>
      <w:tr w:rsidR="00875309" w:rsidRPr="00224A7D" w:rsidTr="00E90788">
        <w:trPr>
          <w:trHeight w:val="407"/>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224A7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hint="eastAsia"/>
                <w:color w:val="000000" w:themeColor="text1"/>
                <w:sz w:val="24"/>
              </w:rPr>
              <w:t xml:space="preserve">30A </w:t>
            </w:r>
          </w:p>
        </w:tc>
        <w:tc>
          <w:tcPr>
            <w:tcW w:w="2646" w:type="dxa"/>
            <w:vMerge/>
            <w:vAlign w:val="center"/>
          </w:tcPr>
          <w:p w:rsidR="00875309" w:rsidRPr="0058777F" w:rsidRDefault="00875309" w:rsidP="00E90788">
            <w:pPr>
              <w:rPr>
                <w:rFonts w:ascii="仿宋_GB2312" w:eastAsia="仿宋_GB2312" w:hAnsi="仿宋_GB2312" w:cs="仿宋_GB2312"/>
                <w:color w:val="000000" w:themeColor="text1"/>
                <w:sz w:val="24"/>
              </w:rPr>
            </w:pPr>
          </w:p>
        </w:tc>
      </w:tr>
      <w:tr w:rsidR="00875309" w:rsidRPr="00224A7D" w:rsidTr="00E90788">
        <w:trPr>
          <w:trHeight w:val="416"/>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224A7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30</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color w:val="000000" w:themeColor="text1"/>
                <w:sz w:val="24"/>
              </w:rPr>
              <w:t>3</w:t>
            </w:r>
            <w:r w:rsidRPr="0058777F">
              <w:rPr>
                <w:rFonts w:ascii="仿宋_GB2312" w:eastAsia="仿宋_GB2312" w:hAnsi="仿宋_GB2312" w:cs="仿宋_GB2312" w:hint="eastAsia"/>
                <w:color w:val="000000" w:themeColor="text1"/>
                <w:sz w:val="24"/>
              </w:rPr>
              <w:t>00A</w:t>
            </w:r>
          </w:p>
        </w:tc>
        <w:tc>
          <w:tcPr>
            <w:tcW w:w="2646" w:type="dxa"/>
            <w:vMerge/>
            <w:vAlign w:val="center"/>
          </w:tcPr>
          <w:p w:rsidR="00875309" w:rsidRPr="0058777F" w:rsidRDefault="00875309" w:rsidP="00E90788">
            <w:pPr>
              <w:rPr>
                <w:rFonts w:ascii="仿宋_GB2312" w:eastAsia="仿宋_GB2312" w:hAnsi="仿宋_GB2312" w:cs="仿宋_GB2312"/>
                <w:color w:val="000000" w:themeColor="text1"/>
                <w:sz w:val="24"/>
              </w:rPr>
            </w:pPr>
          </w:p>
        </w:tc>
      </w:tr>
      <w:tr w:rsidR="00875309" w:rsidRPr="00224A7D" w:rsidTr="00E90788">
        <w:trPr>
          <w:trHeight w:val="623"/>
          <w:jc w:val="center"/>
        </w:trPr>
        <w:tc>
          <w:tcPr>
            <w:tcW w:w="731" w:type="dxa"/>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color w:val="000000"/>
                <w:sz w:val="24"/>
              </w:rPr>
              <w:t>12</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保护延时时间</w:t>
            </w: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1</w:t>
            </w:r>
            <w:r w:rsidRPr="0058777F">
              <w:rPr>
                <w:rFonts w:ascii="仿宋_GB2312" w:eastAsia="仿宋_GB2312" w:hAnsi="仿宋_GB2312" w:cs="仿宋_GB2312"/>
                <w:color w:val="000000" w:themeColor="text1"/>
                <w:sz w:val="24"/>
              </w:rPr>
              <w:t>00A以内</w:t>
            </w:r>
            <w:r w:rsidRPr="0058777F">
              <w:rPr>
                <w:rFonts w:ascii="仿宋_GB2312" w:eastAsia="仿宋_GB2312" w:hAnsi="仿宋_GB2312" w:cs="仿宋_GB2312" w:hint="eastAsia"/>
                <w:color w:val="000000" w:themeColor="text1"/>
                <w:sz w:val="24"/>
              </w:rPr>
              <w:t>长时间加载，</w:t>
            </w:r>
            <w:r w:rsidRPr="0058777F">
              <w:rPr>
                <w:rFonts w:ascii="仿宋_GB2312" w:eastAsia="仿宋_GB2312" w:hAnsi="仿宋_GB2312" w:cs="仿宋_GB2312"/>
                <w:color w:val="000000" w:themeColor="text1"/>
                <w:sz w:val="24"/>
              </w:rPr>
              <w:t>200A持续不低于</w:t>
            </w:r>
            <w:r w:rsidRPr="0058777F">
              <w:rPr>
                <w:rFonts w:ascii="仿宋_GB2312" w:eastAsia="仿宋_GB2312" w:hAnsi="仿宋_GB2312" w:cs="仿宋_GB2312" w:hint="eastAsia"/>
                <w:color w:val="000000" w:themeColor="text1"/>
                <w:sz w:val="24"/>
              </w:rPr>
              <w:t>3</w:t>
            </w:r>
            <w:r w:rsidRPr="0058777F">
              <w:rPr>
                <w:rFonts w:ascii="仿宋_GB2312" w:eastAsia="仿宋_GB2312" w:hAnsi="仿宋_GB2312" w:cs="仿宋_GB2312"/>
                <w:color w:val="000000" w:themeColor="text1"/>
                <w:sz w:val="24"/>
              </w:rPr>
              <w:t>0</w:t>
            </w:r>
            <w:r w:rsidRPr="0058777F">
              <w:rPr>
                <w:rFonts w:ascii="仿宋_GB2312" w:eastAsia="仿宋_GB2312" w:hAnsi="仿宋_GB2312" w:cs="仿宋_GB2312" w:hint="eastAsia"/>
                <w:color w:val="000000" w:themeColor="text1"/>
                <w:sz w:val="24"/>
              </w:rPr>
              <w:t>s，</w:t>
            </w:r>
            <w:r w:rsidRPr="0058777F">
              <w:rPr>
                <w:rFonts w:ascii="仿宋_GB2312" w:eastAsia="仿宋_GB2312" w:hAnsi="仿宋_GB2312" w:cs="仿宋_GB2312"/>
                <w:color w:val="000000" w:themeColor="text1"/>
                <w:sz w:val="24"/>
              </w:rPr>
              <w:t>300A可持续加载时间不低于</w:t>
            </w:r>
            <w:r w:rsidRPr="0058777F">
              <w:rPr>
                <w:rFonts w:ascii="仿宋_GB2312" w:eastAsia="仿宋_GB2312" w:hAnsi="仿宋_GB2312" w:cs="仿宋_GB2312" w:hint="eastAsia"/>
                <w:color w:val="000000" w:themeColor="text1"/>
                <w:sz w:val="24"/>
              </w:rPr>
              <w:t>5s。</w:t>
            </w:r>
          </w:p>
        </w:tc>
        <w:tc>
          <w:tcPr>
            <w:tcW w:w="2646"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分辨率：1ms；</w:t>
            </w:r>
          </w:p>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0.1%±2ms</w:t>
            </w:r>
          </w:p>
        </w:tc>
      </w:tr>
      <w:tr w:rsidR="00875309" w:rsidRPr="00224A7D" w:rsidTr="00E90788">
        <w:trPr>
          <w:trHeight w:val="623"/>
          <w:jc w:val="center"/>
        </w:trPr>
        <w:tc>
          <w:tcPr>
            <w:tcW w:w="731" w:type="dxa"/>
            <w:vAlign w:val="center"/>
          </w:tcPr>
          <w:p w:rsidR="00875309" w:rsidRPr="002D3FCA" w:rsidRDefault="00875309" w:rsidP="00E90788">
            <w:pPr>
              <w:jc w:val="cente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1</w:t>
            </w:r>
            <w:r w:rsidRPr="002D3FCA">
              <w:rPr>
                <w:rFonts w:ascii="仿宋_GB2312" w:eastAsia="仿宋_GB2312" w:hAnsi="仿宋_GB2312" w:cs="仿宋_GB2312"/>
                <w:color w:val="000000"/>
                <w:sz w:val="24"/>
              </w:rPr>
              <w:t>3</w:t>
            </w:r>
          </w:p>
        </w:tc>
        <w:tc>
          <w:tcPr>
            <w:tcW w:w="253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通信协议</w:t>
            </w:r>
          </w:p>
        </w:tc>
        <w:tc>
          <w:tcPr>
            <w:tcW w:w="3620" w:type="dxa"/>
            <w:vAlign w:val="center"/>
          </w:tcPr>
          <w:p w:rsidR="00875309" w:rsidRPr="00C05828" w:rsidRDefault="00875309" w:rsidP="00E90788">
            <w:pPr>
              <w:rPr>
                <w:rFonts w:ascii="仿宋_GB2312" w:eastAsia="仿宋_GB2312" w:hAnsi="仿宋_GB2312" w:cs="仿宋_GB2312"/>
                <w:color w:val="000000" w:themeColor="text1"/>
                <w:sz w:val="24"/>
              </w:rPr>
            </w:pPr>
            <w:r w:rsidRPr="00C05828">
              <w:rPr>
                <w:rFonts w:ascii="仿宋_GB2312" w:eastAsia="仿宋_GB2312" w:hAnsi="仿宋_GB2312" w:cs="仿宋_GB2312" w:hint="eastAsia"/>
                <w:color w:val="000000" w:themeColor="text1"/>
                <w:sz w:val="24"/>
              </w:rPr>
              <w:t>支持多种通讯选配：I2C HDQ RS485 CAN；</w:t>
            </w:r>
          </w:p>
          <w:p w:rsidR="00875309" w:rsidRPr="00C05828" w:rsidRDefault="00875309" w:rsidP="00E90788">
            <w:pPr>
              <w:rPr>
                <w:rFonts w:ascii="仿宋_GB2312" w:eastAsia="仿宋_GB2312" w:hAnsi="仿宋_GB2312" w:cs="仿宋_GB2312"/>
                <w:color w:val="000000" w:themeColor="text1"/>
                <w:sz w:val="24"/>
              </w:rPr>
            </w:pPr>
            <w:r w:rsidRPr="00C05828">
              <w:rPr>
                <w:rFonts w:ascii="仿宋_GB2312" w:eastAsia="仿宋_GB2312" w:hAnsi="仿宋_GB2312" w:cs="仿宋_GB2312" w:hint="eastAsia"/>
                <w:color w:val="000000" w:themeColor="text1"/>
                <w:sz w:val="24"/>
              </w:rPr>
              <w:t>支持5款及以上通信协议匹配；</w:t>
            </w:r>
          </w:p>
        </w:tc>
        <w:tc>
          <w:tcPr>
            <w:tcW w:w="2646" w:type="dxa"/>
            <w:vAlign w:val="center"/>
          </w:tcPr>
          <w:p w:rsidR="00875309" w:rsidRPr="00224A7D" w:rsidRDefault="00875309" w:rsidP="00E90788">
            <w:pPr>
              <w:rPr>
                <w:rFonts w:ascii="仿宋_GB2312" w:eastAsia="仿宋_GB2312" w:hAnsi="仿宋_GB2312" w:cs="仿宋_GB2312"/>
                <w:color w:val="000000"/>
                <w:sz w:val="24"/>
              </w:rPr>
            </w:pPr>
          </w:p>
        </w:tc>
      </w:tr>
      <w:tr w:rsidR="00875309" w:rsidRPr="00224A7D" w:rsidTr="00E90788">
        <w:trPr>
          <w:trHeight w:val="473"/>
          <w:jc w:val="center"/>
        </w:trPr>
        <w:tc>
          <w:tcPr>
            <w:tcW w:w="731" w:type="dxa"/>
            <w:vAlign w:val="center"/>
          </w:tcPr>
          <w:p w:rsidR="00875309" w:rsidRPr="002D3FCA" w:rsidRDefault="00875309" w:rsidP="00E90788">
            <w:pPr>
              <w:jc w:val="cente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1</w:t>
            </w:r>
            <w:r w:rsidRPr="002D3FCA">
              <w:rPr>
                <w:rFonts w:ascii="仿宋_GB2312" w:eastAsia="仿宋_GB2312" w:hAnsi="仿宋_GB2312" w:cs="仿宋_GB2312"/>
                <w:color w:val="000000"/>
                <w:sz w:val="24"/>
              </w:rPr>
              <w:t>4</w:t>
            </w:r>
          </w:p>
        </w:tc>
        <w:tc>
          <w:tcPr>
            <w:tcW w:w="253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测试工装</w:t>
            </w:r>
          </w:p>
        </w:tc>
        <w:tc>
          <w:tcPr>
            <w:tcW w:w="362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配置测试工装</w:t>
            </w:r>
          </w:p>
        </w:tc>
        <w:tc>
          <w:tcPr>
            <w:tcW w:w="2646" w:type="dxa"/>
            <w:vAlign w:val="center"/>
          </w:tcPr>
          <w:p w:rsidR="00875309" w:rsidRPr="00224A7D" w:rsidRDefault="00875309" w:rsidP="00E90788">
            <w:pPr>
              <w:rPr>
                <w:rFonts w:ascii="仿宋_GB2312" w:eastAsia="仿宋_GB2312" w:hAnsi="仿宋_GB2312" w:cs="仿宋_GB2312"/>
                <w:color w:val="000000"/>
                <w:sz w:val="24"/>
              </w:rPr>
            </w:pPr>
          </w:p>
        </w:tc>
      </w:tr>
    </w:tbl>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2</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测试项目</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224A7D">
        <w:rPr>
          <w:rFonts w:ascii="仿宋_GB2312" w:eastAsia="仿宋_GB2312" w:hAnsi="仿宋_GB2312" w:cs="仿宋_GB2312" w:hint="eastAsia"/>
          <w:color w:val="000000" w:themeColor="text1"/>
          <w:sz w:val="28"/>
          <w:szCs w:val="28"/>
        </w:rPr>
        <w:lastRenderedPageBreak/>
        <w:t>1.空载电压：测量加载电压后，MOS是否正常打</w:t>
      </w:r>
      <w:r w:rsidRPr="00671697">
        <w:rPr>
          <w:rFonts w:ascii="仿宋_GB2312" w:eastAsia="仿宋_GB2312" w:hAnsi="仿宋_GB2312" w:cs="仿宋_GB2312" w:hint="eastAsia"/>
          <w:color w:val="000000" w:themeColor="text1"/>
          <w:sz w:val="28"/>
          <w:szCs w:val="28"/>
        </w:rPr>
        <w:t>开；</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2.扩展电压测量：</w:t>
      </w:r>
      <w:proofErr w:type="gramStart"/>
      <w:r w:rsidRPr="00671697">
        <w:rPr>
          <w:rFonts w:ascii="仿宋_GB2312" w:eastAsia="仿宋_GB2312" w:hAnsi="仿宋_GB2312" w:cs="仿宋_GB2312" w:hint="eastAsia"/>
          <w:color w:val="000000" w:themeColor="text1"/>
          <w:sz w:val="28"/>
          <w:szCs w:val="28"/>
        </w:rPr>
        <w:t>含独立差模电压测量共</w:t>
      </w:r>
      <w:proofErr w:type="gramEnd"/>
      <w:r w:rsidRPr="00671697">
        <w:rPr>
          <w:rFonts w:ascii="仿宋_GB2312" w:eastAsia="仿宋_GB2312" w:hAnsi="仿宋_GB2312" w:cs="仿宋_GB2312" w:hint="eastAsia"/>
          <w:color w:val="000000" w:themeColor="text1"/>
          <w:sz w:val="28"/>
          <w:szCs w:val="28"/>
        </w:rPr>
        <w:t>5路，测VCC、二次保护等；</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3.电压输出5路，含隔离电压输出2路及其他对地电压输出3路；</w:t>
      </w:r>
    </w:p>
    <w:p w:rsidR="00875309" w:rsidRPr="00224A7D"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4.ACIR导通阻抗测量：IRP正端导通电阻测量，含充电状态或放电状态测试。（主回路</w:t>
      </w:r>
      <w:r>
        <w:rPr>
          <w:rFonts w:ascii="仿宋_GB2312" w:eastAsia="仿宋_GB2312" w:hAnsi="仿宋_GB2312" w:cs="仿宋_GB2312" w:hint="eastAsia"/>
          <w:color w:val="000000" w:themeColor="text1"/>
          <w:sz w:val="28"/>
          <w:szCs w:val="28"/>
        </w:rPr>
        <w:t>MOFET</w:t>
      </w:r>
      <w:r w:rsidRPr="00671697">
        <w:rPr>
          <w:rFonts w:ascii="仿宋_GB2312" w:eastAsia="仿宋_GB2312" w:hAnsi="仿宋_GB2312" w:cs="仿宋_GB2312" w:hint="eastAsia"/>
          <w:color w:val="000000" w:themeColor="text1"/>
          <w:sz w:val="28"/>
          <w:szCs w:val="28"/>
        </w:rPr>
        <w:t>及FUSE导通电阻测试）IRN负端导通电阻测量，含充电状态</w:t>
      </w:r>
      <w:r w:rsidRPr="00224A7D">
        <w:rPr>
          <w:rFonts w:ascii="仿宋_GB2312" w:eastAsia="仿宋_GB2312" w:hAnsi="仿宋_GB2312" w:cs="仿宋_GB2312" w:hint="eastAsia"/>
          <w:color w:val="000000" w:themeColor="text1"/>
          <w:sz w:val="28"/>
          <w:szCs w:val="28"/>
        </w:rPr>
        <w:t>或放电状态测试。（主回路</w:t>
      </w:r>
      <w:r>
        <w:rPr>
          <w:rFonts w:ascii="仿宋_GB2312" w:eastAsia="仿宋_GB2312" w:hAnsi="仿宋_GB2312" w:cs="仿宋_GB2312" w:hint="eastAsia"/>
          <w:color w:val="000000" w:themeColor="text1"/>
          <w:sz w:val="28"/>
          <w:szCs w:val="28"/>
        </w:rPr>
        <w:t>MOFET</w:t>
      </w:r>
      <w:r w:rsidRPr="00224A7D">
        <w:rPr>
          <w:rFonts w:ascii="仿宋_GB2312" w:eastAsia="仿宋_GB2312" w:hAnsi="仿宋_GB2312" w:cs="仿宋_GB2312" w:hint="eastAsia"/>
          <w:color w:val="000000" w:themeColor="text1"/>
          <w:sz w:val="28"/>
          <w:szCs w:val="28"/>
        </w:rPr>
        <w:t>及FUSE导通电阻测试）</w:t>
      </w:r>
    </w:p>
    <w:p w:rsidR="00875309" w:rsidRPr="00224A7D"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224A7D">
        <w:rPr>
          <w:rFonts w:ascii="仿宋_GB2312" w:eastAsia="仿宋_GB2312" w:hAnsi="仿宋_GB2312" w:cs="仿宋_GB2312" w:hint="eastAsia"/>
          <w:color w:val="000000" w:themeColor="text1"/>
          <w:sz w:val="28"/>
          <w:szCs w:val="28"/>
        </w:rPr>
        <w:t>5.识别电阻---IDR；（共3路）</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D100DD">
        <w:rPr>
          <w:rFonts w:ascii="仿宋_GB2312" w:eastAsia="仿宋_GB2312" w:hAnsi="仿宋_GB2312" w:cs="仿宋_GB2312" w:hint="eastAsia"/>
          <w:color w:val="000000" w:themeColor="text1"/>
          <w:sz w:val="28"/>
          <w:szCs w:val="28"/>
        </w:rPr>
        <w:t>6.热敏电阻测试；</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7.静态电流测试：Normal工作状态；Sleep工作状态；Shout Down工作状态；(每一项目不仅可测总的静态电流，还包含每一节自耗电测试)</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color w:val="000000" w:themeColor="text1"/>
          <w:sz w:val="28"/>
          <w:szCs w:val="28"/>
        </w:rPr>
        <w:t>8</w:t>
      </w:r>
      <w:r w:rsidRPr="00671697">
        <w:rPr>
          <w:rFonts w:ascii="仿宋_GB2312" w:eastAsia="仿宋_GB2312" w:hAnsi="仿宋_GB2312" w:cs="仿宋_GB2312" w:hint="eastAsia"/>
          <w:color w:val="000000" w:themeColor="text1"/>
          <w:sz w:val="28"/>
          <w:szCs w:val="28"/>
        </w:rPr>
        <w:t>.PACK过压测试；</w:t>
      </w:r>
      <w:r>
        <w:rPr>
          <w:rFonts w:ascii="仿宋_GB2312" w:eastAsia="仿宋_GB2312" w:hAnsi="仿宋_GB2312" w:cs="仿宋_GB2312" w:hint="eastAsia"/>
          <w:color w:val="000000" w:themeColor="text1"/>
          <w:sz w:val="28"/>
          <w:szCs w:val="28"/>
        </w:rPr>
        <w:t>单节电池过压测试</w:t>
      </w:r>
      <w:r w:rsidRPr="00671697">
        <w:rPr>
          <w:rFonts w:ascii="仿宋_GB2312" w:eastAsia="仿宋_GB2312" w:hAnsi="仿宋_GB2312" w:cs="仿宋_GB2312" w:hint="eastAsia"/>
          <w:color w:val="000000" w:themeColor="text1"/>
          <w:sz w:val="28"/>
          <w:szCs w:val="28"/>
        </w:rPr>
        <w:t>(能测试到每一节电池)</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充电过</w:t>
      </w:r>
      <w:proofErr w:type="gramStart"/>
      <w:r w:rsidRPr="00671697">
        <w:rPr>
          <w:rFonts w:ascii="仿宋_GB2312" w:eastAsia="仿宋_GB2312" w:hAnsi="仿宋_GB2312" w:cs="仿宋_GB2312" w:hint="eastAsia"/>
          <w:color w:val="000000" w:themeColor="text1"/>
          <w:sz w:val="28"/>
          <w:szCs w:val="28"/>
        </w:rPr>
        <w:t>温保护</w:t>
      </w:r>
      <w:proofErr w:type="gramEnd"/>
      <w:r w:rsidRPr="00671697">
        <w:rPr>
          <w:rFonts w:ascii="仿宋_GB2312" w:eastAsia="仿宋_GB2312" w:hAnsi="仿宋_GB2312" w:cs="仿宋_GB2312" w:hint="eastAsia"/>
          <w:color w:val="000000" w:themeColor="text1"/>
          <w:sz w:val="28"/>
          <w:szCs w:val="28"/>
        </w:rPr>
        <w:t>测试</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充电过流保护测试(可按用要求设成多段电流点的过流保护测试)</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PACK</w:t>
      </w:r>
      <w:r>
        <w:rPr>
          <w:rFonts w:ascii="仿宋_GB2312" w:eastAsia="仿宋_GB2312" w:hAnsi="仿宋_GB2312" w:cs="仿宋_GB2312" w:hint="eastAsia"/>
          <w:color w:val="000000" w:themeColor="text1"/>
          <w:sz w:val="28"/>
          <w:szCs w:val="28"/>
        </w:rPr>
        <w:t>电池过放测试；</w:t>
      </w:r>
      <w:r w:rsidRPr="00671697">
        <w:rPr>
          <w:rFonts w:ascii="仿宋_GB2312" w:eastAsia="仿宋_GB2312" w:hAnsi="仿宋_GB2312" w:cs="仿宋_GB2312" w:hint="eastAsia"/>
          <w:color w:val="000000" w:themeColor="text1"/>
          <w:sz w:val="28"/>
          <w:szCs w:val="28"/>
        </w:rPr>
        <w:t>单节电池过放测试；(能测试到每一节电池)</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放电过</w:t>
      </w:r>
      <w:proofErr w:type="gramStart"/>
      <w:r w:rsidRPr="00671697">
        <w:rPr>
          <w:rFonts w:ascii="仿宋_GB2312" w:eastAsia="仿宋_GB2312" w:hAnsi="仿宋_GB2312" w:cs="仿宋_GB2312" w:hint="eastAsia"/>
          <w:color w:val="000000" w:themeColor="text1"/>
          <w:sz w:val="28"/>
          <w:szCs w:val="28"/>
        </w:rPr>
        <w:t>温保护</w:t>
      </w:r>
      <w:proofErr w:type="gramEnd"/>
      <w:r w:rsidRPr="00671697">
        <w:rPr>
          <w:rFonts w:ascii="仿宋_GB2312" w:eastAsia="仿宋_GB2312" w:hAnsi="仿宋_GB2312" w:cs="仿宋_GB2312" w:hint="eastAsia"/>
          <w:color w:val="000000" w:themeColor="text1"/>
          <w:sz w:val="28"/>
          <w:szCs w:val="28"/>
        </w:rPr>
        <w:t>测试；放电过流保护测试(可按用要求设成多段电流点的过流保护测试)；</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9</w:t>
      </w:r>
      <w:r w:rsidRPr="00671697">
        <w:rPr>
          <w:rFonts w:ascii="仿宋_GB2312" w:eastAsia="仿宋_GB2312" w:hAnsi="仿宋_GB2312" w:cs="仿宋_GB2312" w:hint="eastAsia"/>
          <w:color w:val="000000" w:themeColor="text1"/>
          <w:sz w:val="28"/>
          <w:szCs w:val="28"/>
        </w:rPr>
        <w:t>.放</w:t>
      </w:r>
      <w:r w:rsidRPr="00992243">
        <w:rPr>
          <w:rFonts w:ascii="仿宋_GB2312" w:eastAsia="仿宋_GB2312" w:hAnsi="仿宋_GB2312" w:cs="仿宋_GB2312" w:hint="eastAsia"/>
          <w:color w:val="000000" w:themeColor="text1"/>
          <w:sz w:val="28"/>
          <w:szCs w:val="28"/>
        </w:rPr>
        <w:t>电短路保护测试；(可用电流满量程模拟或者模压方式模拟；保护时间分辨率：1ms，精度：0.1%±2ms)；</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10</w:t>
      </w:r>
      <w:r w:rsidRPr="00992243">
        <w:rPr>
          <w:rFonts w:ascii="仿宋_GB2312" w:eastAsia="仿宋_GB2312" w:hAnsi="仿宋_GB2312" w:cs="仿宋_GB2312" w:hint="eastAsia"/>
          <w:color w:val="000000" w:themeColor="text1"/>
          <w:sz w:val="28"/>
          <w:szCs w:val="28"/>
        </w:rPr>
        <w:t>.预充测试---UDPPC；</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11</w:t>
      </w:r>
      <w:r w:rsidRPr="00992243">
        <w:rPr>
          <w:rFonts w:ascii="仿宋_GB2312" w:eastAsia="仿宋_GB2312" w:hAnsi="仿宋_GB2312" w:cs="仿宋_GB2312" w:hint="eastAsia"/>
          <w:color w:val="000000" w:themeColor="text1"/>
          <w:sz w:val="28"/>
          <w:szCs w:val="28"/>
        </w:rPr>
        <w:t>.过压二次保护测试 (用于含二次保护IC方案)</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12</w:t>
      </w:r>
      <w:r w:rsidRPr="00992243">
        <w:rPr>
          <w:rFonts w:ascii="仿宋_GB2312" w:eastAsia="仿宋_GB2312" w:hAnsi="仿宋_GB2312" w:cs="仿宋_GB2312" w:hint="eastAsia"/>
          <w:color w:val="000000" w:themeColor="text1"/>
          <w:sz w:val="28"/>
          <w:szCs w:val="28"/>
        </w:rPr>
        <w:t xml:space="preserve">.每节电池平衡功能测试(设备提供最大500mA的平衡电流) </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hint="eastAsia"/>
          <w:color w:val="000000" w:themeColor="text1"/>
          <w:sz w:val="28"/>
          <w:szCs w:val="28"/>
        </w:rPr>
        <w:t>(能测试到每一节电池)备注:以上所有过压,过流,过温度保护测试都包含。</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13</w:t>
      </w:r>
      <w:r w:rsidRPr="00992243">
        <w:rPr>
          <w:rFonts w:ascii="仿宋_GB2312" w:eastAsia="仿宋_GB2312" w:hAnsi="仿宋_GB2312" w:cs="仿宋_GB2312" w:hint="eastAsia"/>
          <w:color w:val="000000" w:themeColor="text1"/>
          <w:sz w:val="28"/>
          <w:szCs w:val="28"/>
        </w:rPr>
        <w:t>.保护延迟时间测试;</w:t>
      </w:r>
    </w:p>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3</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其他要求</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1</w:t>
      </w:r>
      <w:r w:rsidRPr="00DF414B">
        <w:rPr>
          <w:rFonts w:ascii="仿宋_GB2312" w:eastAsia="仿宋_GB2312" w:hAnsi="仿宋_GB2312" w:cs="仿宋_GB2312" w:hint="eastAsia"/>
          <w:color w:val="000000"/>
          <w:sz w:val="28"/>
          <w:szCs w:val="28"/>
        </w:rPr>
        <w:t>.配有公共线束转接盒，可适用多种测试线束。</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2</w:t>
      </w:r>
      <w:r w:rsidRPr="00DF414B">
        <w:rPr>
          <w:rFonts w:ascii="仿宋_GB2312" w:eastAsia="仿宋_GB2312" w:hAnsi="仿宋_GB2312" w:cs="仿宋_GB2312" w:hint="eastAsia"/>
          <w:color w:val="000000"/>
          <w:sz w:val="28"/>
          <w:szCs w:val="28"/>
        </w:rPr>
        <w:t>.支持多种通讯选配：I2C HDQ RS485 CAN。</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3</w:t>
      </w:r>
      <w:r w:rsidRPr="00DF414B">
        <w:rPr>
          <w:rFonts w:ascii="仿宋_GB2312" w:eastAsia="仿宋_GB2312" w:hAnsi="仿宋_GB2312" w:cs="仿宋_GB2312" w:hint="eastAsia"/>
          <w:color w:val="000000"/>
          <w:sz w:val="28"/>
          <w:szCs w:val="28"/>
        </w:rPr>
        <w:t>.支持多种厂商芯片通讯：TI,O2,美信,瑞</w:t>
      </w:r>
      <w:proofErr w:type="gramStart"/>
      <w:r w:rsidRPr="00DF414B">
        <w:rPr>
          <w:rFonts w:ascii="仿宋_GB2312" w:eastAsia="仿宋_GB2312" w:hAnsi="仿宋_GB2312" w:cs="仿宋_GB2312" w:hint="eastAsia"/>
          <w:color w:val="000000"/>
          <w:sz w:val="28"/>
          <w:szCs w:val="28"/>
        </w:rPr>
        <w:t>萨</w:t>
      </w:r>
      <w:proofErr w:type="gramEnd"/>
      <w:r w:rsidRPr="00DF414B">
        <w:rPr>
          <w:rFonts w:ascii="仿宋_GB2312" w:eastAsia="仿宋_GB2312" w:hAnsi="仿宋_GB2312" w:cs="仿宋_GB2312" w:hint="eastAsia"/>
          <w:color w:val="000000"/>
          <w:sz w:val="28"/>
          <w:szCs w:val="28"/>
        </w:rPr>
        <w:t>。</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4</w:t>
      </w:r>
      <w:r w:rsidRPr="00DF414B">
        <w:rPr>
          <w:rFonts w:ascii="仿宋_GB2312" w:eastAsia="仿宋_GB2312" w:hAnsi="仿宋_GB2312" w:cs="仿宋_GB2312" w:hint="eastAsia"/>
          <w:color w:val="000000"/>
          <w:sz w:val="28"/>
          <w:szCs w:val="28"/>
        </w:rPr>
        <w:t>.板卡模块式设置，扩展接口多测试范围广。</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5</w:t>
      </w:r>
      <w:r w:rsidRPr="00DF414B">
        <w:rPr>
          <w:rFonts w:ascii="仿宋_GB2312" w:eastAsia="仿宋_GB2312" w:hAnsi="仿宋_GB2312" w:cs="仿宋_GB2312" w:hint="eastAsia"/>
          <w:color w:val="000000"/>
          <w:sz w:val="28"/>
          <w:szCs w:val="28"/>
        </w:rPr>
        <w:t>.精准度高，</w:t>
      </w:r>
      <w:proofErr w:type="spellStart"/>
      <w:r w:rsidRPr="00DF414B">
        <w:rPr>
          <w:rFonts w:ascii="仿宋_GB2312" w:eastAsia="仿宋_GB2312" w:hAnsi="仿宋_GB2312" w:cs="仿宋_GB2312" w:hint="eastAsia"/>
          <w:color w:val="000000"/>
          <w:sz w:val="28"/>
          <w:szCs w:val="28"/>
        </w:rPr>
        <w:t>mS</w:t>
      </w:r>
      <w:proofErr w:type="spellEnd"/>
      <w:proofErr w:type="gramStart"/>
      <w:r w:rsidRPr="00DF414B">
        <w:rPr>
          <w:rFonts w:ascii="仿宋_GB2312" w:eastAsia="仿宋_GB2312" w:hAnsi="仿宋_GB2312" w:cs="仿宋_GB2312" w:hint="eastAsia"/>
          <w:color w:val="000000"/>
          <w:sz w:val="28"/>
          <w:szCs w:val="28"/>
        </w:rPr>
        <w:t>级保护</w:t>
      </w:r>
      <w:proofErr w:type="gramEnd"/>
      <w:r w:rsidRPr="00DF414B">
        <w:rPr>
          <w:rFonts w:ascii="仿宋_GB2312" w:eastAsia="仿宋_GB2312" w:hAnsi="仿宋_GB2312" w:cs="仿宋_GB2312" w:hint="eastAsia"/>
          <w:color w:val="000000"/>
          <w:sz w:val="28"/>
          <w:szCs w:val="28"/>
        </w:rPr>
        <w:t>时间获取。</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lastRenderedPageBreak/>
        <w:t>6</w:t>
      </w:r>
      <w:r w:rsidRPr="00DF414B">
        <w:rPr>
          <w:rFonts w:ascii="仿宋_GB2312" w:eastAsia="仿宋_GB2312" w:hAnsi="仿宋_GB2312" w:cs="仿宋_GB2312" w:hint="eastAsia"/>
          <w:color w:val="000000"/>
          <w:sz w:val="28"/>
          <w:szCs w:val="28"/>
        </w:rPr>
        <w:t>.测试数据可以与客户端MES关联，实现数据追溯。</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7</w:t>
      </w:r>
      <w:r w:rsidRPr="00DF414B">
        <w:rPr>
          <w:rFonts w:ascii="仿宋_GB2312" w:eastAsia="仿宋_GB2312" w:hAnsi="仿宋_GB2312" w:cs="仿宋_GB2312" w:hint="eastAsia"/>
          <w:color w:val="000000"/>
          <w:sz w:val="28"/>
          <w:szCs w:val="28"/>
        </w:rPr>
        <w:t>.便捷的手动操作界面，可实现测试功能的手动模拟。</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C05828">
        <w:rPr>
          <w:rFonts w:ascii="仿宋_GB2312" w:eastAsia="仿宋_GB2312" w:hAnsi="仿宋_GB2312" w:cs="仿宋_GB2312"/>
          <w:color w:val="000000"/>
          <w:sz w:val="28"/>
          <w:szCs w:val="28"/>
        </w:rPr>
        <w:t>8</w:t>
      </w:r>
      <w:r w:rsidRPr="00C05828">
        <w:rPr>
          <w:rFonts w:ascii="仿宋_GB2312" w:eastAsia="仿宋_GB2312" w:hAnsi="仿宋_GB2312" w:cs="仿宋_GB2312" w:hint="eastAsia"/>
          <w:color w:val="000000"/>
          <w:sz w:val="28"/>
          <w:szCs w:val="28"/>
        </w:rPr>
        <w:t>.支持DBC一键导入及脚本式编程，便于后续开发，快速实现数据交互。</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4</w:t>
      </w:r>
      <w:r w:rsidRPr="008877C3">
        <w:rPr>
          <w:rFonts w:ascii="仿宋_GB2312" w:eastAsia="仿宋_GB2312" w:hint="eastAsia"/>
          <w:b/>
          <w:sz w:val="28"/>
          <w:szCs w:val="28"/>
        </w:rPr>
        <w:t>）服务</w:t>
      </w:r>
      <w:r w:rsidRPr="008877C3">
        <w:rPr>
          <w:rFonts w:ascii="仿宋_GB2312" w:eastAsia="仿宋_GB2312"/>
          <w:b/>
          <w:sz w:val="28"/>
          <w:szCs w:val="28"/>
        </w:rPr>
        <w:t>与质保</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Pr="00276625">
        <w:rPr>
          <w:rFonts w:ascii="仿宋_GB2312" w:eastAsia="仿宋_GB2312" w:hAnsi="仿宋_GB2312" w:cs="仿宋_GB2312" w:hint="eastAsia"/>
          <w:color w:val="000000"/>
          <w:sz w:val="28"/>
          <w:szCs w:val="28"/>
        </w:rPr>
        <w:t>提供现场安装服务指导和现场调试，调试时间：7~14个工作日，试运行1~2个月；</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Pr="00276625">
        <w:rPr>
          <w:rFonts w:ascii="仿宋_GB2312" w:eastAsia="仿宋_GB2312" w:hAnsi="仿宋_GB2312" w:cs="仿宋_GB2312" w:hint="eastAsia"/>
          <w:color w:val="000000"/>
          <w:sz w:val="28"/>
          <w:szCs w:val="28"/>
        </w:rPr>
        <w:t>应明确常用易损件明细并提供必要的备品备件（夹具）；</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EE307F">
        <w:rPr>
          <w:rFonts w:ascii="仿宋_GB2312" w:eastAsia="仿宋_GB2312" w:hAnsi="仿宋_GB2312" w:cs="仿宋_GB2312" w:hint="eastAsia"/>
          <w:color w:val="000000"/>
          <w:sz w:val="28"/>
          <w:szCs w:val="28"/>
        </w:rPr>
        <w:t>3.质保期：设备验收合格之日起不低于</w:t>
      </w:r>
      <w:r w:rsidRPr="00EE307F">
        <w:rPr>
          <w:rFonts w:ascii="仿宋_GB2312" w:eastAsia="仿宋_GB2312" w:hAnsi="仿宋_GB2312" w:cs="仿宋_GB2312"/>
          <w:color w:val="000000"/>
          <w:sz w:val="28"/>
          <w:szCs w:val="28"/>
        </w:rPr>
        <w:t>2</w:t>
      </w:r>
      <w:r w:rsidRPr="00EE307F">
        <w:rPr>
          <w:rFonts w:ascii="仿宋_GB2312" w:eastAsia="仿宋_GB2312" w:hAnsi="仿宋_GB2312" w:cs="仿宋_GB2312" w:hint="eastAsia"/>
          <w:color w:val="000000"/>
          <w:sz w:val="28"/>
          <w:szCs w:val="28"/>
        </w:rPr>
        <w:t>年，包括软件升级。</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5</w:t>
      </w:r>
      <w:r w:rsidRPr="008877C3">
        <w:rPr>
          <w:rFonts w:ascii="仿宋_GB2312" w:eastAsia="仿宋_GB2312" w:hint="eastAsia"/>
          <w:b/>
          <w:sz w:val="28"/>
          <w:szCs w:val="28"/>
        </w:rPr>
        <w:t>）主要技术通用要求</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招标设备必须是全新、未使用过的；要求外形美观，且整体设计合理，保证实际使用效果。</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投标设备必须设计合理，符合相关设备操作安全规范，电气设备符合IEC标准或用户可接受的国际标准，设备及仪器、仪表的计量均采用ISO国际标准计量单位。</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各传感器使用标准固定方式，不允许用胶布/扎带之类固定。传感器四周气管线路固定牢固，不得阻碍传感器的正常使用。</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设备有可能触碰到产品与操作人员的直角需做倒圆角处理，做到光滑、无披风毛刺，倒角圆弧半径不得小于基面短边长度的1/15。工作台面的直角也需使用弧形设计，必要时加装软垫进行保护。</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hint="eastAsia"/>
          <w:color w:val="000000"/>
          <w:sz w:val="28"/>
          <w:szCs w:val="28"/>
        </w:rPr>
        <w:t>设备</w:t>
      </w:r>
      <w:r w:rsidRPr="00DF414B">
        <w:rPr>
          <w:rFonts w:ascii="仿宋_GB2312" w:eastAsia="仿宋_GB2312" w:hAnsi="仿宋_GB2312" w:cs="仿宋_GB2312"/>
          <w:color w:val="000000"/>
          <w:sz w:val="28"/>
          <w:szCs w:val="28"/>
        </w:rPr>
        <w:t>铭牌上</w:t>
      </w:r>
      <w:proofErr w:type="gramStart"/>
      <w:r w:rsidRPr="00DF414B">
        <w:rPr>
          <w:rFonts w:ascii="仿宋_GB2312" w:eastAsia="仿宋_GB2312" w:hAnsi="仿宋_GB2312" w:cs="仿宋_GB2312"/>
          <w:color w:val="000000"/>
          <w:sz w:val="28"/>
          <w:szCs w:val="28"/>
        </w:rPr>
        <w:t>需体现</w:t>
      </w:r>
      <w:proofErr w:type="gramEnd"/>
      <w:r w:rsidRPr="00DF414B">
        <w:rPr>
          <w:rFonts w:ascii="仿宋_GB2312" w:eastAsia="仿宋_GB2312" w:hAnsi="仿宋_GB2312" w:cs="仿宋_GB2312"/>
          <w:color w:val="000000"/>
          <w:sz w:val="28"/>
          <w:szCs w:val="28"/>
        </w:rPr>
        <w:t>产品型号、尺寸、功率、生产日期等信息。</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卖方</w:t>
      </w:r>
      <w:proofErr w:type="gramStart"/>
      <w:r w:rsidRPr="00DF414B">
        <w:rPr>
          <w:rFonts w:ascii="仿宋_GB2312" w:eastAsia="仿宋_GB2312" w:hAnsi="仿宋_GB2312" w:cs="仿宋_GB2312"/>
          <w:color w:val="000000"/>
          <w:sz w:val="28"/>
          <w:szCs w:val="28"/>
        </w:rPr>
        <w:t>不</w:t>
      </w:r>
      <w:proofErr w:type="gramEnd"/>
      <w:r w:rsidRPr="00DF414B">
        <w:rPr>
          <w:rFonts w:ascii="仿宋_GB2312" w:eastAsia="仿宋_GB2312" w:hAnsi="仿宋_GB2312" w:cs="仿宋_GB2312"/>
          <w:color w:val="000000"/>
          <w:sz w:val="28"/>
          <w:szCs w:val="28"/>
        </w:rPr>
        <w:t>得用license、PLC程序等控制、锁定设备软件的使用权限、功能以及使用期限等；必须确保买方在设备的整个生命周期拥有设备的全部使用权限</w:t>
      </w:r>
      <w:r w:rsidRPr="00DF414B">
        <w:rPr>
          <w:rFonts w:ascii="仿宋_GB2312" w:eastAsia="仿宋_GB2312" w:hAnsi="仿宋_GB2312" w:cs="仿宋_GB2312" w:hint="eastAsia"/>
          <w:color w:val="000000"/>
          <w:sz w:val="28"/>
          <w:szCs w:val="28"/>
        </w:rPr>
        <w:t>。</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6</w:t>
      </w:r>
      <w:r w:rsidRPr="008877C3">
        <w:rPr>
          <w:rFonts w:ascii="仿宋_GB2312" w:eastAsia="仿宋_GB2312" w:hint="eastAsia"/>
          <w:b/>
          <w:sz w:val="28"/>
          <w:szCs w:val="28"/>
        </w:rPr>
        <w:t>）安全性要求</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F7BA3">
        <w:rPr>
          <w:rFonts w:ascii="仿宋_GB2312" w:eastAsia="仿宋_GB2312"/>
          <w:sz w:val="28"/>
          <w:szCs w:val="28"/>
        </w:rPr>
        <w:t>设备应符合各项国家安全标准和要求，尤其是有关机电设备的安全标准，对存在安全隐患之处应有明显的安全警示标识。</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F7BA3">
        <w:rPr>
          <w:rFonts w:ascii="仿宋_GB2312" w:eastAsia="仿宋_GB2312"/>
          <w:sz w:val="28"/>
          <w:szCs w:val="28"/>
        </w:rPr>
        <w:t>设备电源进线</w:t>
      </w:r>
      <w:proofErr w:type="gramStart"/>
      <w:r w:rsidRPr="00CF7BA3">
        <w:rPr>
          <w:rFonts w:ascii="仿宋_GB2312" w:eastAsia="仿宋_GB2312"/>
          <w:sz w:val="28"/>
          <w:szCs w:val="28"/>
        </w:rPr>
        <w:t>端要求</w:t>
      </w:r>
      <w:proofErr w:type="gramEnd"/>
      <w:r w:rsidRPr="00CF7BA3">
        <w:rPr>
          <w:rFonts w:ascii="仿宋_GB2312" w:eastAsia="仿宋_GB2312"/>
          <w:sz w:val="28"/>
          <w:szCs w:val="28"/>
        </w:rPr>
        <w:t>配备漏电开关, 不能只配端子或接触器作为电源接入点。</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lastRenderedPageBreak/>
        <w:t>3</w:t>
      </w:r>
      <w:r>
        <w:rPr>
          <w:rFonts w:ascii="仿宋_GB2312" w:eastAsia="仿宋_GB2312" w:hint="eastAsia"/>
          <w:sz w:val="28"/>
          <w:szCs w:val="28"/>
        </w:rPr>
        <w:t>.</w:t>
      </w:r>
      <w:r w:rsidRPr="00CF7BA3">
        <w:rPr>
          <w:rFonts w:ascii="仿宋_GB2312" w:eastAsia="仿宋_GB2312"/>
          <w:sz w:val="28"/>
          <w:szCs w:val="28"/>
        </w:rPr>
        <w:t>设备需具备断电保护功能。</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CF7BA3">
        <w:rPr>
          <w:rFonts w:ascii="仿宋_GB2312" w:eastAsia="仿宋_GB2312"/>
          <w:sz w:val="28"/>
          <w:szCs w:val="28"/>
        </w:rPr>
        <w:t xml:space="preserve">电控箱内需安装散热风扇进行通风，风道设计应涵盖电控箱内所有器件。散热风扇应合理配置，功率满足实际应用需求，确保设备运行后温升不高于40 </w:t>
      </w:r>
      <w:r w:rsidRPr="00CF7BA3">
        <w:rPr>
          <w:rFonts w:ascii="宋体" w:hAnsi="宋体" w:cs="宋体" w:hint="eastAsia"/>
          <w:sz w:val="28"/>
          <w:szCs w:val="28"/>
        </w:rPr>
        <w:t>℃</w:t>
      </w:r>
      <w:r w:rsidRPr="00CF7BA3">
        <w:rPr>
          <w:rFonts w:ascii="仿宋_GB2312" w:eastAsia="仿宋_GB2312"/>
          <w:sz w:val="28"/>
          <w:szCs w:val="28"/>
        </w:rPr>
        <w:t>。散热风扇需运转正常无异常声响，表面清洁干净无变形松脱，</w:t>
      </w:r>
      <w:proofErr w:type="gramStart"/>
      <w:r w:rsidRPr="00CF7BA3">
        <w:rPr>
          <w:rFonts w:ascii="仿宋_GB2312" w:eastAsia="仿宋_GB2312"/>
          <w:sz w:val="28"/>
          <w:szCs w:val="28"/>
        </w:rPr>
        <w:t>散热网</w:t>
      </w:r>
      <w:proofErr w:type="gramEnd"/>
      <w:r w:rsidRPr="00CF7BA3">
        <w:rPr>
          <w:rFonts w:ascii="仿宋_GB2312" w:eastAsia="仿宋_GB2312"/>
          <w:sz w:val="28"/>
          <w:szCs w:val="28"/>
        </w:rPr>
        <w:t>及风扇叶子无明显的灰尘及污垢。新风口必须加装标准过滤网结构，且买方便抽取进行清洁。</w:t>
      </w:r>
    </w:p>
    <w:p w:rsidR="00875309" w:rsidRPr="008877C3" w:rsidRDefault="00875309" w:rsidP="00875309">
      <w:pPr>
        <w:spacing w:line="440" w:lineRule="exact"/>
        <w:jc w:val="left"/>
        <w:rPr>
          <w:rFonts w:ascii="仿宋_GB2312" w:eastAsia="仿宋_GB2312"/>
          <w:b/>
          <w:color w:val="000000" w:themeColor="text1"/>
          <w:sz w:val="28"/>
          <w:szCs w:val="28"/>
        </w:rPr>
      </w:pPr>
      <w:r>
        <w:rPr>
          <w:rFonts w:ascii="仿宋_GB2312" w:eastAsia="仿宋_GB2312"/>
          <w:b/>
          <w:color w:val="000000" w:themeColor="text1"/>
          <w:sz w:val="28"/>
          <w:szCs w:val="28"/>
        </w:rPr>
        <w:t>7</w:t>
      </w:r>
      <w:r w:rsidRPr="008877C3">
        <w:rPr>
          <w:rFonts w:ascii="仿宋_GB2312" w:eastAsia="仿宋_GB2312" w:hint="eastAsia"/>
          <w:b/>
          <w:color w:val="000000" w:themeColor="text1"/>
          <w:sz w:val="28"/>
          <w:szCs w:val="28"/>
        </w:rPr>
        <w:t>）数据信息存储要求</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在设备发生异常情况时，能够自动保存和备份数据。</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本地数据库对买方开放，并且至少能保存1年作为数据备用。</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卖方提供的软件使用上无任何版权问题。</w:t>
      </w:r>
    </w:p>
    <w:p w:rsidR="00875309" w:rsidRDefault="00875309" w:rsidP="00875309">
      <w:pPr>
        <w:spacing w:line="440" w:lineRule="exact"/>
        <w:jc w:val="left"/>
        <w:rPr>
          <w:rFonts w:ascii="仿宋_GB2312" w:eastAsia="仿宋_GB2312"/>
          <w:b/>
          <w:sz w:val="28"/>
          <w:szCs w:val="28"/>
        </w:rPr>
      </w:pPr>
      <w:r>
        <w:rPr>
          <w:rFonts w:ascii="仿宋_GB2312" w:eastAsia="仿宋_GB2312"/>
          <w:b/>
          <w:sz w:val="28"/>
          <w:szCs w:val="28"/>
        </w:rPr>
        <w:t>8</w:t>
      </w:r>
      <w:r w:rsidRPr="008877C3">
        <w:rPr>
          <w:rFonts w:ascii="仿宋_GB2312" w:eastAsia="仿宋_GB2312" w:hint="eastAsia"/>
          <w:b/>
          <w:sz w:val="28"/>
          <w:szCs w:val="28"/>
        </w:rPr>
        <w:t>）文档清单要求</w:t>
      </w:r>
    </w:p>
    <w:p w:rsidR="00875309" w:rsidRPr="003E2DA2" w:rsidRDefault="00875309" w:rsidP="00875309">
      <w:pPr>
        <w:spacing w:line="440" w:lineRule="exact"/>
        <w:ind w:firstLineChars="200" w:firstLine="560"/>
        <w:jc w:val="left"/>
        <w:rPr>
          <w:rFonts w:ascii="仿宋_GB2312" w:eastAsia="仿宋_GB2312"/>
          <w:sz w:val="28"/>
          <w:szCs w:val="28"/>
        </w:rPr>
      </w:pPr>
      <w:r w:rsidRPr="006D34F7">
        <w:rPr>
          <w:rFonts w:ascii="仿宋_GB2312" w:eastAsia="仿宋_GB2312" w:hint="eastAsia"/>
          <w:sz w:val="28"/>
          <w:szCs w:val="28"/>
        </w:rPr>
        <w:t>1.提供所有输出线的详细定义，适配的面板。</w:t>
      </w:r>
    </w:p>
    <w:p w:rsidR="00875309" w:rsidRPr="00FC2DF4"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FC2DF4">
        <w:rPr>
          <w:rFonts w:ascii="仿宋_GB2312" w:eastAsia="仿宋_GB2312"/>
          <w:sz w:val="28"/>
          <w:szCs w:val="28"/>
        </w:rPr>
        <w:t>设备的总体安装图（中标后提供）。</w:t>
      </w:r>
    </w:p>
    <w:p w:rsidR="00875309" w:rsidRDefault="00875309" w:rsidP="00875309">
      <w:pPr>
        <w:spacing w:line="440" w:lineRule="exact"/>
        <w:ind w:firstLineChars="200" w:firstLine="560"/>
        <w:jc w:val="left"/>
        <w:rPr>
          <w:rFonts w:ascii="黑体" w:eastAsia="黑体" w:hAnsi="黑体" w:cs="黑体"/>
          <w:sz w:val="32"/>
          <w:szCs w:val="32"/>
        </w:rPr>
      </w:pPr>
      <w:r>
        <w:rPr>
          <w:rFonts w:ascii="仿宋_GB2312" w:eastAsia="仿宋_GB2312"/>
          <w:sz w:val="28"/>
          <w:szCs w:val="28"/>
        </w:rPr>
        <w:t>3</w:t>
      </w:r>
      <w:r>
        <w:rPr>
          <w:rFonts w:ascii="仿宋_GB2312" w:eastAsia="仿宋_GB2312" w:hint="eastAsia"/>
          <w:sz w:val="28"/>
          <w:szCs w:val="28"/>
        </w:rPr>
        <w:t>.</w:t>
      </w:r>
      <w:r w:rsidRPr="00FC2DF4">
        <w:rPr>
          <w:rFonts w:ascii="仿宋_GB2312" w:eastAsia="仿宋_GB2312"/>
          <w:sz w:val="28"/>
          <w:szCs w:val="28"/>
        </w:rPr>
        <w:t>设备操作说明书、维护手册、故障原因及解决方法、调试教程等（中标后提供）。</w:t>
      </w:r>
    </w:p>
    <w:p w:rsidR="00AC516E" w:rsidRPr="00AC516E" w:rsidRDefault="00AC516E" w:rsidP="00AC516E">
      <w:pPr>
        <w:pStyle w:val="ac"/>
        <w:spacing w:line="480" w:lineRule="exact"/>
        <w:rPr>
          <w:rFonts w:ascii="黑体" w:eastAsia="黑体" w:hAnsi="黑体"/>
          <w:w w:val="95"/>
          <w:sz w:val="32"/>
          <w:szCs w:val="32"/>
        </w:rPr>
      </w:pPr>
      <w:r>
        <w:rPr>
          <w:rFonts w:ascii="黑体" w:eastAsia="黑体" w:hAnsi="黑体" w:hint="eastAsia"/>
          <w:w w:val="95"/>
          <w:sz w:val="32"/>
          <w:szCs w:val="32"/>
        </w:rPr>
        <w:t>二、</w:t>
      </w:r>
      <w:r>
        <w:rPr>
          <w:rFonts w:ascii="黑体" w:eastAsia="黑体" w:hAnsi="黑体" w:cs="黑体" w:hint="eastAsia"/>
          <w:sz w:val="32"/>
          <w:szCs w:val="32"/>
        </w:rPr>
        <w:t>合同款支付</w:t>
      </w:r>
    </w:p>
    <w:p w:rsidR="009B729A" w:rsidRPr="009B729A" w:rsidRDefault="009B729A" w:rsidP="009B729A">
      <w:pPr>
        <w:spacing w:line="440" w:lineRule="exact"/>
        <w:ind w:firstLineChars="200" w:firstLine="560"/>
        <w:jc w:val="left"/>
        <w:rPr>
          <w:rFonts w:ascii="仿宋_GB2312" w:eastAsia="仿宋_GB2312"/>
          <w:sz w:val="28"/>
          <w:szCs w:val="28"/>
        </w:rPr>
      </w:pPr>
      <w:r w:rsidRPr="009B729A">
        <w:rPr>
          <w:rFonts w:ascii="仿宋_GB2312" w:eastAsia="仿宋_GB2312" w:hint="eastAsia"/>
          <w:sz w:val="28"/>
          <w:szCs w:val="28"/>
        </w:rPr>
        <w:t>1、付款条件：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合格且自验收合格之日起一年无质量异议，招标方将无息付清尾款。</w:t>
      </w:r>
    </w:p>
    <w:p w:rsidR="00FA425D" w:rsidRDefault="009B729A" w:rsidP="009B729A">
      <w:pPr>
        <w:spacing w:line="440" w:lineRule="exact"/>
        <w:ind w:firstLineChars="200" w:firstLine="560"/>
        <w:jc w:val="left"/>
        <w:rPr>
          <w:rFonts w:ascii="仿宋_GB2312" w:eastAsia="仿宋_GB2312"/>
          <w:sz w:val="28"/>
          <w:szCs w:val="28"/>
        </w:rPr>
      </w:pPr>
      <w:r w:rsidRPr="009B729A">
        <w:rPr>
          <w:rFonts w:ascii="仿宋_GB2312" w:eastAsia="仿宋_GB2312" w:hint="eastAsia"/>
          <w:sz w:val="28"/>
          <w:szCs w:val="28"/>
        </w:rPr>
        <w:t>2、支付方式：电汇或银行承兑汇票</w:t>
      </w:r>
    </w:p>
    <w:p w:rsidR="002E419B" w:rsidRPr="00FA425D" w:rsidRDefault="002E419B" w:rsidP="00FA425D">
      <w:pPr>
        <w:pStyle w:val="ac"/>
        <w:spacing w:line="480" w:lineRule="exact"/>
        <w:rPr>
          <w:rFonts w:ascii="黑体" w:eastAsia="黑体" w:hAnsi="黑体"/>
          <w:w w:val="95"/>
          <w:sz w:val="32"/>
          <w:szCs w:val="32"/>
        </w:rPr>
      </w:pPr>
      <w:r w:rsidRPr="00FA425D">
        <w:rPr>
          <w:rFonts w:ascii="黑体" w:eastAsia="黑体" w:hAnsi="黑体" w:hint="eastAsia"/>
          <w:w w:val="95"/>
          <w:sz w:val="32"/>
          <w:szCs w:val="32"/>
        </w:rPr>
        <w:t>三、工期要求</w:t>
      </w:r>
    </w:p>
    <w:p w:rsidR="002E419B" w:rsidRDefault="00565FDD" w:rsidP="002E419B">
      <w:pPr>
        <w:spacing w:line="440" w:lineRule="exact"/>
        <w:ind w:firstLineChars="200" w:firstLine="560"/>
        <w:jc w:val="left"/>
        <w:rPr>
          <w:rFonts w:ascii="仿宋_GB2312" w:eastAsia="仿宋_GB2312"/>
          <w:sz w:val="28"/>
          <w:szCs w:val="28"/>
        </w:rPr>
      </w:pPr>
      <w:r>
        <w:rPr>
          <w:rFonts w:ascii="仿宋_GB2312" w:eastAsia="仿宋_GB2312"/>
          <w:sz w:val="28"/>
          <w:szCs w:val="28"/>
        </w:rPr>
        <w:t>自合同签订之日起</w:t>
      </w:r>
      <w:r w:rsidR="002E419B">
        <w:rPr>
          <w:rFonts w:ascii="仿宋_GB2312" w:eastAsia="仿宋_GB2312"/>
          <w:sz w:val="28"/>
          <w:szCs w:val="28"/>
        </w:rPr>
        <w:t>50天</w:t>
      </w:r>
      <w:r>
        <w:rPr>
          <w:rFonts w:ascii="仿宋_GB2312" w:eastAsia="仿宋_GB2312"/>
          <w:sz w:val="28"/>
          <w:szCs w:val="28"/>
        </w:rPr>
        <w:t>内</w:t>
      </w:r>
      <w:r w:rsidR="002E419B">
        <w:rPr>
          <w:rFonts w:ascii="仿宋_GB2312" w:eastAsia="仿宋_GB2312" w:hint="eastAsia"/>
          <w:sz w:val="28"/>
          <w:szCs w:val="28"/>
        </w:rPr>
        <w:t>。</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四、投标总报价解释</w:t>
      </w:r>
    </w:p>
    <w:p w:rsidR="009B729A" w:rsidRDefault="009B729A" w:rsidP="009B729A">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设备总报价的组成包括：设备设计与现场设计、设备采购与制造、设备出厂前调试、涂漆包装、设备运输与运输保险、设备的安装调试、随机备件、技术资料、现场服务、税金、管理费等最终交钥匙工程的一切费用，不以任何因素变化。</w:t>
      </w:r>
    </w:p>
    <w:p w:rsidR="009B729A" w:rsidRDefault="009B729A" w:rsidP="009B729A">
      <w:pPr>
        <w:pStyle w:val="Default"/>
        <w:spacing w:line="440" w:lineRule="exact"/>
        <w:ind w:firstLineChars="100" w:firstLine="281"/>
        <w:rPr>
          <w:rFonts w:ascii="宋体" w:eastAsia="宋体" w:hAnsi="宋体" w:cs="宋体"/>
          <w:b/>
          <w:sz w:val="28"/>
          <w:szCs w:val="28"/>
        </w:rPr>
      </w:pPr>
      <w:r>
        <w:rPr>
          <w:rFonts w:ascii="宋体" w:eastAsia="宋体" w:hAnsi="宋体" w:cs="宋体" w:hint="eastAsia"/>
          <w:b/>
          <w:sz w:val="28"/>
          <w:szCs w:val="28"/>
        </w:rPr>
        <w:t>2、按照良好的行业惯例，如果某项工作、服务是圆满完成本合同项下的</w:t>
      </w:r>
      <w:r>
        <w:rPr>
          <w:rFonts w:ascii="宋体" w:eastAsia="宋体" w:hAnsi="宋体" w:cs="宋体" w:hint="eastAsia"/>
          <w:b/>
          <w:sz w:val="28"/>
          <w:szCs w:val="28"/>
        </w:rPr>
        <w:lastRenderedPageBreak/>
        <w:t>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 xml:space="preserve">五、资料交付 </w:t>
      </w:r>
    </w:p>
    <w:p w:rsidR="009B729A" w:rsidRDefault="009B729A" w:rsidP="009B729A">
      <w:pPr>
        <w:rPr>
          <w:rFonts w:ascii="仿宋_GB2312" w:eastAsia="仿宋_GB2312"/>
          <w:sz w:val="28"/>
          <w:szCs w:val="28"/>
        </w:rPr>
      </w:pPr>
      <w:r w:rsidRPr="00276625">
        <w:rPr>
          <w:rFonts w:ascii="仿宋_GB2312" w:eastAsia="仿宋_GB2312" w:hint="eastAsia"/>
          <w:sz w:val="28"/>
          <w:szCs w:val="28"/>
        </w:rPr>
        <w:t>货物交付时，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AE4262" w:rsidRDefault="00AE4262" w:rsidP="00AE4262">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AE4262" w:rsidRDefault="00AE4262" w:rsidP="00AE426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AE4262" w:rsidRDefault="009B729A" w:rsidP="00AE4262">
      <w:pPr>
        <w:spacing w:line="0" w:lineRule="atLeast"/>
        <w:jc w:val="center"/>
        <w:rPr>
          <w:rFonts w:ascii="方正小标宋简体" w:eastAsia="方正小标宋简体" w:hAnsi="宋体"/>
          <w:sz w:val="44"/>
          <w:szCs w:val="44"/>
        </w:rPr>
      </w:pPr>
      <w:r w:rsidRPr="009B729A">
        <w:rPr>
          <w:rFonts w:ascii="方正小标宋简体" w:eastAsia="方正小标宋简体" w:hAnsi="方正小标宋简体" w:cs="方正小标宋简体" w:hint="eastAsia"/>
          <w:sz w:val="44"/>
          <w:szCs w:val="44"/>
        </w:rPr>
        <w:t>低压BMS测试和模拟系统设备</w:t>
      </w:r>
      <w:r w:rsidR="00AE4262">
        <w:rPr>
          <w:rFonts w:ascii="方正小标宋简体" w:eastAsia="方正小标宋简体" w:hAnsi="宋体" w:hint="eastAsia"/>
          <w:sz w:val="44"/>
          <w:szCs w:val="44"/>
        </w:rPr>
        <w:t>采购项目</w:t>
      </w:r>
      <w:r w:rsidR="008B3D8E">
        <w:rPr>
          <w:rFonts w:ascii="方正小标宋简体" w:eastAsia="方正小标宋简体" w:hAnsi="宋体" w:hint="eastAsia"/>
          <w:sz w:val="44"/>
          <w:szCs w:val="44"/>
        </w:rPr>
        <w:t>（</w:t>
      </w:r>
      <w:r w:rsidR="00D542DA">
        <w:rPr>
          <w:rFonts w:ascii="方正小标宋简体" w:eastAsia="方正小标宋简体" w:hAnsi="宋体" w:hint="eastAsia"/>
          <w:sz w:val="44"/>
          <w:szCs w:val="44"/>
        </w:rPr>
        <w:t>三</w:t>
      </w:r>
      <w:r w:rsidR="008B3D8E">
        <w:rPr>
          <w:rFonts w:ascii="方正小标宋简体" w:eastAsia="方正小标宋简体" w:hAnsi="宋体" w:hint="eastAsia"/>
          <w:sz w:val="44"/>
          <w:szCs w:val="44"/>
        </w:rPr>
        <w:t>次）</w:t>
      </w:r>
    </w:p>
    <w:p w:rsidR="00AE4262" w:rsidRDefault="00AE4262" w:rsidP="00AE4262">
      <w:pPr>
        <w:spacing w:line="0" w:lineRule="atLeast"/>
        <w:jc w:val="center"/>
        <w:rPr>
          <w:rFonts w:ascii="方正小标宋简体" w:eastAsia="方正小标宋简体" w:hAnsi="宋体"/>
          <w:sz w:val="44"/>
          <w:szCs w:val="44"/>
        </w:rPr>
      </w:pPr>
    </w:p>
    <w:p w:rsidR="00AE4262" w:rsidRPr="00115C00"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AE4262" w:rsidRDefault="00AE4262" w:rsidP="00AE4262">
      <w:pPr>
        <w:jc w:val="center"/>
        <w:rPr>
          <w:rFonts w:ascii="楷体_GB2312" w:eastAsia="楷体_GB2312"/>
          <w:sz w:val="32"/>
          <w:szCs w:val="32"/>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w:t>
      </w:r>
      <w:r w:rsidR="0006534F">
        <w:rPr>
          <w:rFonts w:ascii="黑体" w:eastAsia="黑体" w:hAnsi="黑体"/>
          <w:sz w:val="32"/>
          <w:szCs w:val="24"/>
        </w:rPr>
        <w:t>4</w:t>
      </w:r>
      <w:r w:rsidR="009B729A">
        <w:rPr>
          <w:rFonts w:ascii="黑体" w:eastAsia="黑体" w:hAnsi="黑体"/>
          <w:sz w:val="32"/>
          <w:szCs w:val="24"/>
        </w:rPr>
        <w:t>7</w:t>
      </w: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9B729A" w:rsidRPr="009B729A" w:rsidRDefault="009B729A" w:rsidP="009B729A">
      <w:pPr>
        <w:pStyle w:val="2"/>
      </w:pPr>
    </w:p>
    <w:p w:rsidR="00AE4262" w:rsidRDefault="00AE4262" w:rsidP="00AE4262">
      <w:pPr>
        <w:jc w:val="center"/>
        <w:rPr>
          <w:rFonts w:ascii="黑体" w:eastAsia="黑体" w:hAnsi="黑体"/>
          <w:sz w:val="32"/>
          <w:szCs w:val="24"/>
        </w:rPr>
      </w:pPr>
      <w:r>
        <w:rPr>
          <w:rFonts w:ascii="黑体" w:eastAsia="黑体" w:hAnsi="黑体" w:hint="eastAsia"/>
          <w:sz w:val="32"/>
          <w:szCs w:val="24"/>
        </w:rPr>
        <w:t>投标人代表姓名职务：</w:t>
      </w:r>
    </w:p>
    <w:p w:rsidR="00AE4262" w:rsidRDefault="00AE4262" w:rsidP="00AE4262">
      <w:pPr>
        <w:jc w:val="center"/>
        <w:rPr>
          <w:rFonts w:ascii="黑体" w:eastAsia="黑体" w:hAnsi="黑体"/>
          <w:sz w:val="32"/>
          <w:szCs w:val="24"/>
        </w:rPr>
      </w:pPr>
      <w:r>
        <w:rPr>
          <w:rFonts w:ascii="黑体" w:eastAsia="黑体" w:hAnsi="黑体" w:hint="eastAsia"/>
          <w:sz w:val="32"/>
          <w:szCs w:val="24"/>
        </w:rPr>
        <w:t>投标单位全称（公章）</w:t>
      </w:r>
    </w:p>
    <w:p w:rsidR="00AE4262" w:rsidRDefault="00AE4262" w:rsidP="00AE4262">
      <w:pPr>
        <w:jc w:val="center"/>
        <w:rPr>
          <w:rFonts w:ascii="黑体" w:eastAsia="黑体" w:hAnsi="黑体"/>
          <w:sz w:val="32"/>
          <w:szCs w:val="24"/>
        </w:rPr>
      </w:pPr>
      <w:r>
        <w:rPr>
          <w:rFonts w:ascii="黑体" w:eastAsia="黑体" w:hAnsi="黑体" w:hint="eastAsia"/>
          <w:sz w:val="32"/>
          <w:szCs w:val="24"/>
        </w:rPr>
        <w:t>法定代表人或授权代理人签字：</w:t>
      </w:r>
    </w:p>
    <w:p w:rsidR="00AE4262" w:rsidRPr="00E56A94" w:rsidRDefault="00AE4262" w:rsidP="00AE4262">
      <w:pPr>
        <w:jc w:val="center"/>
        <w:rPr>
          <w:rFonts w:ascii="黑体" w:eastAsia="黑体" w:hAnsi="黑体"/>
          <w:sz w:val="32"/>
          <w:szCs w:val="24"/>
        </w:rPr>
      </w:pPr>
      <w:r>
        <w:rPr>
          <w:rFonts w:ascii="黑体" w:eastAsia="黑体" w:hAnsi="黑体" w:hint="eastAsia"/>
          <w:sz w:val="32"/>
          <w:szCs w:val="24"/>
        </w:rPr>
        <w:t>202</w:t>
      </w:r>
      <w:r w:rsidR="00D542DA">
        <w:rPr>
          <w:rFonts w:ascii="黑体" w:eastAsia="黑体" w:hAnsi="黑体"/>
          <w:sz w:val="32"/>
          <w:szCs w:val="24"/>
        </w:rPr>
        <w:t>3</w:t>
      </w:r>
      <w:r>
        <w:rPr>
          <w:rFonts w:ascii="黑体" w:eastAsia="黑体" w:hAnsi="黑体" w:hint="eastAsia"/>
          <w:sz w:val="32"/>
          <w:szCs w:val="24"/>
        </w:rPr>
        <w:t>年</w:t>
      </w:r>
      <w:r w:rsidR="00B476B6">
        <w:rPr>
          <w:rFonts w:ascii="黑体" w:eastAsia="黑体" w:hAnsi="黑体"/>
          <w:sz w:val="32"/>
          <w:szCs w:val="24"/>
        </w:rPr>
        <w:t>1</w:t>
      </w:r>
      <w:r>
        <w:rPr>
          <w:rFonts w:ascii="黑体" w:eastAsia="黑体" w:hAnsi="黑体" w:hint="eastAsia"/>
          <w:sz w:val="32"/>
          <w:szCs w:val="24"/>
        </w:rPr>
        <w:t>月X日</w:t>
      </w: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AE4262" w:rsidRDefault="00AE4262" w:rsidP="00AE426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AE4262" w:rsidRPr="006A7E0A" w:rsidRDefault="00AE4262" w:rsidP="00AE426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AE4262" w:rsidRPr="006A7E0A" w:rsidRDefault="00AE4262" w:rsidP="00AE426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96BD9" wp14:editId="7ADB20BF">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6BD9"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3843313" wp14:editId="41A84B20">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E90788" w:rsidRDefault="00E90788" w:rsidP="00AE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3313"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E90788" w:rsidRDefault="00E90788" w:rsidP="00AE4262"/>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ind w:firstLineChars="800" w:firstLine="192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480" w:lineRule="auto"/>
        <w:ind w:rightChars="85" w:right="178"/>
        <w:rPr>
          <w:rFonts w:ascii="仿宋_GB2312" w:eastAsia="仿宋_GB2312" w:hAnsi="宋体"/>
          <w:color w:val="000000"/>
          <w:sz w:val="24"/>
          <w:szCs w:val="28"/>
        </w:rPr>
      </w:pP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00D542DA">
        <w:rPr>
          <w:rFonts w:ascii="仿宋_GB2312" w:eastAsia="仿宋_GB2312" w:hAnsi="宋体" w:hint="eastAsia"/>
          <w:color w:val="000000"/>
          <w:sz w:val="32"/>
          <w:szCs w:val="32"/>
          <w:u w:val="single"/>
        </w:rPr>
        <w:t>手写</w:t>
      </w:r>
      <w:r w:rsidRPr="006A7E0A">
        <w:rPr>
          <w:rFonts w:ascii="仿宋_GB2312" w:eastAsia="仿宋_GB2312" w:hAnsi="宋体" w:hint="eastAsia"/>
          <w:color w:val="000000"/>
          <w:sz w:val="32"/>
          <w:szCs w:val="32"/>
          <w:u w:val="single"/>
        </w:rPr>
        <w:t>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AE4262" w:rsidRDefault="00AE4262" w:rsidP="00AE426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D542DA">
        <w:rPr>
          <w:rFonts w:ascii="仿宋_GB2312" w:eastAsia="仿宋_GB2312" w:hAnsi="宋体" w:hint="eastAsia"/>
          <w:color w:val="000000"/>
          <w:sz w:val="32"/>
          <w:szCs w:val="32"/>
          <w:u w:val="single"/>
        </w:rPr>
        <w:t>手写</w:t>
      </w:r>
      <w:r w:rsidRPr="006A7E0A">
        <w:rPr>
          <w:rFonts w:ascii="仿宋_GB2312" w:eastAsia="仿宋_GB2312" w:hAnsi="宋体" w:hint="eastAsia"/>
          <w:color w:val="000000"/>
          <w:sz w:val="32"/>
          <w:szCs w:val="32"/>
          <w:u w:val="single"/>
        </w:rPr>
        <w:t xml:space="preserve">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30E6" w:rsidRPr="003A30E6" w:rsidRDefault="00D542DA" w:rsidP="003A30E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营业执照</w:t>
      </w:r>
    </w:p>
    <w:p w:rsidR="003A30E6" w:rsidRPr="009E4182" w:rsidRDefault="003A30E6" w:rsidP="003A30E6">
      <w:pPr>
        <w:jc w:val="center"/>
        <w:rPr>
          <w:rFonts w:ascii="方正小标宋简体" w:eastAsia="方正小标宋简体" w:hAnsi="黑体"/>
          <w:kern w:val="44"/>
          <w:sz w:val="36"/>
          <w:szCs w:val="36"/>
        </w:rPr>
      </w:pPr>
    </w:p>
    <w:p w:rsidR="00AE4262" w:rsidRPr="003A30E6" w:rsidRDefault="00AE4262" w:rsidP="00AE4262">
      <w:pPr>
        <w:ind w:firstLineChars="200" w:firstLine="720"/>
        <w:jc w:val="center"/>
        <w:rPr>
          <w:rFonts w:ascii="黑体" w:eastAsia="黑体" w:hAnsi="黑体"/>
          <w:kern w:val="44"/>
          <w:sz w:val="36"/>
          <w:szCs w:val="36"/>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411047" w:rsidRPr="00411047" w:rsidRDefault="00411047" w:rsidP="00411047">
      <w:pPr>
        <w:pStyle w:val="2"/>
        <w:jc w:val="center"/>
        <w:rPr>
          <w:rFonts w:ascii="方正小标宋简体" w:eastAsia="方正小标宋简体" w:hAnsi="黑体" w:cs="Times New Roman"/>
          <w:kern w:val="44"/>
          <w:sz w:val="36"/>
          <w:szCs w:val="36"/>
        </w:rPr>
      </w:pPr>
      <w:r w:rsidRPr="00411047">
        <w:rPr>
          <w:rFonts w:ascii="方正小标宋简体" w:eastAsia="方正小标宋简体" w:hAnsi="黑体" w:cs="Times New Roman" w:hint="eastAsia"/>
          <w:kern w:val="44"/>
          <w:sz w:val="36"/>
          <w:szCs w:val="36"/>
        </w:rPr>
        <w:lastRenderedPageBreak/>
        <w:t>完善的质量保证体系及质量认证的相关证明</w:t>
      </w: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E90788" w:rsidRDefault="00E90788" w:rsidP="00E90788">
      <w:pPr>
        <w:pStyle w:val="2"/>
      </w:pPr>
    </w:p>
    <w:p w:rsidR="00E90788" w:rsidRDefault="00E90788" w:rsidP="00E90788">
      <w:pPr>
        <w:pStyle w:val="2"/>
      </w:pPr>
    </w:p>
    <w:p w:rsidR="00E90788" w:rsidRDefault="00E90788" w:rsidP="00E90788">
      <w:pPr>
        <w:pStyle w:val="2"/>
      </w:pPr>
    </w:p>
    <w:p w:rsidR="00E90788" w:rsidRDefault="00E90788" w:rsidP="00E90788">
      <w:pPr>
        <w:pStyle w:val="2"/>
      </w:pPr>
    </w:p>
    <w:p w:rsidR="00E90788" w:rsidRDefault="00E90788" w:rsidP="00E90788">
      <w:pPr>
        <w:pStyle w:val="2"/>
      </w:pPr>
    </w:p>
    <w:p w:rsidR="00E90788" w:rsidRPr="00E90788" w:rsidRDefault="00E90788" w:rsidP="00E90788">
      <w:pPr>
        <w:pStyle w:val="2"/>
      </w:pPr>
    </w:p>
    <w:p w:rsidR="009B729A" w:rsidRDefault="009B729A" w:rsidP="00AE4262">
      <w:pPr>
        <w:jc w:val="center"/>
        <w:rPr>
          <w:rFonts w:ascii="方正小标宋简体" w:eastAsia="方正小标宋简体" w:hAnsi="黑体"/>
          <w:kern w:val="44"/>
          <w:sz w:val="36"/>
          <w:szCs w:val="36"/>
        </w:rPr>
      </w:pPr>
    </w:p>
    <w:p w:rsidR="00AE4262" w:rsidRDefault="00AE4262" w:rsidP="00AE4262">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AE4262" w:rsidRPr="00512993" w:rsidRDefault="00E90788"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w:t>
      </w:r>
      <w:r w:rsidR="00AE4262" w:rsidRPr="00512993">
        <w:rPr>
          <w:rFonts w:ascii="仿宋_GB2312" w:eastAsia="仿宋_GB2312" w:hAnsi="宋体" w:cs="宋体" w:hint="eastAsia"/>
          <w:sz w:val="32"/>
          <w:szCs w:val="32"/>
        </w:rPr>
        <w:t>未被</w:t>
      </w:r>
      <w:r w:rsidR="00AE4262" w:rsidRPr="00512993">
        <w:rPr>
          <w:rFonts w:ascii="仿宋_GB2312" w:eastAsia="仿宋_GB2312" w:hAnsi="宋体" w:cs="宋体"/>
          <w:sz w:val="32"/>
          <w:szCs w:val="32"/>
        </w:rPr>
        <w:t>“</w:t>
      </w:r>
      <w:r w:rsidR="00AE4262" w:rsidRPr="00512993">
        <w:rPr>
          <w:rFonts w:ascii="仿宋_GB2312" w:eastAsia="仿宋_GB2312" w:hAnsi="宋体" w:cs="宋体" w:hint="eastAsia"/>
          <w:sz w:val="32"/>
          <w:szCs w:val="32"/>
        </w:rPr>
        <w:t>中国执行信息公开网"（http://zxgk.court.gov.cn/shixin/）列入失信被执行人截图；</w:t>
      </w:r>
    </w:p>
    <w:p w:rsidR="00AE4262" w:rsidRPr="00570A63"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AE4262">
      <w:pPr>
        <w:jc w:val="center"/>
        <w:rPr>
          <w:rFonts w:ascii="方正小标宋简体" w:eastAsia="方正小标宋简体" w:hAnsi="黑体"/>
          <w:kern w:val="44"/>
          <w:sz w:val="44"/>
          <w:szCs w:val="44"/>
        </w:rPr>
      </w:pPr>
    </w:p>
    <w:p w:rsidR="00AE4262" w:rsidRDefault="00AE4262" w:rsidP="00AE426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AE4262" w:rsidRPr="006A7E0A" w:rsidRDefault="0006534F" w:rsidP="00AE4262">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AE4262" w:rsidRPr="006A7E0A">
        <w:rPr>
          <w:rFonts w:ascii="方正小标宋简体" w:eastAsia="方正小标宋简体" w:hAnsi="黑体" w:cs="仿宋" w:hint="eastAsia"/>
          <w:sz w:val="36"/>
          <w:szCs w:val="28"/>
        </w:rPr>
        <w:t xml:space="preserve"> 函</w:t>
      </w:r>
    </w:p>
    <w:p w:rsidR="00AE4262" w:rsidRDefault="00AE4262" w:rsidP="00AE426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AE4262" w:rsidRDefault="00AE4262" w:rsidP="00AE426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w:t>
      </w:r>
      <w:r w:rsidR="0006534F">
        <w:rPr>
          <w:rFonts w:ascii="仿宋_GB2312" w:eastAsia="仿宋_GB2312" w:hAnsi="仿宋" w:cs="仿宋"/>
          <w:sz w:val="32"/>
          <w:szCs w:val="32"/>
        </w:rPr>
        <w:t>4</w:t>
      </w:r>
      <w:r w:rsidR="009B729A">
        <w:rPr>
          <w:rFonts w:ascii="仿宋_GB2312" w:eastAsia="仿宋_GB2312" w:hAnsi="仿宋" w:cs="仿宋"/>
          <w:sz w:val="32"/>
          <w:szCs w:val="32"/>
        </w:rPr>
        <w:t>7</w:t>
      </w:r>
      <w:r>
        <w:rPr>
          <w:rFonts w:ascii="仿宋_GB2312" w:eastAsia="仿宋_GB2312" w:hAnsi="仿宋" w:cs="仿宋" w:hint="eastAsia"/>
          <w:sz w:val="32"/>
          <w:szCs w:val="32"/>
        </w:rPr>
        <w:t>的山东圣阳电源股份有限公司</w:t>
      </w:r>
      <w:r w:rsidR="009B729A" w:rsidRPr="009B729A">
        <w:rPr>
          <w:rFonts w:ascii="仿宋_GB2312" w:eastAsia="仿宋_GB2312" w:hAnsi="仿宋" w:cs="仿宋" w:hint="eastAsia"/>
          <w:sz w:val="32"/>
          <w:szCs w:val="32"/>
        </w:rPr>
        <w:t>低压BMS测试和模拟系统设备</w:t>
      </w:r>
      <w:r>
        <w:rPr>
          <w:rFonts w:ascii="仿宋_GB2312" w:eastAsia="仿宋_GB2312" w:hAnsi="仿宋" w:cs="仿宋" w:hint="eastAsia"/>
          <w:sz w:val="32"/>
          <w:szCs w:val="32"/>
        </w:rPr>
        <w:t>采购项目</w:t>
      </w:r>
      <w:r w:rsidR="008B3D8E">
        <w:rPr>
          <w:rFonts w:ascii="仿宋_GB2312" w:eastAsia="仿宋_GB2312" w:hAnsi="仿宋" w:cs="仿宋" w:hint="eastAsia"/>
          <w:sz w:val="32"/>
          <w:szCs w:val="32"/>
        </w:rPr>
        <w:t>（</w:t>
      </w:r>
      <w:r w:rsidR="00D542DA">
        <w:rPr>
          <w:rFonts w:ascii="仿宋_GB2312" w:eastAsia="仿宋_GB2312" w:hAnsi="仿宋" w:cs="仿宋" w:hint="eastAsia"/>
          <w:sz w:val="32"/>
          <w:szCs w:val="32"/>
        </w:rPr>
        <w:t>三</w:t>
      </w:r>
      <w:r w:rsidR="008B3D8E">
        <w:rPr>
          <w:rFonts w:ascii="仿宋_GB2312" w:eastAsia="仿宋_GB2312" w:hAnsi="仿宋" w:cs="仿宋" w:hint="eastAsia"/>
          <w:sz w:val="32"/>
          <w:szCs w:val="32"/>
        </w:rPr>
        <w:t>次）</w:t>
      </w:r>
      <w:r>
        <w:rPr>
          <w:rFonts w:ascii="仿宋_GB2312" w:eastAsia="仿宋_GB2312" w:hAnsi="仿宋" w:cs="仿宋" w:hint="eastAsia"/>
          <w:sz w:val="32"/>
          <w:szCs w:val="32"/>
        </w:rPr>
        <w:t>并报价。为此，我方郑重声明以下诸点，并负法律责任。</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06534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06534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AE4262" w:rsidRDefault="00AE4262" w:rsidP="00AE4262">
      <w:pPr>
        <w:spacing w:after="120" w:line="480" w:lineRule="exact"/>
        <w:rPr>
          <w:rFonts w:ascii="仿宋_GB2312" w:eastAsia="仿宋_GB2312" w:hAnsi="仿宋" w:cs="仿宋"/>
          <w:sz w:val="32"/>
          <w:szCs w:val="32"/>
        </w:rPr>
      </w:pP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AE4262" w:rsidRDefault="00AE4262" w:rsidP="00AE4262">
      <w:pPr>
        <w:spacing w:after="120" w:line="460" w:lineRule="exact"/>
        <w:ind w:left="6660" w:firstLine="480"/>
        <w:rPr>
          <w:rFonts w:ascii="仿宋_GB2312" w:eastAsia="仿宋_GB2312" w:hAnsi="仿宋" w:cs="仿宋"/>
          <w:sz w:val="32"/>
          <w:szCs w:val="32"/>
        </w:rPr>
      </w:pPr>
    </w:p>
    <w:p w:rsidR="00AE4262" w:rsidRDefault="00AE4262" w:rsidP="00AE426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9B729A" w:rsidRDefault="009B729A" w:rsidP="00AE4262">
      <w:pPr>
        <w:spacing w:line="360" w:lineRule="auto"/>
        <w:ind w:firstLine="560"/>
        <w:jc w:val="center"/>
        <w:rPr>
          <w:rFonts w:ascii="方正小标宋简体" w:eastAsia="方正小标宋简体" w:hAnsi="仿宋" w:cs="仿宋"/>
          <w:sz w:val="36"/>
          <w:szCs w:val="28"/>
        </w:rPr>
      </w:pPr>
    </w:p>
    <w:p w:rsidR="00E90788" w:rsidRPr="00E90788" w:rsidRDefault="00E90788" w:rsidP="00E90788">
      <w:pPr>
        <w:pStyle w:val="2"/>
      </w:pPr>
    </w:p>
    <w:p w:rsidR="00AE4262" w:rsidRPr="006A7E0A" w:rsidRDefault="00AE4262" w:rsidP="00AE426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AE4262" w:rsidRPr="00E56A94" w:rsidTr="00D96732">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rPr>
                <w:rFonts w:ascii="仿宋_GB2312" w:eastAsia="仿宋_GB2312" w:hAnsi="仿宋" w:cs="仿宋"/>
                <w:b/>
                <w:bCs/>
                <w:color w:val="000000"/>
                <w:kern w:val="0"/>
                <w:sz w:val="32"/>
                <w:szCs w:val="32"/>
              </w:rPr>
            </w:pPr>
          </w:p>
        </w:tc>
      </w:tr>
      <w:tr w:rsidR="00AE4262" w:rsidRPr="00E56A94" w:rsidTr="00D96732">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0166EA" w:rsidRDefault="000166EA" w:rsidP="00E90788">
            <w:pPr>
              <w:tabs>
                <w:tab w:val="left" w:pos="1337"/>
              </w:tabs>
              <w:spacing w:line="440" w:lineRule="exact"/>
              <w:rPr>
                <w:rFonts w:ascii="仿宋_GB2312" w:eastAsia="仿宋_GB2312" w:hAnsi="仿宋" w:cs="仿宋"/>
                <w:sz w:val="32"/>
                <w:szCs w:val="32"/>
              </w:rPr>
            </w:pPr>
            <w:r>
              <w:rPr>
                <w:rFonts w:ascii="仿宋_GB2312" w:eastAsia="仿宋_GB2312" w:hAnsi="仿宋" w:cs="仿宋"/>
                <w:sz w:val="32"/>
                <w:szCs w:val="32"/>
              </w:rPr>
              <w:t>小写：</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元</w:t>
            </w:r>
          </w:p>
          <w:p w:rsidR="00AE4262" w:rsidRPr="00E56A94" w:rsidRDefault="000166EA" w:rsidP="00E90788">
            <w:pPr>
              <w:tabs>
                <w:tab w:val="left" w:pos="1337"/>
              </w:tabs>
              <w:spacing w:line="440" w:lineRule="exact"/>
              <w:rPr>
                <w:rFonts w:ascii="仿宋_GB2312" w:eastAsia="仿宋_GB2312" w:hAnsi="仿宋" w:cs="仿宋"/>
                <w:sz w:val="32"/>
                <w:szCs w:val="32"/>
              </w:rPr>
            </w:pPr>
            <w:r>
              <w:rPr>
                <w:rFonts w:ascii="仿宋_GB2312" w:eastAsia="仿宋_GB2312" w:hAnsi="仿宋" w:cs="仿宋"/>
                <w:sz w:val="32"/>
                <w:szCs w:val="32"/>
              </w:rPr>
              <w:t>大写：</w:t>
            </w:r>
          </w:p>
        </w:tc>
      </w:tr>
      <w:tr w:rsidR="00AE4262" w:rsidRPr="00E56A94" w:rsidTr="00D96732">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r w:rsidR="00AE4262" w:rsidRPr="00E56A94" w:rsidTr="00D96732">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AE4262" w:rsidRPr="00E56A94" w:rsidRDefault="00AE4262" w:rsidP="00D96732">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bl>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AE4262" w:rsidRPr="00A70BC5" w:rsidRDefault="00AE4262" w:rsidP="00AE4262">
      <w:pPr>
        <w:spacing w:line="440" w:lineRule="exact"/>
        <w:rPr>
          <w:rFonts w:ascii="仿宋_GB2312" w:eastAsia="仿宋_GB2312" w:hAnsi="仿宋" w:cs="仿宋"/>
          <w:sz w:val="32"/>
          <w:szCs w:val="32"/>
        </w:rPr>
      </w:pPr>
    </w:p>
    <w:p w:rsidR="00AE4262" w:rsidRPr="00E56A94" w:rsidRDefault="00AE4262" w:rsidP="00AE4262">
      <w:pPr>
        <w:spacing w:line="440" w:lineRule="exact"/>
        <w:rPr>
          <w:rFonts w:ascii="仿宋_GB2312" w:eastAsia="仿宋_GB2312" w:hAnsi="仿宋" w:cs="仿宋"/>
          <w:sz w:val="32"/>
          <w:szCs w:val="32"/>
        </w:rPr>
      </w:pPr>
    </w:p>
    <w:p w:rsidR="00AE4262"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AE4262" w:rsidRPr="007D2E25" w:rsidRDefault="00AE4262" w:rsidP="00AE4262">
      <w:pPr>
        <w:pStyle w:val="2"/>
      </w:pP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AE4262" w:rsidRDefault="00AE4262" w:rsidP="00AE4262">
      <w:pPr>
        <w:rPr>
          <w:rFonts w:ascii="仿宋" w:eastAsia="仿宋" w:hAnsi="仿宋" w:cs="仿宋"/>
          <w:sz w:val="24"/>
          <w:szCs w:val="32"/>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803ADF" w:rsidRPr="00803ADF" w:rsidRDefault="00803ADF" w:rsidP="00803ADF">
      <w:pPr>
        <w:pStyle w:val="2"/>
      </w:pPr>
    </w:p>
    <w:p w:rsidR="00AE4262" w:rsidRDefault="009B729A" w:rsidP="00803ADF">
      <w:pPr>
        <w:spacing w:line="360" w:lineRule="auto"/>
        <w:jc w:val="center"/>
        <w:rPr>
          <w:rFonts w:ascii="仿宋_GB2312" w:eastAsia="仿宋_GB2312"/>
          <w:b/>
          <w:sz w:val="36"/>
          <w:szCs w:val="30"/>
        </w:rPr>
      </w:pPr>
      <w:r>
        <w:rPr>
          <w:rFonts w:ascii="仿宋_GB2312" w:eastAsia="仿宋_GB2312" w:hint="eastAsia"/>
          <w:b/>
          <w:sz w:val="36"/>
          <w:szCs w:val="30"/>
        </w:rPr>
        <w:lastRenderedPageBreak/>
        <w:t>报价明细</w:t>
      </w:r>
      <w:r>
        <w:rPr>
          <w:rFonts w:ascii="仿宋_GB2312" w:eastAsia="仿宋_GB2312"/>
          <w:b/>
          <w:sz w:val="36"/>
          <w:szCs w:val="30"/>
        </w:rPr>
        <w:t>表</w:t>
      </w:r>
    </w:p>
    <w:p w:rsidR="009B729A" w:rsidRPr="009B729A" w:rsidRDefault="009B729A" w:rsidP="009B729A">
      <w:pPr>
        <w:pStyle w:val="2"/>
      </w:pPr>
    </w:p>
    <w:tbl>
      <w:tblPr>
        <w:tblStyle w:val="afb"/>
        <w:tblpPr w:leftFromText="181" w:rightFromText="181" w:vertAnchor="text" w:horzAnchor="page" w:tblpXSpec="center" w:tblpY="1"/>
        <w:tblOverlap w:val="never"/>
        <w:tblW w:w="9918" w:type="dxa"/>
        <w:jc w:val="center"/>
        <w:tblLayout w:type="fixed"/>
        <w:tblLook w:val="04A0" w:firstRow="1" w:lastRow="0" w:firstColumn="1" w:lastColumn="0" w:noHBand="0" w:noVBand="1"/>
      </w:tblPr>
      <w:tblGrid>
        <w:gridCol w:w="517"/>
        <w:gridCol w:w="2169"/>
        <w:gridCol w:w="2699"/>
        <w:gridCol w:w="989"/>
        <w:gridCol w:w="851"/>
        <w:gridCol w:w="1275"/>
        <w:gridCol w:w="1418"/>
      </w:tblGrid>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序号</w:t>
            </w:r>
          </w:p>
        </w:tc>
        <w:tc>
          <w:tcPr>
            <w:tcW w:w="2169" w:type="dxa"/>
            <w:vAlign w:val="center"/>
          </w:tcPr>
          <w:p w:rsidR="009B729A" w:rsidRDefault="009B729A" w:rsidP="00E90788">
            <w:pPr>
              <w:spacing w:line="440" w:lineRule="exact"/>
              <w:jc w:val="center"/>
              <w:rPr>
                <w:rFonts w:ascii="仿宋_GB2312" w:eastAsia="仿宋_GB2312"/>
                <w:sz w:val="28"/>
                <w:szCs w:val="28"/>
              </w:rPr>
            </w:pPr>
            <w:r>
              <w:rPr>
                <w:rFonts w:ascii="仿宋_GB2312" w:eastAsia="仿宋_GB2312" w:hint="eastAsia"/>
                <w:sz w:val="28"/>
                <w:szCs w:val="28"/>
              </w:rPr>
              <w:t>设备名称</w:t>
            </w:r>
          </w:p>
        </w:tc>
        <w:tc>
          <w:tcPr>
            <w:tcW w:w="2699"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规格/参数/要求</w:t>
            </w:r>
            <w:r w:rsidR="006702CE">
              <w:rPr>
                <w:rFonts w:ascii="仿宋_GB2312" w:eastAsia="仿宋_GB2312" w:hint="eastAsia"/>
                <w:sz w:val="28"/>
                <w:szCs w:val="28"/>
              </w:rPr>
              <w:t>/品牌</w:t>
            </w:r>
          </w:p>
        </w:tc>
        <w:tc>
          <w:tcPr>
            <w:tcW w:w="989"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单位</w:t>
            </w:r>
          </w:p>
        </w:tc>
        <w:tc>
          <w:tcPr>
            <w:tcW w:w="851"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数量</w:t>
            </w:r>
          </w:p>
        </w:tc>
        <w:tc>
          <w:tcPr>
            <w:tcW w:w="1275" w:type="dxa"/>
            <w:vAlign w:val="center"/>
          </w:tcPr>
          <w:p w:rsidR="009B729A" w:rsidRDefault="009B729A" w:rsidP="00474A39">
            <w:pPr>
              <w:spacing w:line="440" w:lineRule="exact"/>
              <w:jc w:val="center"/>
              <w:rPr>
                <w:rFonts w:ascii="仿宋_GB2312" w:eastAsia="仿宋_GB2312"/>
                <w:sz w:val="28"/>
                <w:szCs w:val="28"/>
              </w:rPr>
            </w:pPr>
            <w:r>
              <w:rPr>
                <w:rFonts w:ascii="仿宋_GB2312" w:eastAsia="仿宋_GB2312" w:hint="eastAsia"/>
                <w:sz w:val="28"/>
                <w:szCs w:val="28"/>
              </w:rPr>
              <w:t>报价（元）</w:t>
            </w:r>
          </w:p>
        </w:tc>
        <w:tc>
          <w:tcPr>
            <w:tcW w:w="1418" w:type="dxa"/>
            <w:vAlign w:val="center"/>
          </w:tcPr>
          <w:p w:rsidR="009B729A" w:rsidRDefault="009B729A" w:rsidP="00474A39">
            <w:pPr>
              <w:spacing w:line="440" w:lineRule="exact"/>
              <w:jc w:val="center"/>
              <w:rPr>
                <w:rFonts w:ascii="仿宋_GB2312" w:eastAsia="仿宋_GB2312"/>
                <w:sz w:val="28"/>
                <w:szCs w:val="28"/>
              </w:rPr>
            </w:pPr>
            <w:r>
              <w:rPr>
                <w:rFonts w:ascii="仿宋_GB2312" w:eastAsia="仿宋_GB2312" w:hint="eastAsia"/>
                <w:sz w:val="28"/>
                <w:szCs w:val="28"/>
              </w:rPr>
              <w:t>备注</w:t>
            </w: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trHeight w:val="436"/>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9B729A">
        <w:trPr>
          <w:trHeight w:val="768"/>
          <w:jc w:val="center"/>
        </w:trPr>
        <w:tc>
          <w:tcPr>
            <w:tcW w:w="9918" w:type="dxa"/>
            <w:gridSpan w:val="7"/>
            <w:vAlign w:val="center"/>
          </w:tcPr>
          <w:p w:rsidR="009B729A" w:rsidRDefault="009B729A" w:rsidP="00E90788">
            <w:pPr>
              <w:spacing w:line="440" w:lineRule="exact"/>
              <w:jc w:val="center"/>
              <w:rPr>
                <w:rFonts w:ascii="仿宋_GB2312" w:eastAsia="仿宋_GB2312"/>
                <w:sz w:val="28"/>
                <w:szCs w:val="28"/>
              </w:rPr>
            </w:pPr>
            <w:r>
              <w:rPr>
                <w:rFonts w:ascii="仿宋_GB2312" w:eastAsia="仿宋_GB2312" w:hint="eastAsia"/>
                <w:sz w:val="28"/>
                <w:szCs w:val="28"/>
              </w:rPr>
              <w:t>合计总报价（大写）：</w:t>
            </w:r>
            <w:r>
              <w:rPr>
                <w:rFonts w:ascii="仿宋_GB2312" w:eastAsia="仿宋_GB2312" w:hint="eastAsia"/>
                <w:sz w:val="28"/>
                <w:szCs w:val="28"/>
                <w:u w:val="single"/>
              </w:rPr>
              <w:t xml:space="preserve">          </w:t>
            </w:r>
            <w:r w:rsidR="00474A39">
              <w:rPr>
                <w:rFonts w:ascii="仿宋_GB2312" w:eastAsia="仿宋_GB2312" w:hint="eastAsia"/>
                <w:sz w:val="28"/>
                <w:szCs w:val="28"/>
              </w:rPr>
              <w:t xml:space="preserve"> </w:t>
            </w:r>
            <w:r w:rsidR="00474A39">
              <w:rPr>
                <w:rFonts w:ascii="仿宋_GB2312" w:eastAsia="仿宋_GB2312"/>
                <w:sz w:val="28"/>
                <w:szCs w:val="28"/>
              </w:rPr>
              <w:t xml:space="preserve">  </w:t>
            </w:r>
            <w:r>
              <w:rPr>
                <w:rFonts w:ascii="仿宋_GB2312" w:eastAsia="仿宋_GB2312" w:hint="eastAsia"/>
                <w:sz w:val="28"/>
                <w:szCs w:val="28"/>
              </w:rPr>
              <w:t>；小写：</w:t>
            </w:r>
            <w:r>
              <w:rPr>
                <w:rFonts w:ascii="仿宋_GB2312" w:eastAsia="仿宋_GB2312" w:hint="eastAsia"/>
                <w:sz w:val="28"/>
                <w:szCs w:val="28"/>
                <w:u w:val="single"/>
              </w:rPr>
              <w:t xml:space="preserve">         </w:t>
            </w:r>
            <w:r>
              <w:rPr>
                <w:rFonts w:ascii="仿宋_GB2312" w:eastAsia="仿宋_GB2312" w:hint="eastAsia"/>
                <w:sz w:val="28"/>
                <w:szCs w:val="28"/>
              </w:rPr>
              <w:t>元人民币。</w:t>
            </w:r>
          </w:p>
          <w:p w:rsidR="009B729A" w:rsidRDefault="009B729A" w:rsidP="00E90788">
            <w:pPr>
              <w:spacing w:line="440" w:lineRule="exact"/>
              <w:rPr>
                <w:rFonts w:ascii="仿宋_GB2312" w:eastAsia="仿宋_GB2312"/>
                <w:sz w:val="28"/>
                <w:szCs w:val="28"/>
              </w:rPr>
            </w:pPr>
            <w:r>
              <w:rPr>
                <w:rFonts w:ascii="仿宋_GB2312" w:eastAsia="仿宋_GB2312" w:hint="eastAsia"/>
                <w:sz w:val="28"/>
                <w:szCs w:val="28"/>
              </w:rPr>
              <w:t>注：以上报价清单中报价包含13%增值税。</w:t>
            </w:r>
          </w:p>
        </w:tc>
      </w:tr>
    </w:tbl>
    <w:p w:rsidR="009B729A" w:rsidRDefault="009B729A" w:rsidP="009B729A">
      <w:pPr>
        <w:pStyle w:val="Default"/>
        <w:spacing w:line="440" w:lineRule="exact"/>
        <w:ind w:firstLineChars="300" w:firstLine="843"/>
        <w:rPr>
          <w:rFonts w:ascii="宋体" w:eastAsia="宋体" w:hAnsi="宋体" w:cs="宋体"/>
          <w:b/>
          <w:sz w:val="28"/>
          <w:szCs w:val="28"/>
        </w:rPr>
      </w:pPr>
      <w:r>
        <w:rPr>
          <w:rFonts w:ascii="宋体" w:eastAsia="宋体" w:hAnsi="宋体" w:cs="宋体" w:hint="eastAsia"/>
          <w:b/>
          <w:sz w:val="28"/>
          <w:szCs w:val="28"/>
        </w:rPr>
        <w:t>注：投标方对上述设备参数存在</w:t>
      </w:r>
      <w:proofErr w:type="gramStart"/>
      <w:r>
        <w:rPr>
          <w:rFonts w:ascii="宋体" w:eastAsia="宋体" w:hAnsi="宋体" w:cs="宋体" w:hint="eastAsia"/>
          <w:b/>
          <w:sz w:val="28"/>
          <w:szCs w:val="28"/>
        </w:rPr>
        <w:t>疑</w:t>
      </w:r>
      <w:proofErr w:type="gramEnd"/>
      <w:r>
        <w:rPr>
          <w:rFonts w:ascii="宋体" w:eastAsia="宋体" w:hAnsi="宋体" w:cs="宋体" w:hint="eastAsia"/>
          <w:b/>
          <w:sz w:val="28"/>
          <w:szCs w:val="28"/>
        </w:rPr>
        <w:t>议，认为必要增加的其它项目报价表中体现。实际签署合同的设备清单根据中标单位设备设计方案，双方确认后在合同中详细体现。</w:t>
      </w:r>
    </w:p>
    <w:p w:rsidR="009B729A" w:rsidRPr="009B729A" w:rsidRDefault="009B729A" w:rsidP="009B729A">
      <w:pPr>
        <w:pStyle w:val="2"/>
        <w:sectPr w:rsidR="009B729A" w:rsidRPr="009B729A">
          <w:pgSz w:w="11906" w:h="16838"/>
          <w:pgMar w:top="1276" w:right="1274" w:bottom="1418" w:left="1276" w:header="851" w:footer="992" w:gutter="0"/>
          <w:cols w:space="720"/>
          <w:docGrid w:type="lines" w:linePitch="312"/>
        </w:sectPr>
      </w:pPr>
    </w:p>
    <w:p w:rsidR="00AE4262" w:rsidRDefault="00AE4262" w:rsidP="00AE426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AE4262" w:rsidRDefault="00AE4262" w:rsidP="00AE426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AE4262" w:rsidTr="00D96732">
        <w:trPr>
          <w:trHeight w:val="767"/>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AE4262" w:rsidTr="00D96732">
        <w:trPr>
          <w:cantSplit/>
          <w:trHeight w:hRule="exact" w:val="856"/>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83"/>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60"/>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bl>
    <w:p w:rsidR="00AE4262"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w:t>
      </w: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E6294C" w:rsidRPr="00E6294C" w:rsidRDefault="00E6294C" w:rsidP="00E6294C">
      <w:pPr>
        <w:pStyle w:val="2"/>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2"/>
      </w:pPr>
    </w:p>
    <w:p w:rsidR="00AE4262" w:rsidRDefault="00AE4262" w:rsidP="00AE4262">
      <w:pPr>
        <w:pStyle w:val="2"/>
      </w:pPr>
    </w:p>
    <w:p w:rsidR="00AE4262" w:rsidRDefault="00AE4262" w:rsidP="00AE4262">
      <w:pPr>
        <w:pStyle w:val="2"/>
        <w:sectPr w:rsidR="00AE4262">
          <w:footerReference w:type="default" r:id="rId9"/>
          <w:pgSz w:w="11906" w:h="16838"/>
          <w:pgMar w:top="1418" w:right="1588" w:bottom="1418" w:left="1588" w:header="851" w:footer="992" w:gutter="0"/>
          <w:pgNumType w:fmt="numberInDash" w:start="1"/>
          <w:cols w:space="425"/>
          <w:docGrid w:type="lines" w:linePitch="312"/>
        </w:sectPr>
      </w:pPr>
    </w:p>
    <w:p w:rsidR="00AE4262" w:rsidRPr="00EE668B" w:rsidRDefault="00AE4262" w:rsidP="00AE426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AE4262" w:rsidRPr="00EE668B" w:rsidRDefault="00AE4262" w:rsidP="00AE426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AE4262" w:rsidRPr="00EE668B" w:rsidTr="00D96732">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bl>
    <w:p w:rsidR="00AE4262" w:rsidRPr="00EE668B" w:rsidRDefault="00AE4262" w:rsidP="00AE426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AE4262" w:rsidRPr="00EE668B" w:rsidRDefault="00AE4262" w:rsidP="00AE426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AE4262" w:rsidRPr="00EE668B" w:rsidRDefault="00AE4262" w:rsidP="00AE4262">
      <w:pPr>
        <w:rPr>
          <w:rFonts w:ascii="仿宋_GB2312" w:eastAsia="仿宋_GB2312" w:hAnsi="仿宋" w:cs="仿宋"/>
          <w:sz w:val="32"/>
          <w:szCs w:val="32"/>
        </w:rPr>
      </w:pP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AE4262" w:rsidRDefault="00AE4262" w:rsidP="00AE4262">
      <w:pPr>
        <w:jc w:val="left"/>
        <w:rPr>
          <w:rFonts w:ascii="仿宋_GB2312" w:eastAsia="仿宋_GB2312" w:hAnsi="黑体"/>
          <w:spacing w:val="-17"/>
          <w:sz w:val="32"/>
          <w:szCs w:val="32"/>
        </w:rPr>
        <w:sectPr w:rsidR="00AE4262" w:rsidSect="00D96732">
          <w:pgSz w:w="16838" w:h="11906" w:orient="landscape"/>
          <w:pgMar w:top="1588" w:right="1418" w:bottom="1588" w:left="1418" w:header="851" w:footer="992" w:gutter="0"/>
          <w:pgNumType w:fmt="numberInDash" w:start="1"/>
          <w:cols w:space="425"/>
          <w:docGrid w:type="lines" w:linePitch="312"/>
        </w:sect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bookmarkStart w:id="63" w:name="_Toc26044"/>
      <w:bookmarkStart w:id="64" w:name="_Toc26949"/>
      <w:bookmarkStart w:id="65" w:name="_Toc680"/>
      <w:bookmarkStart w:id="66" w:name="_Toc32193"/>
      <w:bookmarkStart w:id="67" w:name="_Toc11966"/>
      <w:bookmarkStart w:id="68" w:name="_Toc12476"/>
      <w:bookmarkStart w:id="69" w:name="_Toc42792648"/>
      <w:bookmarkStart w:id="70" w:name="_Toc17376"/>
      <w:bookmarkStart w:id="71" w:name="_Toc19546"/>
      <w:bookmarkStart w:id="72"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E4262" w:rsidRDefault="00AE4262" w:rsidP="00AE4262">
      <w:pPr>
        <w:pStyle w:val="2"/>
      </w:pPr>
    </w:p>
    <w:p w:rsidR="00AE4262" w:rsidRDefault="00AE4262" w:rsidP="00AE4262">
      <w:pPr>
        <w:pStyle w:val="2"/>
        <w:jc w:val="center"/>
        <w:rPr>
          <w:rFonts w:ascii="方正小标宋简体" w:eastAsia="方正小标宋简体" w:hAnsi="宋体" w:cs="宋体"/>
          <w:b/>
          <w:bCs/>
          <w:sz w:val="44"/>
        </w:rPr>
      </w:pPr>
      <w:r>
        <w:br w:type="page"/>
      </w:r>
      <w:bookmarkStart w:id="73" w:name="_Toc3720"/>
      <w:bookmarkStart w:id="74" w:name="_Toc107598010"/>
      <w:r w:rsidRPr="001A4FC5">
        <w:rPr>
          <w:rFonts w:ascii="方正小标宋简体" w:eastAsia="方正小标宋简体" w:hAnsi="宋体" w:cs="宋体" w:hint="eastAsia"/>
          <w:b/>
          <w:bCs/>
          <w:sz w:val="44"/>
        </w:rPr>
        <w:lastRenderedPageBreak/>
        <w:t>第六章  合同格式</w:t>
      </w:r>
      <w:bookmarkEnd w:id="63"/>
      <w:bookmarkEnd w:id="64"/>
      <w:bookmarkEnd w:id="65"/>
      <w:bookmarkEnd w:id="66"/>
      <w:bookmarkEnd w:id="67"/>
      <w:bookmarkEnd w:id="68"/>
      <w:bookmarkEnd w:id="69"/>
      <w:bookmarkEnd w:id="70"/>
      <w:bookmarkEnd w:id="71"/>
      <w:bookmarkEnd w:id="72"/>
      <w:bookmarkEnd w:id="73"/>
      <w:bookmarkEnd w:id="74"/>
      <w:r w:rsidR="00184E24">
        <w:rPr>
          <w:rFonts w:ascii="方正小标宋简体" w:eastAsia="方正小标宋简体" w:hAnsi="宋体" w:cs="宋体" w:hint="eastAsia"/>
          <w:b/>
          <w:bCs/>
          <w:sz w:val="44"/>
        </w:rPr>
        <w:t>及技术协议</w:t>
      </w:r>
    </w:p>
    <w:p w:rsidR="009B729A" w:rsidRPr="003E1693" w:rsidRDefault="009B729A" w:rsidP="009B729A">
      <w:pPr>
        <w:jc w:val="center"/>
        <w:rPr>
          <w:rFonts w:ascii="宋体" w:hAnsi="宋体"/>
          <w:b/>
          <w:bCs/>
          <w:color w:val="000000"/>
          <w:sz w:val="40"/>
          <w:szCs w:val="36"/>
        </w:rPr>
      </w:pPr>
      <w:r w:rsidRPr="005C1686">
        <w:rPr>
          <w:rFonts w:ascii="宋体" w:hAnsi="宋体" w:hint="eastAsia"/>
          <w:b/>
          <w:bCs/>
          <w:color w:val="000000"/>
          <w:sz w:val="40"/>
          <w:szCs w:val="36"/>
        </w:rPr>
        <w:t>低压BMS测试和模拟系统</w:t>
      </w:r>
      <w:r w:rsidRPr="003E1693">
        <w:rPr>
          <w:rFonts w:ascii="宋体" w:hAnsi="宋体" w:hint="eastAsia"/>
          <w:b/>
          <w:bCs/>
          <w:color w:val="000000"/>
          <w:sz w:val="40"/>
          <w:szCs w:val="36"/>
        </w:rPr>
        <w:t>设备</w:t>
      </w:r>
    </w:p>
    <w:p w:rsidR="009B729A" w:rsidRPr="003E1693" w:rsidRDefault="009B729A" w:rsidP="009B729A">
      <w:pPr>
        <w:jc w:val="center"/>
        <w:rPr>
          <w:rFonts w:ascii="宋体" w:hAnsi="宋体"/>
          <w:color w:val="000000"/>
          <w:sz w:val="32"/>
          <w:szCs w:val="40"/>
        </w:rPr>
      </w:pPr>
    </w:p>
    <w:p w:rsidR="009B729A" w:rsidRPr="003E1693" w:rsidRDefault="009B729A" w:rsidP="009B729A">
      <w:pPr>
        <w:jc w:val="center"/>
        <w:rPr>
          <w:u w:val="single"/>
        </w:rPr>
      </w:pPr>
      <w:r w:rsidRPr="003E1693">
        <w:rPr>
          <w:rFonts w:ascii="宋体" w:hAnsi="宋体" w:hint="eastAsia"/>
          <w:color w:val="000000"/>
          <w:sz w:val="24"/>
          <w:szCs w:val="32"/>
        </w:rPr>
        <w:t>合同编号：</w:t>
      </w:r>
    </w:p>
    <w:p w:rsidR="009B729A" w:rsidRPr="003E1693" w:rsidRDefault="009B729A" w:rsidP="009B729A"/>
    <w:p w:rsidR="009B729A" w:rsidRPr="003E1693" w:rsidRDefault="009B729A" w:rsidP="009B729A">
      <w:pPr>
        <w:keepNext/>
        <w:keepLines/>
        <w:spacing w:before="240" w:after="64" w:line="320" w:lineRule="auto"/>
        <w:outlineLvl w:val="6"/>
        <w:rPr>
          <w:b/>
          <w:bCs/>
          <w:sz w:val="24"/>
          <w:lang w:val="x-none" w:eastAsia="x-none"/>
        </w:rPr>
      </w:pPr>
    </w:p>
    <w:p w:rsidR="009B729A" w:rsidRPr="003E1693" w:rsidRDefault="009B729A" w:rsidP="009B729A"/>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采</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购</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合</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同</w:t>
      </w: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需方（甲方）：</w:t>
      </w:r>
      <w:r w:rsidRPr="003E1693">
        <w:rPr>
          <w:rFonts w:ascii="宋体" w:hAnsi="宋体" w:hint="eastAsia"/>
          <w:color w:val="000000"/>
          <w:sz w:val="28"/>
          <w:szCs w:val="28"/>
          <w:u w:val="single"/>
        </w:rPr>
        <w:t>山东圣阳电源股份有限公司</w:t>
      </w: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供方（乙方）：</w:t>
      </w:r>
      <w:r w:rsidRPr="003E1693">
        <w:rPr>
          <w:rFonts w:ascii="宋体" w:hAnsi="宋体" w:hint="eastAsia"/>
          <w:color w:val="000000"/>
          <w:sz w:val="28"/>
          <w:szCs w:val="28"/>
          <w:u w:val="single"/>
        </w:rPr>
        <w:t xml:space="preserve"> </w:t>
      </w:r>
      <w:r w:rsidRPr="003E1693">
        <w:rPr>
          <w:rFonts w:ascii="宋体" w:hAnsi="宋体"/>
          <w:color w:val="000000"/>
          <w:sz w:val="28"/>
          <w:szCs w:val="28"/>
          <w:u w:val="single"/>
        </w:rPr>
        <w:t xml:space="preserve">                       </w:t>
      </w: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签 订 地 点：</w:t>
      </w:r>
      <w:r w:rsidRPr="003E1693">
        <w:rPr>
          <w:rFonts w:ascii="宋体" w:hAnsi="宋体" w:hint="eastAsia"/>
          <w:color w:val="000000"/>
          <w:sz w:val="28"/>
          <w:szCs w:val="28"/>
          <w:u w:val="single"/>
        </w:rPr>
        <w:t>山东曲阜</w:t>
      </w:r>
    </w:p>
    <w:p w:rsidR="009B729A" w:rsidRPr="003E1693" w:rsidRDefault="009B729A" w:rsidP="009B729A">
      <w:pPr>
        <w:adjustRightInd w:val="0"/>
        <w:snapToGrid w:val="0"/>
        <w:spacing w:line="360" w:lineRule="auto"/>
        <w:ind w:right="240" w:firstLineChars="800" w:firstLine="2240"/>
        <w:rPr>
          <w:rFonts w:ascii="宋体" w:hAnsi="宋体" w:cs="Arial"/>
          <w:color w:val="000000"/>
          <w:kern w:val="0"/>
          <w:sz w:val="28"/>
          <w:szCs w:val="28"/>
        </w:rPr>
      </w:pPr>
      <w:r w:rsidRPr="003E1693">
        <w:rPr>
          <w:rFonts w:ascii="宋体" w:hAnsi="宋体" w:hint="eastAsia"/>
          <w:color w:val="000000"/>
          <w:sz w:val="28"/>
          <w:szCs w:val="28"/>
        </w:rPr>
        <w:t>签 订 日 期：</w:t>
      </w:r>
      <w:r w:rsidRPr="003E1693">
        <w:rPr>
          <w:rFonts w:ascii="宋体" w:hAnsi="宋体" w:hint="eastAsia"/>
          <w:color w:val="000000"/>
          <w:sz w:val="28"/>
          <w:szCs w:val="28"/>
          <w:u w:val="single"/>
        </w:rPr>
        <w:t>20</w:t>
      </w:r>
      <w:r w:rsidRPr="003E1693">
        <w:rPr>
          <w:rFonts w:ascii="宋体" w:hAnsi="宋体"/>
          <w:color w:val="000000"/>
          <w:sz w:val="28"/>
          <w:szCs w:val="28"/>
          <w:u w:val="single"/>
        </w:rPr>
        <w:t>2</w:t>
      </w:r>
      <w:r w:rsidR="001C5EFD">
        <w:rPr>
          <w:rFonts w:ascii="宋体" w:hAnsi="宋体"/>
          <w:color w:val="000000"/>
          <w:sz w:val="28"/>
          <w:szCs w:val="28"/>
          <w:u w:val="single"/>
        </w:rPr>
        <w:t>3</w:t>
      </w:r>
      <w:bookmarkStart w:id="75" w:name="_GoBack"/>
      <w:bookmarkEnd w:id="75"/>
      <w:r w:rsidRPr="003E1693">
        <w:rPr>
          <w:rFonts w:ascii="宋体" w:hAnsi="宋体" w:hint="eastAsia"/>
          <w:color w:val="000000"/>
          <w:sz w:val="28"/>
          <w:szCs w:val="28"/>
          <w:u w:val="single"/>
        </w:rPr>
        <w:t>年XX月</w:t>
      </w:r>
      <w:r w:rsidRPr="003E1693">
        <w:rPr>
          <w:rFonts w:ascii="宋体" w:hAnsi="宋体" w:hint="eastAsia"/>
          <w:sz w:val="28"/>
          <w:szCs w:val="28"/>
          <w:u w:val="single"/>
        </w:rPr>
        <w:t>XX</w:t>
      </w:r>
      <w:r w:rsidRPr="003E1693">
        <w:rPr>
          <w:rFonts w:ascii="宋体" w:hAnsi="宋体" w:hint="eastAsia"/>
          <w:color w:val="000000"/>
          <w:sz w:val="28"/>
          <w:szCs w:val="28"/>
          <w:u w:val="single"/>
        </w:rPr>
        <w:t>日</w:t>
      </w: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Pr="003E1693" w:rsidRDefault="009B729A" w:rsidP="009B729A">
      <w:pPr>
        <w:autoSpaceDE w:val="0"/>
        <w:autoSpaceDN w:val="0"/>
        <w:adjustRightInd w:val="0"/>
        <w:spacing w:beforeLines="50" w:before="156" w:line="460" w:lineRule="exact"/>
        <w:ind w:firstLineChars="200" w:firstLine="480"/>
        <w:jc w:val="left"/>
        <w:rPr>
          <w:rFonts w:ascii="宋体" w:hAnsi="宋体"/>
          <w:bCs/>
          <w:sz w:val="24"/>
        </w:rPr>
      </w:pPr>
      <w:r w:rsidRPr="003E1693">
        <w:rPr>
          <w:rFonts w:ascii="宋体" w:hAnsi="宋体" w:hint="eastAsia"/>
          <w:color w:val="000000"/>
          <w:sz w:val="24"/>
        </w:rPr>
        <w:t>双方根据</w:t>
      </w:r>
      <w:r w:rsidRPr="003E1693">
        <w:rPr>
          <w:rFonts w:ascii="宋体" w:hAnsi="宋体"/>
          <w:color w:val="000000"/>
          <w:sz w:val="24"/>
        </w:rPr>
        <w:t>《</w:t>
      </w:r>
      <w:r w:rsidRPr="003E1693">
        <w:rPr>
          <w:rFonts w:ascii="宋体" w:hAnsi="宋体" w:hint="eastAsia"/>
          <w:color w:val="000000"/>
          <w:sz w:val="24"/>
        </w:rPr>
        <w:t>中华人民共和国民法典</w:t>
      </w:r>
      <w:r w:rsidRPr="003E1693">
        <w:rPr>
          <w:rFonts w:ascii="宋体" w:hAnsi="宋体"/>
          <w:color w:val="000000"/>
          <w:sz w:val="24"/>
        </w:rPr>
        <w:t>》</w:t>
      </w:r>
      <w:r w:rsidRPr="003E1693">
        <w:rPr>
          <w:rFonts w:ascii="宋体" w:hAnsi="宋体" w:hint="eastAsia"/>
          <w:color w:val="000000"/>
          <w:sz w:val="24"/>
        </w:rPr>
        <w:t>等</w:t>
      </w:r>
      <w:r w:rsidRPr="003E1693">
        <w:rPr>
          <w:rFonts w:ascii="宋体" w:hAnsi="宋体"/>
          <w:color w:val="000000"/>
          <w:sz w:val="24"/>
        </w:rPr>
        <w:t>相关法律</w:t>
      </w:r>
      <w:r w:rsidRPr="003E1693">
        <w:rPr>
          <w:rFonts w:ascii="宋体" w:hAnsi="宋体" w:hint="eastAsia"/>
          <w:bCs/>
          <w:sz w:val="24"/>
        </w:rPr>
        <w:t>法规</w:t>
      </w:r>
      <w:r w:rsidRPr="003E1693">
        <w:rPr>
          <w:rFonts w:ascii="宋体" w:hAnsi="宋体"/>
          <w:color w:val="000000"/>
          <w:sz w:val="24"/>
        </w:rPr>
        <w:t>规定，</w:t>
      </w:r>
      <w:r w:rsidRPr="003E1693">
        <w:rPr>
          <w:rFonts w:ascii="宋体" w:hAnsi="宋体" w:hint="eastAsia"/>
          <w:bCs/>
          <w:sz w:val="24"/>
        </w:rPr>
        <w:t>遵循平等自愿、诚实信用、长期合作、互惠互利的原则，经友好协商，就本合同约定的甲方向</w:t>
      </w:r>
      <w:r w:rsidRPr="003E1693">
        <w:rPr>
          <w:rFonts w:ascii="宋体" w:hAnsi="宋体"/>
          <w:bCs/>
          <w:sz w:val="24"/>
        </w:rPr>
        <w:t>乙方采购</w:t>
      </w:r>
      <w:r w:rsidRPr="003E1693">
        <w:rPr>
          <w:rFonts w:ascii="宋体" w:hAnsi="宋体" w:hint="eastAsia"/>
          <w:bCs/>
          <w:color w:val="000000"/>
          <w:sz w:val="24"/>
          <w:u w:val="single"/>
        </w:rPr>
        <w:t xml:space="preserve"> </w:t>
      </w:r>
      <w:r w:rsidRPr="005C1686">
        <w:rPr>
          <w:rFonts w:ascii="宋体" w:hAnsi="宋体" w:hint="eastAsia"/>
          <w:bCs/>
          <w:color w:val="000000"/>
          <w:sz w:val="24"/>
          <w:u w:val="single"/>
        </w:rPr>
        <w:t>低压BMS测试和模拟系统</w:t>
      </w:r>
      <w:r w:rsidRPr="003E1693">
        <w:rPr>
          <w:rFonts w:ascii="宋体" w:hAnsi="宋体"/>
          <w:bCs/>
          <w:color w:val="000000"/>
          <w:sz w:val="24"/>
          <w:u w:val="single"/>
        </w:rPr>
        <w:t xml:space="preserve"> </w:t>
      </w:r>
      <w:r w:rsidRPr="003E1693">
        <w:rPr>
          <w:rFonts w:ascii="宋体" w:hAnsi="宋体"/>
          <w:bCs/>
          <w:color w:val="000000"/>
          <w:sz w:val="24"/>
        </w:rPr>
        <w:t>设备</w:t>
      </w:r>
      <w:r w:rsidRPr="003E1693">
        <w:rPr>
          <w:rFonts w:ascii="宋体" w:hAnsi="宋体" w:hint="eastAsia"/>
          <w:bCs/>
          <w:color w:val="000000"/>
          <w:sz w:val="24"/>
        </w:rPr>
        <w:t>事宜</w:t>
      </w:r>
      <w:r w:rsidRPr="003E1693">
        <w:rPr>
          <w:rFonts w:ascii="宋体" w:hAnsi="宋体" w:hint="eastAsia"/>
          <w:bCs/>
          <w:sz w:val="24"/>
        </w:rPr>
        <w:t>达成以下条款，以</w:t>
      </w:r>
      <w:proofErr w:type="gramStart"/>
      <w:r w:rsidRPr="003E1693">
        <w:rPr>
          <w:rFonts w:ascii="宋体" w:hAnsi="宋体" w:hint="eastAsia"/>
          <w:bCs/>
          <w:sz w:val="24"/>
        </w:rPr>
        <w:t>兹共同</w:t>
      </w:r>
      <w:proofErr w:type="gramEnd"/>
      <w:r w:rsidRPr="003E1693">
        <w:rPr>
          <w:rFonts w:ascii="宋体" w:hAnsi="宋体" w:hint="eastAsia"/>
          <w:bCs/>
          <w:sz w:val="24"/>
        </w:rPr>
        <w:t>遵守。</w:t>
      </w:r>
    </w:p>
    <w:p w:rsidR="009B729A" w:rsidRDefault="009B729A" w:rsidP="009B729A">
      <w:pPr>
        <w:numPr>
          <w:ilvl w:val="0"/>
          <w:numId w:val="22"/>
        </w:numPr>
        <w:autoSpaceDE w:val="0"/>
        <w:autoSpaceDN w:val="0"/>
        <w:adjustRightInd w:val="0"/>
        <w:spacing w:line="460" w:lineRule="exact"/>
        <w:jc w:val="left"/>
        <w:rPr>
          <w:rFonts w:ascii="宋体" w:hAnsi="宋体"/>
          <w:b/>
          <w:color w:val="000000"/>
          <w:sz w:val="24"/>
        </w:rPr>
      </w:pPr>
      <w:r w:rsidRPr="003E1693">
        <w:rPr>
          <w:rFonts w:ascii="宋体" w:hAnsi="宋体" w:hint="eastAsia"/>
          <w:b/>
          <w:color w:val="000000"/>
          <w:sz w:val="24"/>
        </w:rPr>
        <w:t>设备名称、规格、数量、金额：</w:t>
      </w:r>
    </w:p>
    <w:tbl>
      <w:tblPr>
        <w:tblStyle w:val="afb"/>
        <w:tblpPr w:leftFromText="181" w:rightFromText="181" w:vertAnchor="text" w:horzAnchor="page" w:tblpXSpec="center" w:tblpY="1"/>
        <w:tblOverlap w:val="never"/>
        <w:tblW w:w="8973" w:type="dxa"/>
        <w:jc w:val="center"/>
        <w:tblLayout w:type="fixed"/>
        <w:tblLook w:val="04A0" w:firstRow="1" w:lastRow="0" w:firstColumn="1" w:lastColumn="0" w:noHBand="0" w:noVBand="1"/>
      </w:tblPr>
      <w:tblGrid>
        <w:gridCol w:w="517"/>
        <w:gridCol w:w="2169"/>
        <w:gridCol w:w="2100"/>
        <w:gridCol w:w="709"/>
        <w:gridCol w:w="702"/>
        <w:gridCol w:w="1282"/>
        <w:gridCol w:w="1494"/>
      </w:tblGrid>
      <w:tr w:rsidR="009B729A" w:rsidRPr="002C6808" w:rsidTr="00E90788">
        <w:trPr>
          <w:trHeight w:val="557"/>
          <w:jc w:val="center"/>
        </w:trPr>
        <w:tc>
          <w:tcPr>
            <w:tcW w:w="517" w:type="dxa"/>
            <w:vAlign w:val="center"/>
          </w:tcPr>
          <w:p w:rsidR="009B729A" w:rsidRPr="002C6808" w:rsidRDefault="009B729A" w:rsidP="009B729A">
            <w:pPr>
              <w:pStyle w:val="af4"/>
              <w:numPr>
                <w:ilvl w:val="0"/>
                <w:numId w:val="22"/>
              </w:numPr>
              <w:spacing w:line="440" w:lineRule="exact"/>
              <w:ind w:firstLineChars="0"/>
              <w:jc w:val="left"/>
              <w:rPr>
                <w:rFonts w:ascii="仿宋_GB2312" w:eastAsia="仿宋_GB2312"/>
                <w:szCs w:val="21"/>
              </w:rPr>
            </w:pPr>
            <w:r w:rsidRPr="002C6808">
              <w:rPr>
                <w:rFonts w:ascii="仿宋_GB2312" w:eastAsia="仿宋_GB2312" w:hint="eastAsia"/>
                <w:szCs w:val="21"/>
              </w:rPr>
              <w:lastRenderedPageBreak/>
              <w:t>序号</w:t>
            </w:r>
          </w:p>
        </w:tc>
        <w:tc>
          <w:tcPr>
            <w:tcW w:w="2169" w:type="dxa"/>
            <w:vAlign w:val="center"/>
          </w:tcPr>
          <w:p w:rsidR="009B729A" w:rsidRPr="002C6808" w:rsidRDefault="009B729A" w:rsidP="00E90788">
            <w:pPr>
              <w:spacing w:line="440" w:lineRule="exact"/>
              <w:jc w:val="center"/>
              <w:rPr>
                <w:rFonts w:ascii="仿宋_GB2312" w:eastAsia="仿宋_GB2312"/>
                <w:szCs w:val="21"/>
              </w:rPr>
            </w:pPr>
            <w:r w:rsidRPr="002C6808">
              <w:rPr>
                <w:rFonts w:ascii="仿宋_GB2312" w:eastAsia="仿宋_GB2312" w:hint="eastAsia"/>
                <w:szCs w:val="21"/>
              </w:rPr>
              <w:t>设备名称</w:t>
            </w:r>
          </w:p>
        </w:tc>
        <w:tc>
          <w:tcPr>
            <w:tcW w:w="2100"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规格/参数/要求</w:t>
            </w:r>
          </w:p>
        </w:tc>
        <w:tc>
          <w:tcPr>
            <w:tcW w:w="709"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单位</w:t>
            </w:r>
          </w:p>
        </w:tc>
        <w:tc>
          <w:tcPr>
            <w:tcW w:w="702"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数量</w:t>
            </w:r>
          </w:p>
        </w:tc>
        <w:tc>
          <w:tcPr>
            <w:tcW w:w="1282"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报价（元）</w:t>
            </w:r>
          </w:p>
        </w:tc>
        <w:tc>
          <w:tcPr>
            <w:tcW w:w="1494"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备注</w:t>
            </w:r>
          </w:p>
        </w:tc>
      </w:tr>
      <w:tr w:rsidR="009B729A" w:rsidRPr="002C6808" w:rsidTr="00E90788">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9B729A" w:rsidRPr="008877C3" w:rsidRDefault="009B729A" w:rsidP="00E90788">
            <w:pPr>
              <w:widowControl/>
              <w:spacing w:line="460" w:lineRule="exact"/>
              <w:jc w:val="center"/>
              <w:rPr>
                <w:rFonts w:ascii="宋体" w:hAnsi="宋体" w:cs="宋体"/>
                <w:color w:val="000000"/>
                <w:szCs w:val="21"/>
              </w:rPr>
            </w:pPr>
            <w:r w:rsidRPr="008877C3">
              <w:rPr>
                <w:rFonts w:ascii="宋体" w:hAnsi="宋体" w:cs="宋体" w:hint="eastAsia"/>
                <w:color w:val="000000"/>
                <w:szCs w:val="21"/>
              </w:rPr>
              <w:t>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B729A" w:rsidRPr="008877C3" w:rsidRDefault="009B729A" w:rsidP="00E90788">
            <w:pPr>
              <w:adjustRightInd w:val="0"/>
              <w:snapToGrid w:val="0"/>
              <w:jc w:val="center"/>
              <w:rPr>
                <w:rFonts w:ascii="宋体" w:hAnsi="宋体"/>
                <w:szCs w:val="21"/>
              </w:rPr>
            </w:pPr>
            <w:r>
              <w:rPr>
                <w:rFonts w:ascii="宋体" w:hAnsi="宋体" w:hint="eastAsia"/>
                <w:szCs w:val="21"/>
              </w:rPr>
              <w:t>低</w:t>
            </w:r>
            <w:r w:rsidRPr="008877C3">
              <w:rPr>
                <w:rFonts w:ascii="宋体" w:hAnsi="宋体" w:hint="eastAsia"/>
                <w:szCs w:val="21"/>
              </w:rPr>
              <w:t>压B</w:t>
            </w:r>
            <w:r w:rsidRPr="008877C3">
              <w:rPr>
                <w:rFonts w:ascii="宋体" w:hAnsi="宋体"/>
                <w:szCs w:val="21"/>
              </w:rPr>
              <w:t>MS测试和模拟系统</w:t>
            </w: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9B729A" w:rsidRPr="008877C3" w:rsidRDefault="009B729A" w:rsidP="00E90788">
            <w:pPr>
              <w:widowControl/>
              <w:spacing w:line="460" w:lineRule="exact"/>
              <w:jc w:val="center"/>
              <w:rPr>
                <w:rFonts w:ascii="宋体" w:hAnsi="宋体" w:cs="宋体"/>
                <w:color w:val="000000"/>
                <w:szCs w:val="21"/>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B729A" w:rsidRPr="008877C3" w:rsidRDefault="009B729A" w:rsidP="00E90788">
            <w:pPr>
              <w:adjustRightInd w:val="0"/>
              <w:snapToGrid w:val="0"/>
              <w:jc w:val="center"/>
              <w:rPr>
                <w:rFonts w:ascii="宋体" w:hAnsi="宋体"/>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jc w:val="center"/>
        </w:trPr>
        <w:tc>
          <w:tcPr>
            <w:tcW w:w="517" w:type="dxa"/>
            <w:vAlign w:val="center"/>
          </w:tcPr>
          <w:p w:rsidR="009B729A" w:rsidRPr="002C6808" w:rsidRDefault="009B729A" w:rsidP="00E90788">
            <w:pPr>
              <w:spacing w:line="440" w:lineRule="exact"/>
              <w:jc w:val="left"/>
              <w:rPr>
                <w:rFonts w:ascii="仿宋_GB2312" w:eastAsia="仿宋_GB2312"/>
                <w:szCs w:val="21"/>
              </w:rPr>
            </w:pPr>
          </w:p>
        </w:tc>
        <w:tc>
          <w:tcPr>
            <w:tcW w:w="2169" w:type="dxa"/>
            <w:vAlign w:val="center"/>
          </w:tcPr>
          <w:p w:rsidR="009B729A" w:rsidRPr="002C6808" w:rsidRDefault="009B729A" w:rsidP="00E90788">
            <w:pPr>
              <w:spacing w:line="440" w:lineRule="exact"/>
              <w:jc w:val="center"/>
              <w:rPr>
                <w:rFonts w:ascii="仿宋_GB2312" w:eastAsia="仿宋_GB2312"/>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trHeight w:val="436"/>
          <w:jc w:val="center"/>
        </w:trPr>
        <w:tc>
          <w:tcPr>
            <w:tcW w:w="517" w:type="dxa"/>
            <w:vAlign w:val="center"/>
          </w:tcPr>
          <w:p w:rsidR="009B729A" w:rsidRPr="002C6808" w:rsidRDefault="009B729A" w:rsidP="00E90788">
            <w:pPr>
              <w:spacing w:line="440" w:lineRule="exact"/>
              <w:jc w:val="left"/>
              <w:rPr>
                <w:rFonts w:ascii="仿宋_GB2312" w:eastAsia="仿宋_GB2312"/>
                <w:szCs w:val="21"/>
              </w:rPr>
            </w:pPr>
          </w:p>
        </w:tc>
        <w:tc>
          <w:tcPr>
            <w:tcW w:w="2169" w:type="dxa"/>
            <w:vAlign w:val="center"/>
          </w:tcPr>
          <w:p w:rsidR="009B729A" w:rsidRPr="002C6808" w:rsidRDefault="009B729A" w:rsidP="00E90788">
            <w:pPr>
              <w:spacing w:line="440" w:lineRule="exact"/>
              <w:jc w:val="center"/>
              <w:rPr>
                <w:rFonts w:ascii="仿宋_GB2312" w:eastAsia="仿宋_GB2312"/>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trHeight w:val="768"/>
          <w:jc w:val="center"/>
        </w:trPr>
        <w:tc>
          <w:tcPr>
            <w:tcW w:w="8973" w:type="dxa"/>
            <w:gridSpan w:val="7"/>
            <w:vAlign w:val="center"/>
          </w:tcPr>
          <w:p w:rsidR="009B729A" w:rsidRPr="002C6808" w:rsidRDefault="009B729A" w:rsidP="00E90788">
            <w:pPr>
              <w:spacing w:line="440" w:lineRule="exact"/>
              <w:rPr>
                <w:rFonts w:ascii="仿宋_GB2312" w:eastAsia="仿宋_GB2312"/>
                <w:szCs w:val="21"/>
              </w:rPr>
            </w:pPr>
            <w:r w:rsidRPr="002C6808">
              <w:rPr>
                <w:rFonts w:ascii="仿宋_GB2312" w:eastAsia="仿宋_GB2312" w:hint="eastAsia"/>
                <w:szCs w:val="21"/>
              </w:rPr>
              <w:t>合计总报价（大写）：</w:t>
            </w:r>
            <w:r w:rsidRPr="002C6808">
              <w:rPr>
                <w:rFonts w:ascii="仿宋_GB2312" w:eastAsia="仿宋_GB2312" w:hint="eastAsia"/>
                <w:szCs w:val="21"/>
                <w:u w:val="single"/>
              </w:rPr>
              <w:t xml:space="preserve">          </w:t>
            </w:r>
            <w:r w:rsidRPr="002C6808">
              <w:rPr>
                <w:rFonts w:ascii="仿宋_GB2312" w:eastAsia="仿宋_GB2312" w:hint="eastAsia"/>
                <w:szCs w:val="21"/>
              </w:rPr>
              <w:t>元人民币；小写：</w:t>
            </w:r>
            <w:r w:rsidRPr="002C6808">
              <w:rPr>
                <w:rFonts w:ascii="仿宋_GB2312" w:eastAsia="仿宋_GB2312" w:hint="eastAsia"/>
                <w:szCs w:val="21"/>
                <w:u w:val="single"/>
              </w:rPr>
              <w:t xml:space="preserve">         </w:t>
            </w:r>
            <w:r w:rsidRPr="002C6808">
              <w:rPr>
                <w:rFonts w:ascii="仿宋_GB2312" w:eastAsia="仿宋_GB2312" w:hint="eastAsia"/>
                <w:szCs w:val="21"/>
              </w:rPr>
              <w:t>元人民币。</w:t>
            </w:r>
          </w:p>
          <w:p w:rsidR="009B729A" w:rsidRPr="002C6808" w:rsidRDefault="009B729A" w:rsidP="00E90788">
            <w:pPr>
              <w:spacing w:line="440" w:lineRule="exact"/>
              <w:rPr>
                <w:rFonts w:ascii="仿宋_GB2312" w:eastAsia="仿宋_GB2312"/>
                <w:szCs w:val="21"/>
              </w:rPr>
            </w:pPr>
            <w:r w:rsidRPr="002C6808">
              <w:rPr>
                <w:rFonts w:ascii="仿宋_GB2312" w:eastAsia="仿宋_GB2312" w:hint="eastAsia"/>
                <w:szCs w:val="21"/>
              </w:rPr>
              <w:t>注：以上报价清单中报价包含13%增值税。</w:t>
            </w:r>
          </w:p>
        </w:tc>
      </w:tr>
    </w:tbl>
    <w:p w:rsidR="009B729A" w:rsidRPr="008877C3" w:rsidRDefault="009B729A" w:rsidP="009B729A">
      <w:pPr>
        <w:pStyle w:val="Default"/>
        <w:spacing w:line="440" w:lineRule="exact"/>
        <w:ind w:firstLineChars="300" w:firstLine="723"/>
        <w:rPr>
          <w:rFonts w:ascii="宋体" w:eastAsia="宋体" w:hAnsi="宋体" w:cs="宋体"/>
          <w:b/>
          <w:szCs w:val="28"/>
        </w:rPr>
      </w:pPr>
      <w:r w:rsidRPr="008877C3">
        <w:rPr>
          <w:rFonts w:ascii="宋体" w:eastAsia="宋体" w:hAnsi="宋体" w:cs="宋体" w:hint="eastAsia"/>
          <w:b/>
          <w:szCs w:val="28"/>
        </w:rPr>
        <w:lastRenderedPageBreak/>
        <w:t>注：投标方对上述设备参数存在</w:t>
      </w:r>
      <w:proofErr w:type="gramStart"/>
      <w:r w:rsidRPr="008877C3">
        <w:rPr>
          <w:rFonts w:ascii="宋体" w:eastAsia="宋体" w:hAnsi="宋体" w:cs="宋体" w:hint="eastAsia"/>
          <w:b/>
          <w:szCs w:val="28"/>
        </w:rPr>
        <w:t>疑</w:t>
      </w:r>
      <w:proofErr w:type="gramEnd"/>
      <w:r w:rsidRPr="008877C3">
        <w:rPr>
          <w:rFonts w:ascii="宋体" w:eastAsia="宋体" w:hAnsi="宋体" w:cs="宋体" w:hint="eastAsia"/>
          <w:b/>
          <w:szCs w:val="28"/>
        </w:rPr>
        <w:t>议，认为必要增加的其它项目报价表中体现。实际签署合同的设备清单根据中标单位设备设计方案，双方确认后在合同中详细体现。</w:t>
      </w:r>
    </w:p>
    <w:p w:rsidR="009B729A" w:rsidRPr="008877C3" w:rsidRDefault="009B729A" w:rsidP="009B729A">
      <w:pPr>
        <w:adjustRightInd w:val="0"/>
        <w:snapToGrid w:val="0"/>
        <w:spacing w:line="460" w:lineRule="exact"/>
        <w:ind w:firstLineChars="196" w:firstLine="470"/>
        <w:rPr>
          <w:rFonts w:ascii="宋体" w:hAnsi="宋体"/>
          <w:sz w:val="24"/>
        </w:rPr>
      </w:pPr>
      <w:r w:rsidRPr="008877C3">
        <w:rPr>
          <w:rFonts w:ascii="宋体" w:hAnsi="宋体"/>
          <w:sz w:val="24"/>
        </w:rPr>
        <w:t>1、</w:t>
      </w:r>
      <w:r w:rsidRPr="008877C3">
        <w:rPr>
          <w:rFonts w:ascii="宋体" w:hAnsi="宋体" w:hint="eastAsia"/>
          <w:sz w:val="24"/>
        </w:rPr>
        <w:t>本合同单价已包括：材料、设备及辅助物资的制造、包装、运输（包括技术资料、图纸的提供）、指导安装、调试等乙方为履行本合同所需的一切明示或暗示的全部费用。</w:t>
      </w:r>
    </w:p>
    <w:p w:rsidR="009B729A" w:rsidRPr="003E1693" w:rsidRDefault="009B729A" w:rsidP="009B729A">
      <w:pPr>
        <w:adjustRightInd w:val="0"/>
        <w:snapToGrid w:val="0"/>
        <w:spacing w:line="460" w:lineRule="exact"/>
        <w:ind w:firstLineChars="200" w:firstLine="480"/>
        <w:rPr>
          <w:rFonts w:ascii="宋体" w:hAnsi="宋体"/>
          <w:sz w:val="24"/>
        </w:rPr>
      </w:pPr>
      <w:r w:rsidRPr="008877C3">
        <w:rPr>
          <w:rFonts w:ascii="宋体" w:hAnsi="宋体"/>
          <w:sz w:val="24"/>
        </w:rPr>
        <w:t>2、</w:t>
      </w:r>
      <w:r w:rsidRPr="008877C3">
        <w:rPr>
          <w:rFonts w:ascii="宋体" w:hAnsi="宋体" w:hint="eastAsia"/>
          <w:sz w:val="24"/>
        </w:rPr>
        <w:t>本合同单价为固定单价。合同履行期间，若设备、材料、人工等价格发生变化时，乙方不得请求调整合同单价或主张索赔，也不减少或免除乙方</w:t>
      </w:r>
      <w:proofErr w:type="gramStart"/>
      <w:r w:rsidRPr="008877C3">
        <w:rPr>
          <w:rFonts w:ascii="宋体" w:hAnsi="宋体" w:hint="eastAsia"/>
          <w:sz w:val="24"/>
        </w:rPr>
        <w:t>应承担本合同</w:t>
      </w:r>
      <w:proofErr w:type="gramEnd"/>
      <w:r w:rsidRPr="008877C3">
        <w:rPr>
          <w:rFonts w:ascii="宋体" w:hAnsi="宋体" w:hint="eastAsia"/>
          <w:sz w:val="24"/>
        </w:rPr>
        <w:t>的义务和责任。</w:t>
      </w:r>
    </w:p>
    <w:p w:rsidR="009B729A" w:rsidRPr="003E1693" w:rsidRDefault="009B729A" w:rsidP="009B729A">
      <w:pPr>
        <w:adjustRightInd w:val="0"/>
        <w:snapToGrid w:val="0"/>
        <w:spacing w:line="460" w:lineRule="exact"/>
        <w:ind w:firstLineChars="176" w:firstLine="424"/>
        <w:rPr>
          <w:rFonts w:ascii="宋体" w:hAnsi="宋体"/>
          <w:color w:val="000000"/>
          <w:sz w:val="24"/>
        </w:rPr>
      </w:pPr>
      <w:r w:rsidRPr="003E1693">
        <w:rPr>
          <w:rFonts w:ascii="宋体" w:hAnsi="宋体" w:hint="eastAsia"/>
          <w:b/>
          <w:color w:val="000000"/>
          <w:sz w:val="24"/>
        </w:rPr>
        <w:t>二、质量标准、特定性能要求</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乙方提供给甲方的货物或关键部件材质应</w:t>
      </w:r>
      <w:r w:rsidRPr="003E1693">
        <w:rPr>
          <w:rFonts w:ascii="宋体" w:hAnsi="宋体"/>
          <w:color w:val="000000"/>
          <w:sz w:val="24"/>
        </w:rPr>
        <w:t>为全新、合格的原装产品</w:t>
      </w:r>
      <w:r w:rsidRPr="003E1693">
        <w:rPr>
          <w:rFonts w:ascii="宋体" w:hAnsi="宋体" w:hint="eastAsia"/>
          <w:color w:val="000000"/>
          <w:sz w:val="24"/>
        </w:rPr>
        <w:t>，保证该货物的制造与安装符合原厂标准、符合国家颁布的设备制造与安装标准、安全规范、技术条件，符合行业标准，并满足双方约定的技术协议附件。</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当双方约</w:t>
      </w:r>
      <w:r w:rsidRPr="003E1693">
        <w:rPr>
          <w:rFonts w:ascii="宋体" w:hAnsi="宋体"/>
          <w:color w:val="000000"/>
          <w:sz w:val="24"/>
        </w:rPr>
        <w:t>定的</w:t>
      </w:r>
      <w:r w:rsidRPr="003E1693">
        <w:rPr>
          <w:rFonts w:ascii="宋体" w:hAnsi="宋体" w:hint="eastAsia"/>
          <w:color w:val="000000"/>
          <w:sz w:val="24"/>
        </w:rPr>
        <w:t>质</w:t>
      </w:r>
      <w:r w:rsidRPr="003E1693">
        <w:rPr>
          <w:rFonts w:ascii="宋体" w:hAnsi="宋体"/>
          <w:color w:val="000000"/>
          <w:sz w:val="24"/>
        </w:rPr>
        <w:t>量</w:t>
      </w:r>
      <w:r w:rsidRPr="003E1693">
        <w:rPr>
          <w:rFonts w:ascii="宋体" w:hAnsi="宋体" w:hint="eastAsia"/>
          <w:color w:val="000000"/>
          <w:sz w:val="24"/>
        </w:rPr>
        <w:t>要</w:t>
      </w:r>
      <w:r w:rsidRPr="003E1693">
        <w:rPr>
          <w:rFonts w:ascii="宋体" w:hAnsi="宋体"/>
          <w:color w:val="000000"/>
          <w:sz w:val="24"/>
        </w:rPr>
        <w:t>求与国</w:t>
      </w:r>
      <w:r w:rsidRPr="003E1693">
        <w:rPr>
          <w:rFonts w:ascii="宋体" w:hAnsi="宋体" w:hint="eastAsia"/>
          <w:color w:val="000000"/>
          <w:sz w:val="24"/>
        </w:rPr>
        <w:t>家</w:t>
      </w:r>
      <w:r w:rsidRPr="003E1693">
        <w:rPr>
          <w:rFonts w:ascii="宋体" w:hAnsi="宋体"/>
          <w:color w:val="000000"/>
          <w:sz w:val="24"/>
        </w:rPr>
        <w:t>或行业标准相冲突时，以最</w:t>
      </w:r>
      <w:r w:rsidRPr="003E1693">
        <w:rPr>
          <w:rFonts w:ascii="宋体" w:hAnsi="宋体" w:hint="eastAsia"/>
          <w:color w:val="000000"/>
          <w:sz w:val="24"/>
        </w:rPr>
        <w:t>高</w:t>
      </w:r>
      <w:r w:rsidRPr="003E1693">
        <w:rPr>
          <w:rFonts w:ascii="宋体" w:hAnsi="宋体"/>
          <w:color w:val="000000"/>
          <w:sz w:val="24"/>
        </w:rPr>
        <w:t>标准为准</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hint="eastAsia"/>
          <w:b/>
          <w:color w:val="000000"/>
          <w:sz w:val="24"/>
        </w:rPr>
        <w:t>三、</w:t>
      </w:r>
      <w:r w:rsidRPr="003E1693">
        <w:rPr>
          <w:rFonts w:ascii="宋体" w:hAnsi="宋体" w:hint="eastAsia"/>
          <w:b/>
          <w:bCs/>
          <w:color w:val="000000"/>
          <w:sz w:val="24"/>
        </w:rPr>
        <w:t>交货时间、地点及随货</w:t>
      </w:r>
      <w:r w:rsidRPr="003E1693">
        <w:rPr>
          <w:rFonts w:ascii="宋体" w:hAnsi="宋体"/>
          <w:b/>
          <w:bCs/>
          <w:color w:val="000000"/>
          <w:sz w:val="24"/>
        </w:rPr>
        <w:t>物品</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付</w:t>
      </w:r>
      <w:r w:rsidRPr="003E1693">
        <w:rPr>
          <w:rFonts w:ascii="宋体" w:hAnsi="宋体" w:hint="eastAsia"/>
          <w:color w:val="000000"/>
          <w:sz w:val="24"/>
        </w:rPr>
        <w:t>时间</w:t>
      </w:r>
      <w:r w:rsidRPr="003E1693">
        <w:rPr>
          <w:rFonts w:ascii="宋体" w:hAnsi="宋体"/>
          <w:color w:val="000000"/>
          <w:sz w:val="24"/>
        </w:rPr>
        <w:t>：</w:t>
      </w:r>
      <w:r w:rsidRPr="003E1693">
        <w:rPr>
          <w:rFonts w:ascii="宋体" w:hAnsi="宋体" w:hint="eastAsia"/>
          <w:color w:val="000000"/>
          <w:sz w:val="24"/>
        </w:rPr>
        <w:t>合同签订生效后，乙方应自收到甲方预付款后</w:t>
      </w:r>
      <w:r w:rsidRPr="00224A7D">
        <w:rPr>
          <w:rFonts w:ascii="宋体" w:hAnsi="宋体"/>
          <w:color w:val="000000" w:themeColor="text1"/>
          <w:sz w:val="24"/>
          <w:u w:val="single"/>
        </w:rPr>
        <w:t>50</w:t>
      </w:r>
      <w:r w:rsidRPr="00224A7D">
        <w:rPr>
          <w:rFonts w:ascii="宋体" w:hAnsi="宋体" w:hint="eastAsia"/>
          <w:color w:val="000000" w:themeColor="text1"/>
          <w:sz w:val="24"/>
          <w:u w:val="single"/>
        </w:rPr>
        <w:t>个工作</w:t>
      </w:r>
      <w:r w:rsidRPr="008877C3">
        <w:rPr>
          <w:rFonts w:ascii="宋体" w:hAnsi="宋体" w:hint="eastAsia"/>
          <w:color w:val="000000"/>
          <w:sz w:val="24"/>
        </w:rPr>
        <w:t>日内</w:t>
      </w:r>
      <w:r w:rsidRPr="003E1693">
        <w:rPr>
          <w:rFonts w:ascii="宋体" w:hAnsi="宋体" w:hint="eastAsia"/>
          <w:color w:val="000000"/>
          <w:sz w:val="24"/>
        </w:rPr>
        <w:t>将货物交付至甲方指定的地点（交</w:t>
      </w:r>
      <w:r w:rsidRPr="003E1693">
        <w:rPr>
          <w:rFonts w:ascii="宋体" w:hAnsi="宋体"/>
          <w:color w:val="000000"/>
          <w:sz w:val="24"/>
        </w:rPr>
        <w:t>货前</w:t>
      </w:r>
      <w:r w:rsidRPr="003E1693">
        <w:rPr>
          <w:rFonts w:ascii="宋体" w:hAnsi="宋体" w:hint="eastAsia"/>
          <w:color w:val="000000"/>
          <w:sz w:val="24"/>
        </w:rPr>
        <w:t>三</w:t>
      </w:r>
      <w:r w:rsidRPr="003E1693">
        <w:rPr>
          <w:rFonts w:ascii="宋体" w:hAnsi="宋体"/>
          <w:color w:val="000000"/>
          <w:sz w:val="24"/>
        </w:rPr>
        <w:t>日内，乙方应</w:t>
      </w:r>
      <w:r w:rsidRPr="003E1693">
        <w:rPr>
          <w:rFonts w:ascii="宋体" w:hAnsi="宋体" w:hint="eastAsia"/>
          <w:color w:val="000000"/>
          <w:sz w:val="24"/>
        </w:rPr>
        <w:t>提</w:t>
      </w:r>
      <w:r w:rsidRPr="003E1693">
        <w:rPr>
          <w:rFonts w:ascii="宋体" w:hAnsi="宋体"/>
          <w:color w:val="000000"/>
          <w:sz w:val="24"/>
        </w:rPr>
        <w:t>前</w:t>
      </w:r>
      <w:r w:rsidRPr="003E1693">
        <w:rPr>
          <w:rFonts w:ascii="宋体" w:hAnsi="宋体" w:hint="eastAsia"/>
          <w:color w:val="000000"/>
          <w:sz w:val="24"/>
        </w:rPr>
        <w:t>向</w:t>
      </w:r>
      <w:r w:rsidRPr="003E1693">
        <w:rPr>
          <w:rFonts w:ascii="宋体" w:hAnsi="宋体"/>
          <w:color w:val="000000"/>
          <w:sz w:val="24"/>
        </w:rPr>
        <w:t>甲方确认</w:t>
      </w:r>
      <w:r w:rsidRPr="003E1693">
        <w:rPr>
          <w:rFonts w:ascii="宋体" w:hAnsi="宋体" w:hint="eastAsia"/>
          <w:color w:val="000000"/>
          <w:sz w:val="24"/>
        </w:rPr>
        <w:t>设备可否</w:t>
      </w:r>
      <w:r w:rsidRPr="003E1693">
        <w:rPr>
          <w:rFonts w:ascii="宋体" w:hAnsi="宋体"/>
          <w:color w:val="000000"/>
          <w:sz w:val="24"/>
        </w:rPr>
        <w:t>正常</w:t>
      </w:r>
      <w:r w:rsidRPr="003E1693">
        <w:rPr>
          <w:rFonts w:ascii="宋体" w:hAnsi="宋体" w:hint="eastAsia"/>
          <w:color w:val="000000"/>
          <w:sz w:val="24"/>
        </w:rPr>
        <w:t>进场）；</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 xml:space="preserve">付地点: </w:t>
      </w:r>
      <w:r w:rsidRPr="003E1693">
        <w:rPr>
          <w:rFonts w:ascii="宋体" w:hAnsi="宋体"/>
          <w:color w:val="000000"/>
          <w:sz w:val="24"/>
          <w:u w:val="single"/>
        </w:rPr>
        <w:t xml:space="preserve"> </w:t>
      </w:r>
      <w:r w:rsidRPr="003E1693">
        <w:rPr>
          <w:rFonts w:ascii="宋体" w:hAnsi="宋体" w:hint="eastAsia"/>
          <w:color w:val="000000"/>
          <w:sz w:val="24"/>
          <w:u w:val="single"/>
        </w:rPr>
        <w:t>山东省曲阜市圣阳路1号</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u w:val="single"/>
        </w:rPr>
      </w:pPr>
      <w:r w:rsidRPr="003E1693">
        <w:rPr>
          <w:rFonts w:ascii="宋体" w:hAnsi="宋体"/>
          <w:color w:val="000000"/>
          <w:sz w:val="24"/>
        </w:rPr>
        <w:t>收货人</w:t>
      </w:r>
      <w:r w:rsidRPr="003E1693">
        <w:rPr>
          <w:rFonts w:ascii="宋体" w:hAnsi="宋体" w:hint="eastAsia"/>
          <w:color w:val="000000"/>
          <w:sz w:val="24"/>
        </w:rPr>
        <w:t>:</w:t>
      </w:r>
      <w:r w:rsidRPr="003E1693">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联系</w:t>
      </w:r>
      <w:r w:rsidRPr="003E1693">
        <w:rPr>
          <w:rFonts w:ascii="宋体" w:hAnsi="宋体"/>
          <w:color w:val="000000"/>
          <w:sz w:val="24"/>
        </w:rPr>
        <w:t>电话：</w:t>
      </w:r>
      <w:r w:rsidRPr="003E1693">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176" w:firstLine="422"/>
        <w:rPr>
          <w:rFonts w:ascii="宋体" w:hAnsi="宋体"/>
          <w:color w:val="000000"/>
          <w:sz w:val="24"/>
        </w:rPr>
      </w:pPr>
      <w:r w:rsidRPr="003E1693">
        <w:rPr>
          <w:rFonts w:ascii="宋体" w:hAnsi="宋体" w:hint="eastAsia"/>
          <w:color w:val="000000"/>
          <w:sz w:val="24"/>
        </w:rPr>
        <w:t>货</w:t>
      </w:r>
      <w:r w:rsidRPr="003E1693">
        <w:rPr>
          <w:rFonts w:ascii="宋体" w:hAnsi="宋体"/>
          <w:color w:val="000000"/>
          <w:sz w:val="24"/>
        </w:rPr>
        <w:t>物交付时，</w:t>
      </w:r>
      <w:r w:rsidRPr="003E1693">
        <w:rPr>
          <w:rFonts w:ascii="宋体" w:hAnsi="宋体" w:hint="eastAsia"/>
          <w:color w:val="000000"/>
          <w:sz w:val="24"/>
        </w:rPr>
        <w:t>乙方应将所供货物的全套技术材料、特种设备相关合格证书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lastRenderedPageBreak/>
        <w:t>四、包装、运输、保险及费用负担</w:t>
      </w:r>
    </w:p>
    <w:p w:rsidR="009B729A" w:rsidRPr="003E1693" w:rsidRDefault="009B729A" w:rsidP="009B729A">
      <w:pPr>
        <w:adjustRightInd w:val="0"/>
        <w:snapToGrid w:val="0"/>
        <w:spacing w:line="460" w:lineRule="exact"/>
        <w:ind w:firstLineChars="150" w:firstLine="360"/>
        <w:rPr>
          <w:rFonts w:ascii="宋体" w:hAnsi="宋体"/>
          <w:color w:val="000000"/>
          <w:sz w:val="24"/>
        </w:rPr>
      </w:pPr>
      <w:r w:rsidRPr="003E1693">
        <w:rPr>
          <w:rFonts w:ascii="宋体" w:hAnsi="宋体" w:hint="eastAsia"/>
          <w:color w:val="000000"/>
          <w:sz w:val="24"/>
        </w:rPr>
        <w:t>1、乙方应对货物妥善包装，符合运输中的防潮、防锈、防震等要求，确保货物不受损坏；因包装不当造成货物毁损、灭失的风险及费用由乙方承担。包装物不回收，不计价。</w:t>
      </w:r>
    </w:p>
    <w:p w:rsidR="009B729A" w:rsidRPr="003E1693" w:rsidRDefault="009B729A" w:rsidP="009B729A">
      <w:pPr>
        <w:adjustRightInd w:val="0"/>
        <w:snapToGrid w:val="0"/>
        <w:spacing w:line="460" w:lineRule="exact"/>
        <w:ind w:firstLineChars="150" w:firstLine="36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、设备运输由乙方负责安排，设备从乙方到甲方公司的运输、保险费用及</w:t>
      </w:r>
      <w:r w:rsidRPr="003E1693">
        <w:rPr>
          <w:rFonts w:ascii="宋体" w:hAnsi="宋体"/>
          <w:color w:val="000000"/>
          <w:sz w:val="24"/>
        </w:rPr>
        <w:t>风险</w:t>
      </w:r>
      <w:r w:rsidRPr="003E1693">
        <w:rPr>
          <w:rFonts w:ascii="宋体" w:hAnsi="宋体" w:hint="eastAsia"/>
          <w:color w:val="000000"/>
          <w:sz w:val="24"/>
        </w:rPr>
        <w:t>由乙方承担。</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t>五</w:t>
      </w:r>
      <w:r w:rsidRPr="003E1693">
        <w:rPr>
          <w:rFonts w:ascii="宋体" w:hAnsi="宋体"/>
          <w:b/>
          <w:color w:val="000000"/>
          <w:sz w:val="24"/>
        </w:rPr>
        <w:t>、</w:t>
      </w:r>
      <w:r w:rsidRPr="003E1693">
        <w:rPr>
          <w:rFonts w:ascii="宋体" w:hAnsi="宋体" w:hint="eastAsia"/>
          <w:b/>
          <w:color w:val="000000"/>
          <w:sz w:val="24"/>
        </w:rPr>
        <w:t>安装、</w:t>
      </w:r>
      <w:r w:rsidRPr="003E1693">
        <w:rPr>
          <w:rFonts w:ascii="宋体" w:hAnsi="宋体"/>
          <w:b/>
          <w:color w:val="000000"/>
          <w:sz w:val="24"/>
        </w:rPr>
        <w:t>试</w:t>
      </w:r>
      <w:r w:rsidRPr="003E1693">
        <w:rPr>
          <w:rFonts w:ascii="宋体" w:hAnsi="宋体" w:hint="eastAsia"/>
          <w:b/>
          <w:color w:val="000000"/>
          <w:sz w:val="24"/>
        </w:rPr>
        <w:t>运</w:t>
      </w:r>
      <w:r w:rsidRPr="003E1693">
        <w:rPr>
          <w:rFonts w:ascii="宋体" w:hAnsi="宋体"/>
          <w:b/>
          <w:color w:val="000000"/>
          <w:sz w:val="24"/>
        </w:rPr>
        <w:t>行</w:t>
      </w:r>
      <w:r w:rsidRPr="003E1693">
        <w:rPr>
          <w:rFonts w:ascii="宋体" w:hAnsi="宋体" w:hint="eastAsia"/>
          <w:b/>
          <w:color w:val="000000"/>
          <w:sz w:val="24"/>
        </w:rPr>
        <w:t>、验收、培训</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1</w:t>
      </w:r>
      <w:r w:rsidRPr="003E1693">
        <w:rPr>
          <w:rFonts w:ascii="宋体" w:hAnsi="宋体" w:hint="eastAsia"/>
          <w:b/>
          <w:bCs/>
          <w:color w:val="000000"/>
          <w:sz w:val="24"/>
        </w:rPr>
        <w:t>、初验</w:t>
      </w:r>
      <w:r w:rsidRPr="003E1693">
        <w:rPr>
          <w:rFonts w:ascii="宋体" w:hAnsi="宋体"/>
          <w:b/>
          <w:bCs/>
          <w:color w:val="000000"/>
          <w:sz w:val="24"/>
        </w:rPr>
        <w:t>：</w:t>
      </w:r>
    </w:p>
    <w:p w:rsidR="009B729A" w:rsidRPr="003E1693" w:rsidRDefault="009B729A" w:rsidP="009B729A">
      <w:pPr>
        <w:adjustRightInd w:val="0"/>
        <w:snapToGrid w:val="0"/>
        <w:spacing w:line="460" w:lineRule="exact"/>
        <w:ind w:firstLineChars="176" w:firstLine="422"/>
        <w:rPr>
          <w:rFonts w:ascii="宋体" w:hAnsi="宋体"/>
          <w:color w:val="000000"/>
          <w:sz w:val="24"/>
        </w:rPr>
      </w:pPr>
      <w:r w:rsidRPr="003E1693">
        <w:rPr>
          <w:rFonts w:ascii="宋体" w:hAnsi="宋体" w:hint="eastAsia"/>
          <w:bCs/>
          <w:color w:val="000000"/>
          <w:sz w:val="24"/>
        </w:rPr>
        <w:t>乙方按照双方</w:t>
      </w:r>
      <w:r w:rsidRPr="003E1693">
        <w:rPr>
          <w:rFonts w:ascii="宋体" w:hAnsi="宋体"/>
          <w:bCs/>
          <w:color w:val="000000"/>
          <w:sz w:val="24"/>
        </w:rPr>
        <w:t>约定的</w:t>
      </w:r>
      <w:r w:rsidRPr="003E1693">
        <w:rPr>
          <w:rFonts w:ascii="宋体" w:hAnsi="宋体" w:hint="eastAsia"/>
          <w:bCs/>
          <w:color w:val="000000"/>
          <w:sz w:val="24"/>
        </w:rPr>
        <w:t>交货时间将货物运到交货地点后，由双方代表依据本合同约定的要求于甲方收到货物</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hint="eastAsia"/>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w:t>
      </w:r>
      <w:r w:rsidRPr="003E1693">
        <w:rPr>
          <w:rFonts w:ascii="宋体" w:hAnsi="宋体" w:hint="eastAsia"/>
          <w:bCs/>
          <w:color w:val="000000"/>
          <w:sz w:val="24"/>
        </w:rPr>
        <w:t>物的</w:t>
      </w:r>
      <w:r w:rsidRPr="003E1693">
        <w:rPr>
          <w:rFonts w:ascii="宋体" w:hAnsi="宋体"/>
          <w:bCs/>
          <w:color w:val="000000"/>
          <w:sz w:val="24"/>
        </w:rPr>
        <w:t>外观</w:t>
      </w:r>
      <w:r w:rsidRPr="003E1693">
        <w:rPr>
          <w:rFonts w:ascii="宋体" w:hAnsi="宋体" w:hint="eastAsia"/>
          <w:bCs/>
          <w:color w:val="000000"/>
          <w:sz w:val="24"/>
        </w:rPr>
        <w:t>、</w:t>
      </w:r>
      <w:r w:rsidRPr="003E1693">
        <w:rPr>
          <w:rFonts w:ascii="宋体" w:hAnsi="宋体"/>
          <w:bCs/>
          <w:color w:val="000000"/>
          <w:sz w:val="24"/>
        </w:rPr>
        <w:t>数量等</w:t>
      </w:r>
      <w:r w:rsidRPr="003E1693">
        <w:rPr>
          <w:rFonts w:ascii="宋体" w:hAnsi="宋体" w:hint="eastAsia"/>
          <w:bCs/>
          <w:color w:val="000000"/>
          <w:sz w:val="24"/>
        </w:rPr>
        <w:t>进行初步验收</w:t>
      </w:r>
      <w:r w:rsidRPr="003E1693">
        <w:rPr>
          <w:rFonts w:ascii="宋体" w:hAnsi="宋体"/>
          <w:color w:val="000000"/>
          <w:sz w:val="24"/>
        </w:rPr>
        <w:t>。</w:t>
      </w:r>
      <w:r w:rsidRPr="003E1693">
        <w:rPr>
          <w:rFonts w:ascii="宋体" w:hAnsi="宋体" w:hint="eastAsia"/>
          <w:color w:val="000000"/>
          <w:sz w:val="24"/>
        </w:rPr>
        <w:t>设备自通过甲方</w:t>
      </w:r>
      <w:r w:rsidRPr="003E1693">
        <w:rPr>
          <w:rFonts w:ascii="宋体" w:hAnsi="宋体"/>
          <w:color w:val="000000"/>
          <w:sz w:val="24"/>
        </w:rPr>
        <w:t>初验后，</w:t>
      </w:r>
      <w:r w:rsidRPr="003E1693">
        <w:rPr>
          <w:rFonts w:ascii="宋体" w:hAnsi="宋体" w:hint="eastAsia"/>
          <w:color w:val="000000"/>
          <w:sz w:val="24"/>
        </w:rPr>
        <w:t>设备</w:t>
      </w:r>
      <w:r w:rsidRPr="003E1693">
        <w:rPr>
          <w:rFonts w:ascii="宋体" w:hAnsi="宋体"/>
          <w:color w:val="000000"/>
          <w:sz w:val="24"/>
        </w:rPr>
        <w:t>所有</w:t>
      </w:r>
      <w:r w:rsidRPr="003E1693">
        <w:rPr>
          <w:rFonts w:ascii="宋体" w:hAnsi="宋体" w:hint="eastAsia"/>
          <w:color w:val="000000"/>
          <w:sz w:val="24"/>
        </w:rPr>
        <w:t>权即</w:t>
      </w:r>
      <w:r w:rsidRPr="003E1693">
        <w:rPr>
          <w:rFonts w:ascii="宋体" w:hAnsi="宋体"/>
          <w:color w:val="000000"/>
          <w:sz w:val="24"/>
        </w:rPr>
        <w:t>转移至</w:t>
      </w:r>
      <w:r w:rsidRPr="003E1693">
        <w:rPr>
          <w:rFonts w:ascii="宋体" w:hAnsi="宋体" w:hint="eastAsia"/>
          <w:color w:val="000000"/>
          <w:sz w:val="24"/>
        </w:rPr>
        <w:t>甲方</w:t>
      </w:r>
      <w:r w:rsidRPr="003E1693">
        <w:rPr>
          <w:rFonts w:ascii="宋体" w:hAnsi="宋体"/>
          <w:color w:val="000000"/>
          <w:sz w:val="24"/>
        </w:rPr>
        <w:t>。</w:t>
      </w:r>
    </w:p>
    <w:p w:rsidR="009B729A" w:rsidRPr="003E1693" w:rsidRDefault="009B729A" w:rsidP="009B729A">
      <w:pPr>
        <w:adjustRightInd w:val="0"/>
        <w:snapToGrid w:val="0"/>
        <w:spacing w:line="460" w:lineRule="exact"/>
        <w:ind w:firstLineChars="200" w:firstLine="482"/>
        <w:rPr>
          <w:rFonts w:ascii="宋体" w:hAnsi="宋体"/>
          <w:bCs/>
          <w:color w:val="000000"/>
          <w:sz w:val="24"/>
        </w:rPr>
      </w:pPr>
      <w:r w:rsidRPr="003E1693">
        <w:rPr>
          <w:rFonts w:ascii="宋体" w:hAnsi="宋体"/>
          <w:b/>
          <w:color w:val="000000"/>
          <w:sz w:val="24"/>
        </w:rPr>
        <w:t>2</w:t>
      </w:r>
      <w:r w:rsidRPr="003E1693">
        <w:rPr>
          <w:rFonts w:ascii="宋体" w:hAnsi="宋体" w:hint="eastAsia"/>
          <w:b/>
          <w:color w:val="000000"/>
          <w:sz w:val="24"/>
        </w:rPr>
        <w:t>、安装、</w:t>
      </w:r>
      <w:r w:rsidRPr="003E1693">
        <w:rPr>
          <w:rFonts w:ascii="宋体" w:hAnsi="宋体"/>
          <w:b/>
          <w:color w:val="000000"/>
          <w:sz w:val="24"/>
        </w:rPr>
        <w:t>调试</w:t>
      </w:r>
      <w:r w:rsidRPr="003E1693">
        <w:rPr>
          <w:rFonts w:ascii="宋体" w:hAnsi="宋体" w:hint="eastAsia"/>
          <w:b/>
          <w:color w:val="000000"/>
          <w:sz w:val="24"/>
        </w:rPr>
        <w:t>：</w:t>
      </w:r>
    </w:p>
    <w:p w:rsidR="009B729A" w:rsidRPr="003E1693" w:rsidRDefault="009B729A" w:rsidP="009B729A">
      <w:pPr>
        <w:adjustRightInd w:val="0"/>
        <w:snapToGrid w:val="0"/>
        <w:spacing w:line="460" w:lineRule="exact"/>
        <w:ind w:firstLineChars="150" w:firstLine="360"/>
        <w:rPr>
          <w:rFonts w:ascii="宋体" w:hAnsi="宋体"/>
          <w:color w:val="000000"/>
          <w:sz w:val="24"/>
          <w:highlight w:val="yellow"/>
        </w:rPr>
      </w:pPr>
      <w:r w:rsidRPr="003E1693">
        <w:rPr>
          <w:rFonts w:ascii="宋体" w:hAnsi="宋体" w:hint="eastAsia"/>
          <w:bCs/>
          <w:color w:val="000000"/>
          <w:sz w:val="24"/>
        </w:rPr>
        <w:t>乙方应在货物初步验收合格后</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货物进行</w:t>
      </w:r>
      <w:r w:rsidRPr="003E1693">
        <w:rPr>
          <w:rFonts w:ascii="宋体" w:hAnsi="宋体" w:hint="eastAsia"/>
          <w:bCs/>
          <w:color w:val="000000"/>
          <w:sz w:val="24"/>
        </w:rPr>
        <w:t>指导安装调试，安装调试</w:t>
      </w:r>
      <w:r w:rsidRPr="003E1693">
        <w:rPr>
          <w:rFonts w:ascii="宋体" w:hAnsi="宋体"/>
          <w:bCs/>
          <w:color w:val="000000"/>
          <w:sz w:val="24"/>
        </w:rPr>
        <w:t>过程</w:t>
      </w:r>
      <w:r w:rsidRPr="003E1693">
        <w:rPr>
          <w:rFonts w:ascii="宋体" w:hAnsi="宋体" w:hint="eastAsia"/>
          <w:bCs/>
          <w:color w:val="000000"/>
          <w:sz w:val="24"/>
        </w:rPr>
        <w:t>所</w:t>
      </w:r>
      <w:r w:rsidRPr="003E1693">
        <w:rPr>
          <w:rFonts w:ascii="宋体" w:hAnsi="宋体"/>
          <w:bCs/>
          <w:color w:val="000000"/>
          <w:sz w:val="24"/>
        </w:rPr>
        <w:t>必须的</w:t>
      </w:r>
      <w:r w:rsidRPr="003E1693">
        <w:rPr>
          <w:rFonts w:ascii="宋体" w:hAnsi="宋体" w:hint="eastAsia"/>
          <w:bCs/>
          <w:color w:val="000000"/>
          <w:sz w:val="24"/>
        </w:rPr>
        <w:t>辅助</w:t>
      </w:r>
      <w:r w:rsidRPr="003E1693">
        <w:rPr>
          <w:rFonts w:ascii="宋体" w:hAnsi="宋体"/>
          <w:bCs/>
          <w:color w:val="000000"/>
          <w:sz w:val="24"/>
        </w:rPr>
        <w:t>设备等由乙方负责，</w:t>
      </w:r>
      <w:r w:rsidRPr="003E1693">
        <w:rPr>
          <w:rFonts w:ascii="宋体" w:hAnsi="宋体" w:hint="eastAsia"/>
          <w:bCs/>
          <w:color w:val="000000"/>
          <w:sz w:val="24"/>
        </w:rPr>
        <w:t>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3</w:t>
      </w:r>
      <w:r w:rsidRPr="003E1693">
        <w:rPr>
          <w:rFonts w:ascii="宋体" w:hAnsi="宋体" w:hint="eastAsia"/>
          <w:b/>
          <w:bCs/>
          <w:color w:val="000000"/>
          <w:sz w:val="24"/>
        </w:rPr>
        <w:t>、</w:t>
      </w:r>
      <w:r w:rsidRPr="003E1693">
        <w:rPr>
          <w:rFonts w:ascii="宋体" w:hAnsi="宋体"/>
          <w:b/>
          <w:bCs/>
          <w:color w:val="000000"/>
          <w:sz w:val="24"/>
        </w:rPr>
        <w:t>试运</w:t>
      </w:r>
      <w:r w:rsidRPr="003E1693">
        <w:rPr>
          <w:rFonts w:ascii="宋体" w:hAnsi="宋体" w:hint="eastAsia"/>
          <w:b/>
          <w:bCs/>
          <w:color w:val="000000"/>
          <w:sz w:val="24"/>
        </w:rPr>
        <w:t>行：</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货物安装调试完毕</w:t>
      </w:r>
      <w:r w:rsidRPr="003E1693">
        <w:rPr>
          <w:rFonts w:ascii="宋体" w:hAnsi="宋体"/>
          <w:bCs/>
          <w:color w:val="000000"/>
          <w:sz w:val="24"/>
        </w:rPr>
        <w:t>后</w:t>
      </w:r>
      <w:r w:rsidRPr="003E1693">
        <w:rPr>
          <w:rFonts w:ascii="宋体" w:hAnsi="宋体" w:hint="eastAsia"/>
          <w:bCs/>
          <w:color w:val="000000"/>
          <w:sz w:val="24"/>
        </w:rPr>
        <w:t>进</w:t>
      </w:r>
      <w:r w:rsidRPr="003E1693">
        <w:rPr>
          <w:rFonts w:ascii="宋体" w:hAnsi="宋体"/>
          <w:bCs/>
          <w:color w:val="000000"/>
          <w:sz w:val="24"/>
        </w:rPr>
        <w:t>入</w:t>
      </w:r>
      <w:r w:rsidRPr="003E1693">
        <w:rPr>
          <w:rFonts w:ascii="宋体" w:hAnsi="宋体" w:hint="eastAsia"/>
          <w:bCs/>
          <w:color w:val="000000"/>
          <w:sz w:val="24"/>
        </w:rPr>
        <w:t>试</w:t>
      </w:r>
      <w:r w:rsidRPr="003E1693">
        <w:rPr>
          <w:rFonts w:ascii="宋体" w:hAnsi="宋体"/>
          <w:bCs/>
          <w:color w:val="000000"/>
          <w:sz w:val="24"/>
        </w:rPr>
        <w:t>运行期</w:t>
      </w:r>
      <w:r w:rsidRPr="003E1693">
        <w:rPr>
          <w:rFonts w:ascii="宋体" w:hAnsi="宋体" w:hint="eastAsia"/>
          <w:bCs/>
          <w:color w:val="000000"/>
          <w:sz w:val="24"/>
        </w:rPr>
        <w:t>，试</w:t>
      </w:r>
      <w:r w:rsidRPr="003E1693">
        <w:rPr>
          <w:rFonts w:ascii="宋体" w:hAnsi="宋体"/>
          <w:bCs/>
          <w:color w:val="000000"/>
          <w:sz w:val="24"/>
        </w:rPr>
        <w:t>运行周期为</w:t>
      </w:r>
      <w:r w:rsidRPr="003E1693">
        <w:rPr>
          <w:rFonts w:ascii="宋体" w:hAnsi="宋体"/>
          <w:bCs/>
          <w:color w:val="000000"/>
          <w:sz w:val="24"/>
          <w:u w:val="single"/>
        </w:rPr>
        <w:t xml:space="preserve"> 30 </w:t>
      </w:r>
      <w:r w:rsidRPr="003E1693">
        <w:rPr>
          <w:rFonts w:ascii="宋体" w:hAnsi="宋体" w:hint="eastAsia"/>
          <w:bCs/>
          <w:color w:val="000000"/>
          <w:sz w:val="24"/>
        </w:rPr>
        <w:t>日，</w:t>
      </w:r>
      <w:r w:rsidRPr="003E1693">
        <w:rPr>
          <w:rFonts w:ascii="宋体" w:hAnsi="宋体"/>
          <w:bCs/>
          <w:color w:val="000000"/>
          <w:sz w:val="24"/>
        </w:rPr>
        <w:t>试</w:t>
      </w:r>
      <w:r w:rsidRPr="003E1693">
        <w:rPr>
          <w:rFonts w:ascii="宋体" w:hAnsi="宋体" w:hint="eastAsia"/>
          <w:bCs/>
          <w:color w:val="000000"/>
          <w:sz w:val="24"/>
        </w:rPr>
        <w:t>运行</w:t>
      </w:r>
      <w:r w:rsidRPr="003E1693">
        <w:rPr>
          <w:rFonts w:ascii="宋体" w:hAnsi="宋体"/>
          <w:bCs/>
          <w:color w:val="000000"/>
          <w:sz w:val="24"/>
        </w:rPr>
        <w:t>期间，</w:t>
      </w:r>
      <w:r w:rsidRPr="003E1693">
        <w:rPr>
          <w:rFonts w:ascii="宋体" w:hAnsi="宋体" w:hint="eastAsia"/>
          <w:bCs/>
          <w:color w:val="000000"/>
          <w:sz w:val="24"/>
        </w:rPr>
        <w:t>甲乙双方应及时组织人员对设备</w:t>
      </w:r>
      <w:r w:rsidRPr="003E1693">
        <w:rPr>
          <w:rFonts w:ascii="宋体" w:hAnsi="宋体"/>
          <w:bCs/>
          <w:color w:val="000000"/>
          <w:sz w:val="24"/>
        </w:rPr>
        <w:t>的试运行</w:t>
      </w:r>
      <w:r w:rsidRPr="003E1693">
        <w:rPr>
          <w:rFonts w:ascii="宋体" w:hAnsi="宋体" w:hint="eastAsia"/>
          <w:bCs/>
          <w:color w:val="000000"/>
          <w:sz w:val="24"/>
        </w:rPr>
        <w:t>进行测试。若货物存在缺陷，乙方应在十日内及时整改，使设备达到合同约定的性能，否则，甲方有权解除合同并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w:t>
      </w:r>
    </w:p>
    <w:p w:rsidR="009B729A" w:rsidRPr="003E1693" w:rsidRDefault="009B729A" w:rsidP="009B729A">
      <w:pPr>
        <w:adjustRightInd w:val="0"/>
        <w:snapToGrid w:val="0"/>
        <w:spacing w:line="460" w:lineRule="exact"/>
        <w:ind w:firstLineChars="150" w:firstLine="361"/>
        <w:rPr>
          <w:rFonts w:ascii="宋体" w:hAnsi="宋体"/>
          <w:b/>
          <w:bCs/>
          <w:color w:val="000000"/>
          <w:sz w:val="24"/>
        </w:rPr>
      </w:pPr>
      <w:r w:rsidRPr="003E1693">
        <w:rPr>
          <w:rFonts w:ascii="宋体" w:hAnsi="宋体"/>
          <w:b/>
          <w:bCs/>
          <w:color w:val="000000"/>
          <w:sz w:val="24"/>
        </w:rPr>
        <w:t>4</w:t>
      </w:r>
      <w:r w:rsidRPr="003E1693">
        <w:rPr>
          <w:rFonts w:ascii="宋体" w:hAnsi="宋体" w:hint="eastAsia"/>
          <w:b/>
          <w:bCs/>
          <w:color w:val="000000"/>
          <w:sz w:val="24"/>
        </w:rPr>
        <w:t>、</w:t>
      </w:r>
      <w:r w:rsidRPr="003E1693">
        <w:rPr>
          <w:rFonts w:ascii="宋体" w:hAnsi="宋体"/>
          <w:b/>
          <w:bCs/>
          <w:color w:val="000000"/>
          <w:sz w:val="24"/>
        </w:rPr>
        <w:t>终验</w:t>
      </w:r>
      <w:r w:rsidRPr="003E1693">
        <w:rPr>
          <w:rFonts w:ascii="宋体" w:hAnsi="宋体" w:hint="eastAsia"/>
          <w:b/>
          <w:bCs/>
          <w:color w:val="000000"/>
          <w:sz w:val="24"/>
        </w:rPr>
        <w:t>：</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当设备试运行合</w:t>
      </w:r>
      <w:r w:rsidRPr="003E1693">
        <w:rPr>
          <w:rFonts w:ascii="宋体" w:hAnsi="宋体"/>
          <w:bCs/>
          <w:color w:val="000000"/>
          <w:sz w:val="24"/>
        </w:rPr>
        <w:t>格通过后</w:t>
      </w:r>
      <w:r w:rsidRPr="003E1693">
        <w:rPr>
          <w:rFonts w:ascii="宋体" w:hAnsi="宋体" w:hint="eastAsia"/>
          <w:bCs/>
          <w:color w:val="000000"/>
          <w:sz w:val="24"/>
        </w:rPr>
        <w:t>，甲方</w:t>
      </w:r>
      <w:r w:rsidRPr="003E1693">
        <w:rPr>
          <w:rFonts w:ascii="宋体" w:hAnsi="宋体" w:hint="eastAsia"/>
          <w:color w:val="000000"/>
          <w:sz w:val="24"/>
        </w:rPr>
        <w:t>按照本合同约定或</w:t>
      </w:r>
      <w:r w:rsidRPr="003E1693">
        <w:rPr>
          <w:rFonts w:ascii="宋体" w:hAnsi="宋体"/>
          <w:color w:val="000000"/>
          <w:sz w:val="24"/>
        </w:rPr>
        <w:t>双方签订的技术协议组织最终验收，</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不合格的</w:t>
      </w:r>
      <w:r w:rsidRPr="003E1693">
        <w:rPr>
          <w:rFonts w:ascii="宋体" w:hAnsi="宋体"/>
          <w:color w:val="000000"/>
          <w:sz w:val="24"/>
        </w:rPr>
        <w:t>，</w:t>
      </w:r>
      <w:r w:rsidRPr="003E1693">
        <w:rPr>
          <w:rFonts w:ascii="宋体" w:hAnsi="宋体" w:hint="eastAsia"/>
          <w:color w:val="000000"/>
          <w:sz w:val="24"/>
        </w:rPr>
        <w:t>乙方应</w:t>
      </w:r>
      <w:r w:rsidRPr="003E1693">
        <w:rPr>
          <w:rFonts w:ascii="宋体" w:hAnsi="宋体"/>
          <w:color w:val="000000"/>
          <w:sz w:val="24"/>
        </w:rPr>
        <w:t>于十日内</w:t>
      </w:r>
      <w:r w:rsidRPr="003E1693">
        <w:rPr>
          <w:rFonts w:ascii="宋体" w:hAnsi="宋体" w:hint="eastAsia"/>
          <w:color w:val="000000"/>
          <w:sz w:val="24"/>
        </w:rPr>
        <w:t>再</w:t>
      </w:r>
      <w:r w:rsidRPr="003E1693">
        <w:rPr>
          <w:rFonts w:ascii="宋体" w:hAnsi="宋体"/>
          <w:color w:val="000000"/>
          <w:sz w:val="24"/>
        </w:rPr>
        <w:t>次进行整改，使</w:t>
      </w:r>
      <w:r w:rsidRPr="003E1693">
        <w:rPr>
          <w:rFonts w:ascii="宋体" w:hAnsi="宋体" w:hint="eastAsia"/>
          <w:color w:val="000000"/>
          <w:sz w:val="24"/>
        </w:rPr>
        <w:t>设备满足</w:t>
      </w:r>
      <w:r w:rsidRPr="003E1693">
        <w:rPr>
          <w:rFonts w:ascii="宋体" w:hAnsi="宋体"/>
          <w:color w:val="000000"/>
          <w:sz w:val="24"/>
        </w:rPr>
        <w:t>终验要求，</w:t>
      </w:r>
      <w:r w:rsidRPr="003E1693">
        <w:rPr>
          <w:rFonts w:ascii="宋体" w:hAnsi="宋体" w:hint="eastAsia"/>
          <w:bCs/>
          <w:color w:val="000000"/>
          <w:sz w:val="24"/>
        </w:rPr>
        <w:t>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费用均由乙方承担。当设备</w:t>
      </w:r>
      <w:r w:rsidRPr="003E1693">
        <w:rPr>
          <w:rFonts w:ascii="宋体" w:hAnsi="宋体"/>
          <w:bCs/>
          <w:color w:val="000000"/>
          <w:sz w:val="24"/>
        </w:rPr>
        <w:t>通过</w:t>
      </w:r>
      <w:r w:rsidRPr="003E1693">
        <w:rPr>
          <w:rFonts w:ascii="宋体" w:hAnsi="宋体" w:hint="eastAsia"/>
          <w:bCs/>
          <w:color w:val="000000"/>
          <w:sz w:val="24"/>
        </w:rPr>
        <w:t>甲方的最终验收后，双方应</w:t>
      </w:r>
      <w:r w:rsidRPr="003E1693">
        <w:rPr>
          <w:rFonts w:ascii="宋体" w:hAnsi="宋体"/>
          <w:bCs/>
          <w:color w:val="000000"/>
          <w:sz w:val="24"/>
        </w:rPr>
        <w:t>共同</w:t>
      </w:r>
      <w:r w:rsidRPr="003E1693">
        <w:rPr>
          <w:rFonts w:ascii="宋体" w:hAnsi="宋体" w:hint="eastAsia"/>
          <w:bCs/>
          <w:color w:val="000000"/>
          <w:sz w:val="24"/>
        </w:rPr>
        <w:t>签署</w:t>
      </w:r>
      <w:r w:rsidRPr="003E1693">
        <w:rPr>
          <w:rFonts w:ascii="宋体" w:hAnsi="宋体"/>
          <w:bCs/>
          <w:color w:val="000000"/>
          <w:sz w:val="24"/>
        </w:rPr>
        <w:t>《</w:t>
      </w:r>
      <w:r w:rsidRPr="003E1693">
        <w:rPr>
          <w:rFonts w:ascii="宋体" w:hAnsi="宋体" w:hint="eastAsia"/>
          <w:bCs/>
          <w:color w:val="000000"/>
          <w:sz w:val="24"/>
        </w:rPr>
        <w:t>最</w:t>
      </w:r>
      <w:r w:rsidRPr="003E1693">
        <w:rPr>
          <w:rFonts w:ascii="宋体" w:hAnsi="宋体"/>
          <w:bCs/>
          <w:color w:val="000000"/>
          <w:sz w:val="24"/>
        </w:rPr>
        <w:t>终验收合格证书》</w:t>
      </w:r>
      <w:r w:rsidRPr="003E1693">
        <w:rPr>
          <w:rFonts w:ascii="宋体" w:hAnsi="宋体" w:hint="eastAsia"/>
          <w:bCs/>
          <w:color w:val="000000"/>
          <w:sz w:val="24"/>
        </w:rPr>
        <w:t>。</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sz w:val="24"/>
        </w:rPr>
        <w:t>甲方对乙方产品的到货验收或其他任何形式的监造、抽检、验收，都不能免除乙方产品必须满足技术协议或相关国家、行业安全和性能标准要求及质保期内</w:t>
      </w:r>
      <w:r w:rsidRPr="003E1693">
        <w:rPr>
          <w:rFonts w:ascii="宋体" w:hAnsi="宋体" w:hint="eastAsia"/>
          <w:sz w:val="24"/>
        </w:rPr>
        <w:t>所负的责任。</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b/>
          <w:sz w:val="24"/>
        </w:rPr>
        <w:t>5</w:t>
      </w:r>
      <w:r w:rsidRPr="003E1693">
        <w:rPr>
          <w:rFonts w:ascii="宋体" w:hAnsi="宋体" w:hint="eastAsia"/>
          <w:b/>
          <w:color w:val="000000"/>
          <w:sz w:val="24"/>
        </w:rPr>
        <w:t>、培训</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（1）在设备组装阶段，乙方应派出技术人员到甲方对甲方人员进行培训，学习了解</w:t>
      </w:r>
      <w:r w:rsidRPr="003E1693">
        <w:rPr>
          <w:rFonts w:ascii="宋体" w:hAnsi="宋体" w:hint="eastAsia"/>
          <w:sz w:val="24"/>
        </w:rPr>
        <w:lastRenderedPageBreak/>
        <w:t>设备构造；</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（2）在验收和调试阶段，乙方应免费提供设备操作使用以及维护保养的培训，使甲方技术人员能熟练使用设备；</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（3）培训方式以授课、现场讲解及演示等形式免费进行。培训工作完成后，甲方人员应当在乙方培训表签字确认。</w:t>
      </w:r>
    </w:p>
    <w:p w:rsidR="009B729A" w:rsidRPr="003E1693" w:rsidRDefault="009B729A" w:rsidP="009B729A">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六、退货要</w:t>
      </w:r>
      <w:r w:rsidRPr="003E1693">
        <w:rPr>
          <w:rFonts w:ascii="宋体" w:hAnsi="宋体"/>
          <w:b/>
          <w:color w:val="000000"/>
          <w:sz w:val="24"/>
        </w:rPr>
        <w:t>求</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甲方正常使用条件下，如发现以下问题（包括但不限于），甲方可以要求无条件退货，甲方</w:t>
      </w:r>
      <w:r w:rsidRPr="003E1693">
        <w:rPr>
          <w:rFonts w:ascii="宋体" w:hAnsi="宋体"/>
          <w:color w:val="000000"/>
          <w:sz w:val="24"/>
        </w:rPr>
        <w:t>提出退货要求后，乙方应</w:t>
      </w:r>
      <w:r w:rsidRPr="003E1693">
        <w:rPr>
          <w:rFonts w:ascii="宋体" w:hAnsi="宋体" w:hint="eastAsia"/>
          <w:color w:val="000000"/>
          <w:sz w:val="24"/>
        </w:rPr>
        <w:t>在</w:t>
      </w:r>
      <w:r w:rsidRPr="003E1693">
        <w:rPr>
          <w:rFonts w:ascii="宋体" w:hAnsi="宋体"/>
          <w:color w:val="000000"/>
          <w:sz w:val="24"/>
        </w:rPr>
        <w:t>三</w:t>
      </w:r>
      <w:r w:rsidRPr="003E1693">
        <w:rPr>
          <w:rFonts w:ascii="宋体" w:hAnsi="宋体" w:hint="eastAsia"/>
          <w:color w:val="000000"/>
          <w:sz w:val="24"/>
        </w:rPr>
        <w:t>日</w:t>
      </w:r>
      <w:r w:rsidRPr="003E1693">
        <w:rPr>
          <w:rFonts w:ascii="宋体" w:hAnsi="宋体"/>
          <w:color w:val="000000"/>
          <w:sz w:val="24"/>
        </w:rPr>
        <w:t>内</w:t>
      </w:r>
      <w:r w:rsidRPr="003E1693">
        <w:rPr>
          <w:rFonts w:ascii="宋体" w:hAnsi="宋体" w:hint="eastAsia"/>
          <w:color w:val="000000"/>
          <w:sz w:val="24"/>
        </w:rPr>
        <w:t>将货</w:t>
      </w:r>
      <w:r w:rsidRPr="003E1693">
        <w:rPr>
          <w:rFonts w:ascii="宋体" w:hAnsi="宋体"/>
          <w:color w:val="000000"/>
          <w:sz w:val="24"/>
        </w:rPr>
        <w:t>物</w:t>
      </w:r>
      <w:r w:rsidRPr="003E1693">
        <w:rPr>
          <w:rFonts w:ascii="宋体" w:hAnsi="宋体" w:hint="eastAsia"/>
          <w:color w:val="000000"/>
          <w:sz w:val="24"/>
        </w:rPr>
        <w:t>清理</w:t>
      </w:r>
      <w:r w:rsidRPr="003E1693">
        <w:rPr>
          <w:rFonts w:ascii="宋体" w:hAnsi="宋体"/>
          <w:color w:val="000000"/>
          <w:sz w:val="24"/>
        </w:rPr>
        <w:t>出甲方现场</w:t>
      </w:r>
      <w:r w:rsidRPr="003E1693">
        <w:rPr>
          <w:rFonts w:ascii="宋体" w:hAnsi="宋体" w:hint="eastAsia"/>
          <w:color w:val="000000"/>
          <w:sz w:val="24"/>
        </w:rPr>
        <w:t>，逾期</w:t>
      </w:r>
      <w:r w:rsidRPr="003E1693">
        <w:rPr>
          <w:rFonts w:ascii="宋体" w:hAnsi="宋体"/>
          <w:color w:val="000000"/>
          <w:sz w:val="24"/>
        </w:rPr>
        <w:t>未</w:t>
      </w:r>
      <w:r w:rsidRPr="003E1693">
        <w:rPr>
          <w:rFonts w:ascii="宋体" w:hAnsi="宋体" w:hint="eastAsia"/>
          <w:color w:val="000000"/>
          <w:sz w:val="24"/>
        </w:rPr>
        <w:t>清</w:t>
      </w:r>
      <w:r w:rsidRPr="003E1693">
        <w:rPr>
          <w:rFonts w:ascii="宋体" w:hAnsi="宋体"/>
          <w:color w:val="000000"/>
          <w:sz w:val="24"/>
        </w:rPr>
        <w:t>理的，甲方有权要求乙方支付</w:t>
      </w:r>
      <w:r w:rsidRPr="003E1693">
        <w:rPr>
          <w:rFonts w:ascii="宋体" w:hAnsi="宋体" w:hint="eastAsia"/>
          <w:color w:val="000000"/>
          <w:sz w:val="24"/>
        </w:rPr>
        <w:t>相</w:t>
      </w:r>
      <w:r w:rsidRPr="003E1693">
        <w:rPr>
          <w:rFonts w:ascii="宋体" w:hAnsi="宋体"/>
          <w:color w:val="000000"/>
          <w:sz w:val="24"/>
        </w:rPr>
        <w:t>应</w:t>
      </w:r>
      <w:r w:rsidRPr="003E1693">
        <w:rPr>
          <w:rFonts w:ascii="宋体" w:hAnsi="宋体" w:hint="eastAsia"/>
          <w:color w:val="000000"/>
          <w:sz w:val="24"/>
        </w:rPr>
        <w:t>仓储</w:t>
      </w:r>
      <w:r w:rsidRPr="003E1693">
        <w:rPr>
          <w:rFonts w:ascii="宋体" w:hAnsi="宋体"/>
          <w:color w:val="000000"/>
          <w:sz w:val="24"/>
        </w:rPr>
        <w:t>费</w:t>
      </w:r>
      <w:r w:rsidRPr="003E1693">
        <w:rPr>
          <w:rFonts w:ascii="宋体" w:hAnsi="宋体" w:hint="eastAsia"/>
          <w:color w:val="000000"/>
          <w:sz w:val="24"/>
        </w:rPr>
        <w:t>用</w:t>
      </w:r>
      <w:r w:rsidRPr="003E1693">
        <w:rPr>
          <w:rFonts w:ascii="宋体" w:hAnsi="宋体"/>
          <w:color w:val="000000"/>
          <w:sz w:val="24"/>
        </w:rPr>
        <w:t>，</w:t>
      </w:r>
      <w:r w:rsidRPr="003E1693">
        <w:rPr>
          <w:rFonts w:ascii="宋体" w:hAnsi="宋体" w:hint="eastAsia"/>
          <w:color w:val="000000"/>
          <w:sz w:val="24"/>
        </w:rPr>
        <w:t>逾期</w:t>
      </w:r>
      <w:r w:rsidRPr="003E1693">
        <w:rPr>
          <w:rFonts w:ascii="宋体" w:hAnsi="宋体"/>
          <w:color w:val="000000"/>
          <w:sz w:val="24"/>
        </w:rPr>
        <w:t>超过</w:t>
      </w:r>
      <w:r w:rsidRPr="003E1693">
        <w:rPr>
          <w:rFonts w:ascii="宋体" w:hAnsi="宋体" w:hint="eastAsia"/>
          <w:color w:val="000000"/>
          <w:sz w:val="24"/>
        </w:rPr>
        <w:t>七</w:t>
      </w:r>
      <w:r w:rsidRPr="003E1693">
        <w:rPr>
          <w:rFonts w:ascii="宋体" w:hAnsi="宋体"/>
          <w:color w:val="000000"/>
          <w:sz w:val="24"/>
        </w:rPr>
        <w:t>日仍未</w:t>
      </w:r>
      <w:r w:rsidRPr="003E1693">
        <w:rPr>
          <w:rFonts w:ascii="宋体" w:hAnsi="宋体" w:hint="eastAsia"/>
          <w:color w:val="000000"/>
          <w:sz w:val="24"/>
        </w:rPr>
        <w:t>清理</w:t>
      </w:r>
      <w:r w:rsidRPr="003E1693">
        <w:rPr>
          <w:rFonts w:ascii="宋体" w:hAnsi="宋体"/>
          <w:color w:val="000000"/>
          <w:sz w:val="24"/>
        </w:rPr>
        <w:t>的，甲方有</w:t>
      </w:r>
      <w:r w:rsidRPr="003E1693">
        <w:rPr>
          <w:rFonts w:ascii="宋体" w:hAnsi="宋体" w:hint="eastAsia"/>
          <w:color w:val="000000"/>
          <w:sz w:val="24"/>
        </w:rPr>
        <w:t>权</w:t>
      </w:r>
      <w:r w:rsidRPr="003E1693">
        <w:rPr>
          <w:rFonts w:ascii="宋体" w:hAnsi="宋体"/>
          <w:color w:val="000000"/>
          <w:sz w:val="24"/>
        </w:rPr>
        <w:t>自行处理，因此给乙方造成</w:t>
      </w:r>
      <w:r w:rsidRPr="003E1693">
        <w:rPr>
          <w:rFonts w:ascii="宋体" w:hAnsi="宋体" w:hint="eastAsia"/>
          <w:color w:val="000000"/>
          <w:sz w:val="24"/>
        </w:rPr>
        <w:t>的</w:t>
      </w:r>
      <w:r w:rsidRPr="003E1693">
        <w:rPr>
          <w:rFonts w:ascii="宋体" w:hAnsi="宋体"/>
          <w:color w:val="000000"/>
          <w:sz w:val="24"/>
        </w:rPr>
        <w:t>损失</w:t>
      </w:r>
      <w:r w:rsidRPr="003E1693">
        <w:rPr>
          <w:rFonts w:ascii="宋体" w:hAnsi="宋体" w:hint="eastAsia"/>
          <w:color w:val="000000"/>
          <w:sz w:val="24"/>
        </w:rPr>
        <w:t>，</w:t>
      </w:r>
      <w:r w:rsidRPr="003E1693">
        <w:rPr>
          <w:rFonts w:ascii="宋体" w:hAnsi="宋体"/>
          <w:color w:val="000000"/>
          <w:sz w:val="24"/>
        </w:rPr>
        <w:t>由</w:t>
      </w:r>
      <w:r w:rsidRPr="003E1693">
        <w:rPr>
          <w:rFonts w:ascii="宋体" w:hAnsi="宋体" w:hint="eastAsia"/>
          <w:color w:val="000000"/>
          <w:sz w:val="24"/>
        </w:rPr>
        <w:t>乙方</w:t>
      </w:r>
      <w:r w:rsidRPr="003E1693">
        <w:rPr>
          <w:rFonts w:ascii="宋体" w:hAnsi="宋体"/>
          <w:color w:val="000000"/>
          <w:sz w:val="24"/>
        </w:rPr>
        <w:t>自行承担</w:t>
      </w:r>
      <w:r w:rsidRPr="003E1693">
        <w:rPr>
          <w:rFonts w:ascii="宋体" w:hAnsi="宋体" w:hint="eastAsia"/>
          <w:color w:val="000000"/>
          <w:sz w:val="24"/>
        </w:rPr>
        <w:t>；</w:t>
      </w:r>
      <w:r w:rsidRPr="003E1693">
        <w:rPr>
          <w:rFonts w:ascii="宋体" w:hAnsi="宋体"/>
          <w:color w:val="000000"/>
          <w:sz w:val="24"/>
        </w:rPr>
        <w:t>当甲方</w:t>
      </w:r>
      <w:r w:rsidRPr="003E1693">
        <w:rPr>
          <w:rFonts w:ascii="宋体" w:hAnsi="宋体" w:hint="eastAsia"/>
          <w:color w:val="000000"/>
          <w:sz w:val="24"/>
        </w:rPr>
        <w:t>提</w:t>
      </w:r>
      <w:r w:rsidRPr="003E1693">
        <w:rPr>
          <w:rFonts w:ascii="宋体" w:hAnsi="宋体"/>
          <w:color w:val="000000"/>
          <w:sz w:val="24"/>
        </w:rPr>
        <w:t>出退货要求后五日内，乙方应将甲方</w:t>
      </w:r>
      <w:r w:rsidRPr="003E1693">
        <w:rPr>
          <w:rFonts w:ascii="宋体" w:hAnsi="宋体" w:hint="eastAsia"/>
          <w:color w:val="000000"/>
          <w:sz w:val="24"/>
        </w:rPr>
        <w:t>所</w:t>
      </w:r>
      <w:r w:rsidRPr="003E1693">
        <w:rPr>
          <w:rFonts w:ascii="宋体" w:hAnsi="宋体"/>
          <w:color w:val="000000"/>
          <w:sz w:val="24"/>
        </w:rPr>
        <w:t>有已付款退还至</w:t>
      </w:r>
      <w:r w:rsidRPr="003E1693">
        <w:rPr>
          <w:rFonts w:ascii="宋体" w:hAnsi="宋体" w:hint="eastAsia"/>
          <w:color w:val="000000"/>
          <w:sz w:val="24"/>
        </w:rPr>
        <w:t>甲方</w:t>
      </w:r>
      <w:r w:rsidRPr="003E1693">
        <w:rPr>
          <w:rFonts w:ascii="宋体" w:hAnsi="宋体"/>
          <w:color w:val="000000"/>
          <w:sz w:val="24"/>
        </w:rPr>
        <w:t>公司账户，否则</w:t>
      </w:r>
      <w:r w:rsidRPr="003E1693">
        <w:rPr>
          <w:rFonts w:ascii="宋体" w:hAnsi="宋体" w:hint="eastAsia"/>
          <w:color w:val="000000"/>
          <w:sz w:val="24"/>
        </w:rPr>
        <w:t>乙方</w:t>
      </w:r>
      <w:r w:rsidRPr="003E1693">
        <w:rPr>
          <w:rFonts w:ascii="宋体" w:hAnsi="宋体"/>
          <w:color w:val="000000"/>
          <w:sz w:val="24"/>
        </w:rPr>
        <w:t>应向甲方支付</w:t>
      </w:r>
      <w:r w:rsidRPr="003E1693">
        <w:rPr>
          <w:rFonts w:ascii="宋体" w:hAnsi="宋体" w:hint="eastAsia"/>
          <w:color w:val="000000"/>
          <w:sz w:val="24"/>
        </w:rPr>
        <w:t>合</w:t>
      </w:r>
      <w:r w:rsidRPr="003E1693">
        <w:rPr>
          <w:rFonts w:ascii="宋体" w:hAnsi="宋体"/>
          <w:color w:val="000000"/>
          <w:sz w:val="24"/>
        </w:rPr>
        <w:t>同总额</w:t>
      </w:r>
      <w:r w:rsidRPr="003E1693">
        <w:rPr>
          <w:rFonts w:ascii="宋体" w:hAnsi="宋体" w:hint="eastAsia"/>
          <w:color w:val="000000"/>
          <w:sz w:val="24"/>
        </w:rPr>
        <w:t>10%的违约金。</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（1）因乙方设备设计、制造缺陷或不完善所引发的使用安全隐患，乙方无法解决的，甲方可以要求无条件退货；</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（2）设备主要参数和操作性能及产能达不到技术协议要求的，经乙方调试3次依旧不能达标的，不</w:t>
      </w:r>
      <w:r w:rsidRPr="003E1693">
        <w:rPr>
          <w:rFonts w:ascii="宋体" w:hAnsi="宋体"/>
          <w:color w:val="000000"/>
          <w:sz w:val="24"/>
        </w:rPr>
        <w:t>能通过</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的</w:t>
      </w:r>
      <w:r w:rsidRPr="003E1693">
        <w:rPr>
          <w:rFonts w:ascii="宋体" w:hAnsi="宋体"/>
          <w:color w:val="000000"/>
          <w:sz w:val="24"/>
        </w:rPr>
        <w:t>，</w:t>
      </w:r>
      <w:r w:rsidRPr="003E1693">
        <w:rPr>
          <w:rFonts w:ascii="宋体" w:hAnsi="宋体" w:hint="eastAsia"/>
          <w:color w:val="000000"/>
          <w:sz w:val="24"/>
        </w:rPr>
        <w:t>甲方可以要求无条件退货；</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（3）</w:t>
      </w:r>
      <w:r w:rsidRPr="003E1693">
        <w:rPr>
          <w:rFonts w:ascii="宋体" w:hAnsi="宋体"/>
          <w:color w:val="000000"/>
          <w:sz w:val="24"/>
        </w:rPr>
        <w:t>乙方</w:t>
      </w:r>
      <w:r w:rsidRPr="003E1693">
        <w:rPr>
          <w:rFonts w:ascii="宋体" w:hAnsi="宋体" w:hint="eastAsia"/>
          <w:color w:val="000000"/>
          <w:sz w:val="24"/>
        </w:rPr>
        <w:t>逾期</w:t>
      </w:r>
      <w:r w:rsidRPr="003E1693">
        <w:rPr>
          <w:rFonts w:ascii="宋体" w:hAnsi="宋体"/>
          <w:color w:val="000000"/>
          <w:sz w:val="24"/>
        </w:rPr>
        <w:t>交货</w:t>
      </w:r>
      <w:r w:rsidRPr="003E1693">
        <w:rPr>
          <w:rFonts w:ascii="宋体" w:hAnsi="宋体" w:hint="eastAsia"/>
          <w:color w:val="000000"/>
          <w:sz w:val="24"/>
        </w:rPr>
        <w:t>超</w:t>
      </w:r>
      <w:r w:rsidRPr="003E1693">
        <w:rPr>
          <w:rFonts w:ascii="宋体" w:hAnsi="宋体"/>
          <w:color w:val="000000"/>
          <w:sz w:val="24"/>
        </w:rPr>
        <w:t>过十</w:t>
      </w:r>
      <w:r w:rsidRPr="003E1693">
        <w:rPr>
          <w:rFonts w:ascii="宋体" w:hAnsi="宋体" w:hint="eastAsia"/>
          <w:color w:val="000000"/>
          <w:sz w:val="24"/>
        </w:rPr>
        <w:t>五</w:t>
      </w:r>
      <w:r w:rsidRPr="003E1693">
        <w:rPr>
          <w:rFonts w:ascii="宋体" w:hAnsi="宋体"/>
          <w:color w:val="000000"/>
          <w:sz w:val="24"/>
        </w:rPr>
        <w:t>日的；甲方可以要求无条件</w:t>
      </w:r>
      <w:r w:rsidRPr="003E1693">
        <w:rPr>
          <w:rFonts w:ascii="宋体" w:hAnsi="宋体" w:hint="eastAsia"/>
          <w:color w:val="000000"/>
          <w:sz w:val="24"/>
        </w:rPr>
        <w:t>退</w:t>
      </w:r>
      <w:r w:rsidRPr="003E1693">
        <w:rPr>
          <w:rFonts w:ascii="宋体" w:hAnsi="宋体"/>
          <w:color w:val="000000"/>
          <w:sz w:val="24"/>
        </w:rPr>
        <w:t>货</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bCs/>
          <w:color w:val="000000"/>
          <w:sz w:val="24"/>
        </w:rPr>
        <w:t>七</w:t>
      </w:r>
      <w:r w:rsidRPr="003E1693">
        <w:rPr>
          <w:rFonts w:ascii="宋体" w:hAnsi="宋体"/>
          <w:b/>
          <w:bCs/>
          <w:color w:val="000000"/>
          <w:sz w:val="24"/>
        </w:rPr>
        <w:t>、</w:t>
      </w:r>
      <w:r w:rsidRPr="003E1693">
        <w:rPr>
          <w:rFonts w:ascii="宋体" w:hAnsi="宋体" w:hint="eastAsia"/>
          <w:b/>
          <w:color w:val="000000"/>
          <w:sz w:val="24"/>
        </w:rPr>
        <w:t>付款及</w:t>
      </w:r>
      <w:r w:rsidRPr="003E1693">
        <w:rPr>
          <w:rFonts w:ascii="宋体" w:hAnsi="宋体"/>
          <w:b/>
          <w:color w:val="000000"/>
          <w:sz w:val="24"/>
        </w:rPr>
        <w:t>支付</w:t>
      </w:r>
      <w:r w:rsidRPr="003E1693">
        <w:rPr>
          <w:rFonts w:ascii="宋体" w:hAnsi="宋体" w:hint="eastAsia"/>
          <w:b/>
          <w:color w:val="000000"/>
          <w:sz w:val="24"/>
        </w:rPr>
        <w:t>方式</w:t>
      </w:r>
    </w:p>
    <w:p w:rsidR="009B729A" w:rsidRPr="003E1693" w:rsidRDefault="009B729A" w:rsidP="009B729A">
      <w:pPr>
        <w:adjustRightInd w:val="0"/>
        <w:snapToGrid w:val="0"/>
        <w:spacing w:line="460" w:lineRule="exact"/>
        <w:ind w:firstLineChars="176" w:firstLine="422"/>
        <w:rPr>
          <w:rFonts w:ascii="宋体" w:hAnsi="宋体"/>
          <w:bCs/>
          <w:color w:val="000000"/>
          <w:sz w:val="24"/>
        </w:rPr>
      </w:pPr>
      <w:r w:rsidRPr="003E1693">
        <w:rPr>
          <w:rFonts w:ascii="宋体" w:hAnsi="宋体" w:hint="eastAsia"/>
          <w:bCs/>
          <w:color w:val="000000"/>
          <w:sz w:val="24"/>
        </w:rPr>
        <w:t>1、</w:t>
      </w:r>
      <w:r w:rsidRPr="003E1693">
        <w:rPr>
          <w:rFonts w:ascii="宋体" w:hAnsi="宋体"/>
          <w:bCs/>
          <w:color w:val="000000"/>
          <w:sz w:val="24"/>
        </w:rPr>
        <w:t>付款方式：</w:t>
      </w:r>
    </w:p>
    <w:p w:rsidR="009B729A" w:rsidRPr="00C05828" w:rsidRDefault="009B729A" w:rsidP="009B729A">
      <w:pPr>
        <w:adjustRightInd w:val="0"/>
        <w:snapToGrid w:val="0"/>
        <w:spacing w:line="460" w:lineRule="exact"/>
        <w:ind w:firstLineChars="200" w:firstLine="480"/>
        <w:rPr>
          <w:rFonts w:ascii="宋体" w:hAnsi="宋体"/>
          <w:color w:val="000000"/>
          <w:sz w:val="24"/>
        </w:rPr>
      </w:pPr>
      <w:r w:rsidRPr="005C1686">
        <w:rPr>
          <w:rFonts w:ascii="宋体" w:hAnsi="宋体" w:cs="Arial" w:hint="eastAsia"/>
          <w:color w:val="000000"/>
          <w:kern w:val="0"/>
          <w:sz w:val="24"/>
        </w:rPr>
        <w:t>招标方向中标方支付总价的30%作为预付款；中标方设备制作完成具备进场安装条件，招标方考察确认后支付合同设备总价的30%作为发货款；中标单位现场设备安装完成经过调试顺行并通过甲方验收后，招标方</w:t>
      </w:r>
      <w:r w:rsidRPr="00C05828">
        <w:rPr>
          <w:rFonts w:ascii="宋体" w:hAnsi="宋体" w:cs="Arial" w:hint="eastAsia"/>
          <w:color w:val="000000"/>
          <w:kern w:val="0"/>
          <w:sz w:val="24"/>
        </w:rPr>
        <w:t>向中标方支付设备总价的30%；剩余10%为质量保证金，设备合格且自验收合格之日起一年无质量异议，招标方将无息付清尾款</w:t>
      </w:r>
      <w:r w:rsidRPr="00C05828">
        <w:rPr>
          <w:rFonts w:ascii="宋体" w:hAnsi="宋体" w:hint="eastAsia"/>
          <w:color w:val="000000"/>
          <w:sz w:val="24"/>
        </w:rPr>
        <w:t>。</w:t>
      </w:r>
    </w:p>
    <w:p w:rsidR="009B729A" w:rsidRPr="00C05828" w:rsidRDefault="009B729A" w:rsidP="009B729A">
      <w:pPr>
        <w:adjustRightInd w:val="0"/>
        <w:snapToGrid w:val="0"/>
        <w:spacing w:line="460" w:lineRule="exact"/>
        <w:ind w:firstLineChars="200" w:firstLine="480"/>
        <w:rPr>
          <w:rFonts w:ascii="宋体" w:hAnsi="宋体"/>
          <w:color w:val="000000"/>
          <w:sz w:val="24"/>
        </w:rPr>
      </w:pPr>
      <w:r w:rsidRPr="00C05828">
        <w:rPr>
          <w:rFonts w:ascii="宋体" w:hAnsi="宋体" w:cs="Arial"/>
          <w:color w:val="000000"/>
          <w:kern w:val="0"/>
          <w:sz w:val="24"/>
        </w:rPr>
        <w:t>2</w:t>
      </w:r>
      <w:r w:rsidRPr="00C05828">
        <w:rPr>
          <w:rFonts w:ascii="宋体" w:hAnsi="宋体" w:cs="Arial" w:hint="eastAsia"/>
          <w:color w:val="000000"/>
          <w:kern w:val="0"/>
          <w:sz w:val="24"/>
        </w:rPr>
        <w:t>、支付</w:t>
      </w:r>
      <w:r w:rsidRPr="00C05828">
        <w:rPr>
          <w:rFonts w:ascii="宋体" w:hAnsi="宋体" w:cs="Arial"/>
          <w:color w:val="000000"/>
          <w:kern w:val="0"/>
          <w:sz w:val="24"/>
        </w:rPr>
        <w:t>方式：</w:t>
      </w:r>
      <w:r w:rsidRPr="00C05828">
        <w:rPr>
          <w:rFonts w:ascii="宋体" w:hAnsi="宋体" w:hint="eastAsia"/>
          <w:color w:val="000000"/>
          <w:sz w:val="24"/>
        </w:rPr>
        <w:t>电汇或者承兑。</w:t>
      </w:r>
    </w:p>
    <w:p w:rsidR="009B729A" w:rsidRPr="00C05828" w:rsidRDefault="009B729A" w:rsidP="009B729A">
      <w:pPr>
        <w:adjustRightInd w:val="0"/>
        <w:snapToGrid w:val="0"/>
        <w:spacing w:line="460" w:lineRule="exact"/>
        <w:ind w:firstLineChars="200" w:firstLine="480"/>
        <w:rPr>
          <w:rFonts w:ascii="宋体" w:hAnsi="宋体"/>
          <w:color w:val="000000"/>
          <w:sz w:val="24"/>
          <w:u w:val="single"/>
        </w:rPr>
      </w:pPr>
      <w:r w:rsidRPr="00C05828">
        <w:rPr>
          <w:rFonts w:ascii="宋体" w:hAnsi="宋体"/>
          <w:color w:val="000000"/>
          <w:sz w:val="24"/>
        </w:rPr>
        <w:t>3</w:t>
      </w:r>
      <w:r w:rsidRPr="00C05828">
        <w:rPr>
          <w:rFonts w:ascii="宋体" w:hAnsi="宋体" w:hint="eastAsia"/>
          <w:color w:val="000000"/>
          <w:sz w:val="24"/>
        </w:rPr>
        <w:t>、乙方保证提供收款账户是真实、合法、有效、准确的，否则产生的责任均由乙方承担。</w:t>
      </w:r>
    </w:p>
    <w:p w:rsidR="009B729A" w:rsidRPr="00C05828" w:rsidRDefault="009B729A" w:rsidP="009B729A">
      <w:pPr>
        <w:adjustRightInd w:val="0"/>
        <w:snapToGrid w:val="0"/>
        <w:spacing w:line="460" w:lineRule="exact"/>
        <w:ind w:firstLineChars="200" w:firstLine="482"/>
        <w:rPr>
          <w:rFonts w:ascii="宋体" w:hAnsi="宋体"/>
          <w:b/>
          <w:color w:val="000000"/>
          <w:sz w:val="24"/>
        </w:rPr>
      </w:pPr>
      <w:r w:rsidRPr="00C05828">
        <w:rPr>
          <w:rFonts w:ascii="宋体" w:hAnsi="宋体" w:hint="eastAsia"/>
          <w:b/>
          <w:color w:val="000000"/>
          <w:sz w:val="24"/>
        </w:rPr>
        <w:t>八、质保期和售后服务：</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C05828">
        <w:rPr>
          <w:rFonts w:ascii="宋体" w:hAnsi="宋体" w:hint="eastAsia"/>
          <w:color w:val="000000"/>
          <w:sz w:val="24"/>
        </w:rPr>
        <w:t>1、设备质保期</w:t>
      </w:r>
      <w:r w:rsidRPr="00C05828">
        <w:rPr>
          <w:rFonts w:ascii="宋体" w:hAnsi="宋体" w:hint="eastAsia"/>
          <w:color w:val="000000" w:themeColor="text1"/>
          <w:sz w:val="24"/>
        </w:rPr>
        <w:t>为</w:t>
      </w:r>
      <w:r w:rsidRPr="00C05828">
        <w:rPr>
          <w:rFonts w:ascii="宋体" w:hAnsi="宋体"/>
          <w:color w:val="000000" w:themeColor="text1"/>
          <w:sz w:val="24"/>
          <w:u w:val="single"/>
        </w:rPr>
        <w:t>24</w:t>
      </w:r>
      <w:r w:rsidRPr="00C05828">
        <w:rPr>
          <w:rFonts w:ascii="宋体" w:hAnsi="宋体" w:hint="eastAsia"/>
          <w:color w:val="000000" w:themeColor="text1"/>
          <w:sz w:val="24"/>
        </w:rPr>
        <w:t>个月（</w:t>
      </w:r>
      <w:proofErr w:type="gramStart"/>
      <w:r w:rsidRPr="00C05828">
        <w:rPr>
          <w:rFonts w:ascii="宋体" w:hAnsi="宋体" w:hint="eastAsia"/>
          <w:color w:val="000000"/>
          <w:sz w:val="24"/>
        </w:rPr>
        <w:t>自</w:t>
      </w:r>
      <w:r w:rsidRPr="00CB49ED">
        <w:rPr>
          <w:rFonts w:ascii="宋体" w:hAnsi="宋体" w:hint="eastAsia"/>
          <w:color w:val="000000"/>
          <w:sz w:val="24"/>
        </w:rPr>
        <w:t>最终</w:t>
      </w:r>
      <w:proofErr w:type="gramEnd"/>
      <w:r w:rsidRPr="00CB49ED">
        <w:rPr>
          <w:rFonts w:ascii="宋体" w:hAnsi="宋体" w:hint="eastAsia"/>
          <w:color w:val="000000"/>
          <w:sz w:val="24"/>
        </w:rPr>
        <w:t>验收合格之日起算）</w:t>
      </w:r>
      <w:r w:rsidRPr="003E1693">
        <w:rPr>
          <w:rFonts w:ascii="宋体" w:hAnsi="宋体" w:hint="eastAsia"/>
          <w:color w:val="000000"/>
          <w:sz w:val="24"/>
        </w:rPr>
        <w:t>。设备在质量保证期内出现整体质量性能下降、运行不稳定、达不到技术协议标准、零部件毁损及其它非</w:t>
      </w:r>
      <w:r w:rsidRPr="003E1693">
        <w:rPr>
          <w:rFonts w:ascii="宋体" w:hAnsi="宋体"/>
          <w:color w:val="000000"/>
          <w:sz w:val="24"/>
        </w:rPr>
        <w:t>人为</w:t>
      </w:r>
      <w:r w:rsidRPr="003E1693">
        <w:rPr>
          <w:rFonts w:ascii="宋体" w:hAnsi="宋体" w:hint="eastAsia"/>
          <w:color w:val="000000"/>
          <w:sz w:val="24"/>
        </w:rPr>
        <w:t>故障的，乙方均</w:t>
      </w:r>
      <w:r w:rsidRPr="003E1693">
        <w:rPr>
          <w:rFonts w:ascii="宋体" w:hAnsi="宋体"/>
          <w:color w:val="000000"/>
          <w:sz w:val="24"/>
        </w:rPr>
        <w:t>应</w:t>
      </w:r>
      <w:r w:rsidRPr="003E1693">
        <w:rPr>
          <w:rFonts w:ascii="宋体" w:hAnsi="宋体" w:hint="eastAsia"/>
          <w:color w:val="000000"/>
          <w:sz w:val="24"/>
        </w:rPr>
        <w:t>免费维修或</w:t>
      </w:r>
      <w:r w:rsidRPr="003E1693">
        <w:rPr>
          <w:rFonts w:ascii="宋体" w:hAnsi="宋体"/>
          <w:color w:val="000000"/>
          <w:sz w:val="24"/>
        </w:rPr>
        <w:t>更换</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2、质保期内，</w:t>
      </w:r>
      <w:r w:rsidRPr="003E1693">
        <w:rPr>
          <w:rFonts w:ascii="宋体" w:hAnsi="宋体"/>
          <w:sz w:val="24"/>
        </w:rPr>
        <w:t>因乙方产品</w:t>
      </w:r>
      <w:r w:rsidRPr="003E1693">
        <w:rPr>
          <w:rFonts w:ascii="宋体" w:hAnsi="宋体" w:hint="eastAsia"/>
          <w:sz w:val="24"/>
        </w:rPr>
        <w:t>出现任何</w:t>
      </w:r>
      <w:r w:rsidRPr="003E1693">
        <w:rPr>
          <w:rFonts w:ascii="宋体" w:hAnsi="宋体"/>
          <w:sz w:val="24"/>
        </w:rPr>
        <w:t>质量问题</w:t>
      </w:r>
      <w:r w:rsidRPr="003E1693">
        <w:rPr>
          <w:rFonts w:ascii="宋体" w:hAnsi="宋体" w:hint="eastAsia"/>
          <w:sz w:val="24"/>
        </w:rPr>
        <w:t>，</w:t>
      </w:r>
      <w:r w:rsidRPr="003E1693">
        <w:rPr>
          <w:rFonts w:ascii="宋体" w:hAnsi="宋体"/>
          <w:sz w:val="24"/>
        </w:rPr>
        <w:t>造成甲方损失</w:t>
      </w:r>
      <w:r w:rsidRPr="003E1693">
        <w:rPr>
          <w:rFonts w:ascii="宋体" w:hAnsi="宋体" w:hint="eastAsia"/>
          <w:sz w:val="24"/>
        </w:rPr>
        <w:t>、</w:t>
      </w:r>
      <w:r w:rsidRPr="003E1693">
        <w:rPr>
          <w:rFonts w:ascii="宋体" w:hAnsi="宋体"/>
          <w:sz w:val="24"/>
        </w:rPr>
        <w:t>引发甲方生产或质量</w:t>
      </w:r>
      <w:r w:rsidRPr="003E1693">
        <w:rPr>
          <w:rFonts w:ascii="宋体" w:hAnsi="宋体"/>
          <w:sz w:val="24"/>
        </w:rPr>
        <w:lastRenderedPageBreak/>
        <w:t>事故</w:t>
      </w:r>
      <w:r w:rsidRPr="003E1693">
        <w:rPr>
          <w:rFonts w:ascii="宋体" w:hAnsi="宋体" w:hint="eastAsia"/>
          <w:sz w:val="24"/>
        </w:rPr>
        <w:t>，</w:t>
      </w:r>
      <w:r w:rsidRPr="003E1693">
        <w:rPr>
          <w:rFonts w:ascii="宋体" w:hAnsi="宋体"/>
          <w:sz w:val="24"/>
        </w:rPr>
        <w:t>导致甲方</w:t>
      </w:r>
      <w:r w:rsidRPr="003E1693">
        <w:rPr>
          <w:rFonts w:ascii="宋体" w:hAnsi="宋体" w:hint="eastAsia"/>
          <w:sz w:val="24"/>
        </w:rPr>
        <w:t>生产成本增加、第三方使用质量问题</w:t>
      </w:r>
      <w:r w:rsidRPr="003E1693">
        <w:rPr>
          <w:rFonts w:ascii="宋体" w:hAnsi="宋体"/>
          <w:sz w:val="24"/>
        </w:rPr>
        <w:t>，</w:t>
      </w:r>
      <w:r w:rsidRPr="003E1693">
        <w:rPr>
          <w:rFonts w:ascii="宋体" w:hAnsi="宋体" w:hint="eastAsia"/>
          <w:sz w:val="24"/>
        </w:rPr>
        <w:t>乙方应在接到通知</w:t>
      </w:r>
      <w:r w:rsidRPr="003E1693">
        <w:rPr>
          <w:rFonts w:ascii="宋体" w:hAnsi="宋体"/>
          <w:sz w:val="24"/>
          <w:u w:val="single"/>
        </w:rPr>
        <w:t xml:space="preserve"> 2 </w:t>
      </w:r>
      <w:r w:rsidRPr="003E1693">
        <w:rPr>
          <w:rFonts w:ascii="宋体" w:hAnsi="宋体" w:hint="eastAsia"/>
          <w:sz w:val="24"/>
        </w:rPr>
        <w:t>天内到场完成维修或更换，并承担因此产生的全部费用；如经乙方维修后仍不能达到本合同约定的质量标准，视作乙方未能按时交货，甲方有权解除合同并要求</w:t>
      </w:r>
      <w:r w:rsidRPr="003E1693">
        <w:rPr>
          <w:rFonts w:ascii="宋体" w:hAnsi="宋体"/>
          <w:sz w:val="24"/>
        </w:rPr>
        <w:t>乙方赔偿所有损失</w:t>
      </w:r>
      <w:r w:rsidRPr="003E1693">
        <w:rPr>
          <w:rFonts w:ascii="宋体" w:hAnsi="宋体" w:hint="eastAsia"/>
          <w:sz w:val="24"/>
        </w:rPr>
        <w:t>；若乙方接到通知未履行更换、维修义务的，甲方有权请第三方维修更换，由此产生的一切费用由乙方承担。以</w:t>
      </w:r>
      <w:r w:rsidRPr="003E1693">
        <w:rPr>
          <w:rFonts w:ascii="宋体" w:hAnsi="宋体"/>
          <w:sz w:val="24"/>
        </w:rPr>
        <w:t>上</w:t>
      </w:r>
      <w:r w:rsidRPr="003E1693">
        <w:rPr>
          <w:rFonts w:ascii="宋体" w:hAnsi="宋体" w:hint="eastAsia"/>
          <w:sz w:val="24"/>
        </w:rPr>
        <w:t>产</w:t>
      </w:r>
      <w:r w:rsidRPr="003E1693">
        <w:rPr>
          <w:rFonts w:ascii="宋体" w:hAnsi="宋体"/>
          <w:sz w:val="24"/>
        </w:rPr>
        <w:t>生的任何乙方应承担的费用或赔偿的损失，甲方</w:t>
      </w:r>
      <w:r w:rsidRPr="003E1693">
        <w:rPr>
          <w:rFonts w:ascii="宋体" w:hAnsi="宋体" w:hint="eastAsia"/>
          <w:sz w:val="24"/>
        </w:rPr>
        <w:t>均</w:t>
      </w:r>
      <w:r w:rsidRPr="003E1693">
        <w:rPr>
          <w:rFonts w:ascii="宋体" w:hAnsi="宋体"/>
          <w:sz w:val="24"/>
        </w:rPr>
        <w:t>有权在</w:t>
      </w:r>
      <w:r w:rsidRPr="003E1693">
        <w:rPr>
          <w:rFonts w:ascii="宋体" w:hAnsi="宋体" w:hint="eastAsia"/>
          <w:sz w:val="24"/>
        </w:rPr>
        <w:t>乙方</w:t>
      </w:r>
      <w:r w:rsidRPr="003E1693">
        <w:rPr>
          <w:rFonts w:ascii="宋体" w:hAnsi="宋体"/>
          <w:sz w:val="24"/>
        </w:rPr>
        <w:t>的任何一</w:t>
      </w:r>
      <w:r w:rsidRPr="003E1693">
        <w:rPr>
          <w:rFonts w:ascii="宋体" w:hAnsi="宋体" w:hint="eastAsia"/>
          <w:sz w:val="24"/>
        </w:rPr>
        <w:t>笔货</w:t>
      </w:r>
      <w:r w:rsidRPr="003E1693">
        <w:rPr>
          <w:rFonts w:ascii="宋体" w:hAnsi="宋体"/>
          <w:sz w:val="24"/>
        </w:rPr>
        <w:t>款中均以扣除，如货款不足以</w:t>
      </w:r>
      <w:r w:rsidRPr="003E1693">
        <w:rPr>
          <w:rFonts w:ascii="宋体" w:hAnsi="宋体" w:hint="eastAsia"/>
          <w:sz w:val="24"/>
        </w:rPr>
        <w:t>承担以</w:t>
      </w:r>
      <w:r w:rsidRPr="003E1693">
        <w:rPr>
          <w:rFonts w:ascii="宋体" w:hAnsi="宋体"/>
          <w:sz w:val="24"/>
        </w:rPr>
        <w:t>上费用或损失的，乙方</w:t>
      </w:r>
      <w:r w:rsidRPr="003E1693">
        <w:rPr>
          <w:rFonts w:ascii="宋体" w:hAnsi="宋体" w:hint="eastAsia"/>
          <w:sz w:val="24"/>
        </w:rPr>
        <w:t>应</w:t>
      </w:r>
      <w:r w:rsidRPr="003E1693">
        <w:rPr>
          <w:rFonts w:ascii="宋体" w:hAnsi="宋体"/>
          <w:sz w:val="24"/>
        </w:rPr>
        <w:t>另行支付。</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w:t>
      </w:r>
      <w:r w:rsidRPr="00C370A0">
        <w:rPr>
          <w:rFonts w:ascii="宋体" w:hAnsi="宋体" w:hint="eastAsia"/>
          <w:color w:val="000000"/>
          <w:sz w:val="24"/>
        </w:rPr>
        <w:t>质保期后乙方提供收取人工服务费，并按市场价提供零</w:t>
      </w:r>
      <w:r w:rsidRPr="008877C3">
        <w:rPr>
          <w:rFonts w:ascii="宋体" w:hAnsi="宋体" w:hint="eastAsia"/>
          <w:color w:val="000000"/>
          <w:sz w:val="24"/>
        </w:rPr>
        <w:t>配件。</w:t>
      </w:r>
      <w:r w:rsidRPr="003E1693">
        <w:rPr>
          <w:rFonts w:ascii="宋体" w:hAnsi="宋体" w:hint="eastAsia"/>
          <w:color w:val="000000"/>
          <w:sz w:val="24"/>
        </w:rPr>
        <w:t xml:space="preserve"> </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8877C3">
        <w:rPr>
          <w:rFonts w:ascii="宋体" w:hAnsi="宋体"/>
          <w:color w:val="000000"/>
          <w:sz w:val="24"/>
        </w:rPr>
        <w:t>4</w:t>
      </w:r>
      <w:r w:rsidRPr="008877C3">
        <w:rPr>
          <w:rFonts w:ascii="宋体" w:hAnsi="宋体" w:hint="eastAsia"/>
          <w:color w:val="000000"/>
          <w:sz w:val="24"/>
        </w:rPr>
        <w:t>、供方接到需方维修电话后应在</w:t>
      </w:r>
      <w:r w:rsidRPr="008877C3">
        <w:rPr>
          <w:rFonts w:ascii="宋体" w:hAnsi="宋体"/>
          <w:color w:val="000000"/>
          <w:sz w:val="24"/>
        </w:rPr>
        <w:t>1</w:t>
      </w:r>
      <w:r w:rsidRPr="008877C3">
        <w:rPr>
          <w:rFonts w:ascii="宋体" w:hAnsi="宋体" w:hint="eastAsia"/>
          <w:color w:val="000000"/>
          <w:sz w:val="24"/>
        </w:rPr>
        <w:t>小时内回应，并在24小时内到需方现场提供维修服务。</w:t>
      </w:r>
    </w:p>
    <w:p w:rsidR="009B729A" w:rsidRPr="003E1693" w:rsidRDefault="009B729A" w:rsidP="009B729A">
      <w:pPr>
        <w:widowControl/>
        <w:adjustRightInd w:val="0"/>
        <w:snapToGrid w:val="0"/>
        <w:spacing w:line="460" w:lineRule="exact"/>
        <w:ind w:firstLineChars="168" w:firstLine="405"/>
        <w:rPr>
          <w:rFonts w:ascii="宋体" w:hAnsi="宋体"/>
          <w:b/>
          <w:color w:val="000000"/>
          <w:sz w:val="24"/>
        </w:rPr>
      </w:pPr>
      <w:r w:rsidRPr="003E1693">
        <w:rPr>
          <w:rFonts w:ascii="宋体" w:hAnsi="宋体" w:hint="eastAsia"/>
          <w:b/>
          <w:color w:val="000000"/>
          <w:sz w:val="24"/>
        </w:rPr>
        <w:t>九、</w:t>
      </w:r>
      <w:r w:rsidRPr="003E1693">
        <w:rPr>
          <w:rFonts w:ascii="宋体" w:hAnsi="宋体"/>
          <w:b/>
          <w:color w:val="000000"/>
          <w:sz w:val="24"/>
        </w:rPr>
        <w:t>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1、乙方延期交货的（未能依照本合同约定的各个时间节点到货、进行安装、调试、培训等），每延迟一天，应向甲方支付合同总金额的</w:t>
      </w:r>
      <w:r w:rsidRPr="003E1693">
        <w:rPr>
          <w:rFonts w:ascii="宋体" w:hAnsi="宋体"/>
          <w:bCs/>
          <w:color w:val="000000"/>
          <w:sz w:val="24"/>
        </w:rPr>
        <w:t>5</w:t>
      </w:r>
      <w:r w:rsidRPr="003E1693">
        <w:rPr>
          <w:rFonts w:ascii="宋体" w:hAnsi="宋体" w:hint="eastAsia"/>
          <w:bCs/>
          <w:color w:val="000000"/>
          <w:sz w:val="24"/>
        </w:rPr>
        <w:t>‰ 的违约金；延期交货超过20日或乙方明确表示不能交货的，甲方有权解除合同。</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2</w:t>
      </w:r>
      <w:r w:rsidRPr="003E1693">
        <w:rPr>
          <w:rFonts w:ascii="宋体" w:hAnsi="宋体" w:hint="eastAsia"/>
          <w:bCs/>
          <w:color w:val="000000"/>
          <w:sz w:val="24"/>
        </w:rPr>
        <w:t>、初步验收后，乙方所交货物与约定不符的，应于</w:t>
      </w:r>
      <w:r w:rsidRPr="003E1693">
        <w:rPr>
          <w:rFonts w:ascii="宋体" w:hAnsi="宋体"/>
          <w:bCs/>
          <w:color w:val="000000"/>
          <w:sz w:val="24"/>
        </w:rPr>
        <w:t>三日内进行</w:t>
      </w:r>
      <w:r w:rsidRPr="003E1693">
        <w:rPr>
          <w:rFonts w:ascii="宋体" w:hAnsi="宋体" w:hint="eastAsia"/>
          <w:bCs/>
          <w:color w:val="000000"/>
          <w:sz w:val="24"/>
        </w:rPr>
        <w:t>补足或更换；不能补足或更换的，造成甲方不能使用的，甲方有权解除合同；补足或更换货物造成延期的，乙方应按本条第1款约定承担违约责任。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3</w:t>
      </w:r>
      <w:r w:rsidRPr="003E1693">
        <w:rPr>
          <w:rFonts w:ascii="宋体" w:hAnsi="宋体" w:hint="eastAsia"/>
          <w:bCs/>
          <w:color w:val="000000"/>
          <w:sz w:val="24"/>
        </w:rPr>
        <w:t>、安装调试后，货物存在缺陷或无法达到合同约定的性能，甲方有权要求乙方换货或退货；安装调试造成延期的，乙方应按本条第1款约定承担违约责任。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4</w:t>
      </w:r>
      <w:r w:rsidRPr="003E1693">
        <w:rPr>
          <w:rFonts w:ascii="宋体" w:hAnsi="宋体" w:hint="eastAsia"/>
          <w:bCs/>
          <w:color w:val="000000"/>
          <w:sz w:val="24"/>
        </w:rPr>
        <w:t>、货物在质保期内出现质量问题，乙方未能按照本合同及时处理的，每延迟一天，应向甲方支付合同总金额1%的违约金。</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5</w:t>
      </w:r>
      <w:r w:rsidRPr="003E1693">
        <w:rPr>
          <w:rFonts w:ascii="宋体" w:hAnsi="宋体" w:hint="eastAsia"/>
          <w:bCs/>
          <w:color w:val="000000"/>
          <w:sz w:val="24"/>
        </w:rPr>
        <w:t>、因</w:t>
      </w:r>
      <w:r w:rsidRPr="003E1693">
        <w:rPr>
          <w:rFonts w:ascii="宋体" w:hAnsi="宋体"/>
          <w:bCs/>
          <w:color w:val="000000"/>
          <w:sz w:val="24"/>
        </w:rPr>
        <w:t>乙方违反本合同约定，致</w:t>
      </w:r>
      <w:r w:rsidRPr="003E1693">
        <w:rPr>
          <w:rFonts w:ascii="宋体" w:hAnsi="宋体" w:hint="eastAsia"/>
          <w:bCs/>
          <w:color w:val="000000"/>
          <w:sz w:val="24"/>
        </w:rPr>
        <w:t>使甲方解除合同的，乙方应于收到甲方解除合同通知之日起 3日内支付合同总金额30%的违约金；自甲方解除合同之日起，货物的保管、运回等费用及风险由乙方承担，同时乙方应赔偿甲方遭受的一切损失。</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w:t>
      </w:r>
      <w:r w:rsidRPr="003E1693">
        <w:rPr>
          <w:rFonts w:ascii="宋体" w:hAnsi="宋体"/>
          <w:b/>
          <w:color w:val="000000"/>
          <w:sz w:val="24"/>
        </w:rPr>
        <w:t>、不可抗力：</w:t>
      </w:r>
    </w:p>
    <w:p w:rsidR="009B729A" w:rsidRPr="003E1693" w:rsidRDefault="009B729A" w:rsidP="009B729A">
      <w:pPr>
        <w:adjustRightInd w:val="0"/>
        <w:snapToGrid w:val="0"/>
        <w:spacing w:line="460" w:lineRule="exact"/>
        <w:ind w:firstLineChars="150" w:firstLine="360"/>
        <w:rPr>
          <w:rFonts w:ascii="宋体" w:hAnsi="宋体"/>
          <w:bCs/>
          <w:color w:val="000000"/>
          <w:sz w:val="24"/>
        </w:rPr>
      </w:pPr>
      <w:r w:rsidRPr="003E1693">
        <w:rPr>
          <w:rFonts w:ascii="宋体" w:hAnsi="宋体"/>
          <w:sz w:val="24"/>
        </w:rPr>
        <w:t>甲乙双方任何一方由于不可抗力原因不能履行合同时，应及时向对方通报不能履行或不能完全履行的理由，以减轻可能给对方造成的损失，</w:t>
      </w:r>
      <w:r w:rsidRPr="003E1693">
        <w:rPr>
          <w:rFonts w:ascii="宋体" w:hAnsi="宋体" w:hint="eastAsia"/>
          <w:sz w:val="24"/>
        </w:rPr>
        <w:t>并于不可抗力发生后</w:t>
      </w:r>
      <w:r w:rsidRPr="003E1693">
        <w:rPr>
          <w:rFonts w:ascii="宋体" w:hAnsi="宋体"/>
          <w:sz w:val="24"/>
        </w:rPr>
        <w:t>10日内提供相关部门开具的不可抗力证明因不可抗力不能履行合同的，根据不可抗力的影响，部分或全部免除责任，但法律另有规定的除外。迟延履行合同后发生不可抗力的，不能免除</w:t>
      </w:r>
      <w:r w:rsidRPr="003E1693">
        <w:rPr>
          <w:rFonts w:ascii="宋体" w:hAnsi="宋体" w:hint="eastAsia"/>
          <w:sz w:val="24"/>
        </w:rPr>
        <w:t>其违约责任。</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十一</w:t>
      </w:r>
      <w:r w:rsidRPr="003E1693">
        <w:rPr>
          <w:rFonts w:ascii="宋体" w:hAnsi="宋体"/>
          <w:b/>
          <w:color w:val="000000"/>
          <w:sz w:val="24"/>
        </w:rPr>
        <w:t>、</w:t>
      </w:r>
      <w:r w:rsidRPr="003E1693">
        <w:rPr>
          <w:rFonts w:ascii="宋体" w:hAnsi="宋体" w:hint="eastAsia"/>
          <w:b/>
          <w:color w:val="000000"/>
          <w:sz w:val="24"/>
        </w:rPr>
        <w:t>争议的</w:t>
      </w:r>
      <w:r w:rsidRPr="003E1693">
        <w:rPr>
          <w:rFonts w:ascii="宋体" w:hAnsi="宋体"/>
          <w:b/>
          <w:color w:val="000000"/>
          <w:sz w:val="24"/>
        </w:rPr>
        <w:t>解决方法：</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lastRenderedPageBreak/>
        <w:t>因履行本合同产生的争议由双方协商解决，协商不成的任何</w:t>
      </w:r>
      <w:r w:rsidRPr="003E1693">
        <w:rPr>
          <w:rFonts w:ascii="宋体" w:hAnsi="宋体"/>
          <w:color w:val="000000"/>
          <w:sz w:val="24"/>
        </w:rPr>
        <w:t>一方</w:t>
      </w:r>
      <w:r w:rsidRPr="003E1693">
        <w:rPr>
          <w:rFonts w:ascii="宋体" w:hAnsi="宋体" w:hint="eastAsia"/>
          <w:color w:val="000000"/>
          <w:sz w:val="24"/>
        </w:rPr>
        <w:t>均</w:t>
      </w:r>
      <w:r w:rsidRPr="003E1693">
        <w:rPr>
          <w:rFonts w:ascii="宋体" w:hAnsi="宋体"/>
          <w:color w:val="000000"/>
          <w:sz w:val="24"/>
        </w:rPr>
        <w:t>有权向甲方所在</w:t>
      </w:r>
      <w:r w:rsidRPr="003E1693">
        <w:rPr>
          <w:rFonts w:ascii="宋体" w:hAnsi="宋体" w:hint="eastAsia"/>
          <w:color w:val="000000"/>
          <w:sz w:val="24"/>
        </w:rPr>
        <w:t>地人民法院提起诉讼。</w:t>
      </w:r>
    </w:p>
    <w:p w:rsidR="009B729A" w:rsidRPr="003E1693" w:rsidRDefault="009B729A" w:rsidP="009B729A">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十二</w:t>
      </w:r>
      <w:r w:rsidRPr="003E1693">
        <w:rPr>
          <w:rFonts w:ascii="宋体" w:hAnsi="宋体"/>
          <w:b/>
          <w:color w:val="000000"/>
          <w:sz w:val="24"/>
        </w:rPr>
        <w:t>、</w:t>
      </w:r>
      <w:r w:rsidRPr="003E1693">
        <w:rPr>
          <w:rFonts w:ascii="宋体" w:hAnsi="宋体" w:hint="eastAsia"/>
          <w:b/>
          <w:color w:val="000000"/>
          <w:sz w:val="24"/>
        </w:rPr>
        <w:t>其他</w:t>
      </w:r>
    </w:p>
    <w:p w:rsidR="009B729A" w:rsidRPr="003E1693" w:rsidRDefault="009B729A" w:rsidP="009B729A">
      <w:pPr>
        <w:adjustRightInd w:val="0"/>
        <w:snapToGrid w:val="0"/>
        <w:spacing w:line="460" w:lineRule="exact"/>
        <w:ind w:firstLineChars="200" w:firstLine="480"/>
        <w:rPr>
          <w:rFonts w:ascii="宋体" w:hAnsi="宋体"/>
          <w:color w:val="000000"/>
        </w:rPr>
      </w:pPr>
      <w:r w:rsidRPr="003E1693">
        <w:rPr>
          <w:rFonts w:ascii="宋体" w:hAnsi="宋体"/>
          <w:color w:val="000000"/>
          <w:sz w:val="24"/>
        </w:rPr>
        <w:t>1</w:t>
      </w:r>
      <w:r w:rsidRPr="003E1693">
        <w:rPr>
          <w:rFonts w:ascii="宋体" w:hAnsi="宋体" w:hint="eastAsia"/>
          <w:color w:val="000000"/>
          <w:sz w:val="24"/>
        </w:rPr>
        <w:t>、安全</w:t>
      </w:r>
      <w:r w:rsidRPr="003E1693">
        <w:rPr>
          <w:rFonts w:ascii="宋体" w:hAnsi="宋体"/>
          <w:color w:val="000000"/>
          <w:sz w:val="24"/>
        </w:rPr>
        <w:t>事项：</w:t>
      </w:r>
      <w:r w:rsidRPr="003E1693">
        <w:rPr>
          <w:rFonts w:ascii="宋体" w:hAnsi="宋体" w:hint="eastAsia"/>
          <w:color w:val="000000"/>
          <w:sz w:val="24"/>
        </w:rPr>
        <w:t>甲方不承担乙方因</w:t>
      </w:r>
      <w:r w:rsidRPr="003E1693">
        <w:rPr>
          <w:rFonts w:ascii="宋体" w:hAnsi="宋体"/>
          <w:color w:val="000000"/>
          <w:sz w:val="24"/>
        </w:rPr>
        <w:t>履行</w:t>
      </w:r>
      <w:r w:rsidRPr="003E1693">
        <w:rPr>
          <w:rFonts w:ascii="宋体" w:hAnsi="宋体" w:hint="eastAsia"/>
          <w:color w:val="000000"/>
          <w:sz w:val="24"/>
        </w:rPr>
        <w:t>本合</w:t>
      </w:r>
      <w:r w:rsidRPr="003E1693">
        <w:rPr>
          <w:rFonts w:ascii="宋体" w:hAnsi="宋体"/>
          <w:color w:val="000000"/>
          <w:sz w:val="24"/>
        </w:rPr>
        <w:t>同</w:t>
      </w:r>
      <w:r w:rsidRPr="003E1693">
        <w:rPr>
          <w:rFonts w:ascii="宋体" w:hAnsi="宋体" w:hint="eastAsia"/>
          <w:color w:val="000000"/>
          <w:sz w:val="24"/>
        </w:rPr>
        <w:t>期间发</w:t>
      </w:r>
      <w:r w:rsidRPr="003E1693">
        <w:rPr>
          <w:rFonts w:ascii="宋体" w:hAnsi="宋体"/>
          <w:color w:val="000000"/>
          <w:sz w:val="24"/>
        </w:rPr>
        <w:t>生</w:t>
      </w:r>
      <w:r w:rsidRPr="003E1693">
        <w:rPr>
          <w:rFonts w:ascii="宋体" w:hAnsi="宋体" w:hint="eastAsia"/>
          <w:color w:val="000000"/>
          <w:sz w:val="24"/>
        </w:rPr>
        <w:t>的任何人身、</w:t>
      </w:r>
      <w:r w:rsidRPr="003E1693">
        <w:rPr>
          <w:rFonts w:ascii="宋体" w:hAnsi="宋体"/>
          <w:color w:val="000000"/>
          <w:sz w:val="24"/>
        </w:rPr>
        <w:t>财产</w:t>
      </w:r>
      <w:r w:rsidRPr="003E1693">
        <w:rPr>
          <w:rFonts w:ascii="宋体" w:hAnsi="宋体" w:hint="eastAsia"/>
          <w:color w:val="000000"/>
          <w:sz w:val="24"/>
        </w:rPr>
        <w:t>事故责任，甲方与乙方签订安全施工协议，</w:t>
      </w:r>
      <w:r w:rsidRPr="003E1693">
        <w:rPr>
          <w:rFonts w:ascii="宋体" w:hAnsi="宋体"/>
          <w:color w:val="000000"/>
          <w:sz w:val="24"/>
        </w:rPr>
        <w:t>作为本合同附件</w:t>
      </w:r>
      <w:r w:rsidRPr="003E1693">
        <w:rPr>
          <w:rFonts w:ascii="宋体" w:hAnsi="宋体" w:hint="eastAsia"/>
          <w:color w:val="000000"/>
          <w:sz w:val="24"/>
        </w:rPr>
        <w:t>，在乙方进场施工前签订，双方共同遵守，</w:t>
      </w:r>
      <w:r w:rsidRPr="003E1693">
        <w:rPr>
          <w:rFonts w:ascii="宋体" w:hAnsi="宋体"/>
          <w:color w:val="000000"/>
          <w:sz w:val="24"/>
        </w:rPr>
        <w:t>与本合同具有</w:t>
      </w:r>
      <w:r w:rsidRPr="003E1693">
        <w:rPr>
          <w:rFonts w:ascii="宋体" w:hAnsi="宋体" w:hint="eastAsia"/>
          <w:color w:val="000000"/>
          <w:sz w:val="24"/>
        </w:rPr>
        <w:t>同等法律</w:t>
      </w:r>
      <w:r w:rsidRPr="003E1693">
        <w:rPr>
          <w:rFonts w:ascii="宋体" w:hAnsi="宋体"/>
          <w:color w:val="000000"/>
          <w:sz w:val="24"/>
        </w:rPr>
        <w:t>效力。</w:t>
      </w:r>
    </w:p>
    <w:p w:rsidR="009B729A" w:rsidRPr="003E1693" w:rsidRDefault="009B729A" w:rsidP="009B729A">
      <w:pPr>
        <w:spacing w:line="440" w:lineRule="exact"/>
        <w:ind w:firstLineChars="200" w:firstLine="48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w:t>
      </w:r>
      <w:r w:rsidRPr="003E1693">
        <w:rPr>
          <w:rFonts w:ascii="宋体" w:hAnsi="宋体" w:hint="eastAsia"/>
          <w:sz w:val="24"/>
        </w:rPr>
        <w:t>甲乙</w:t>
      </w:r>
      <w:r w:rsidRPr="003E1693">
        <w:rPr>
          <w:rFonts w:ascii="宋体" w:hAnsi="宋体"/>
          <w:color w:val="000000"/>
          <w:sz w:val="24"/>
        </w:rPr>
        <w:t>双方都应保守</w:t>
      </w:r>
      <w:r w:rsidRPr="003E1693">
        <w:rPr>
          <w:rFonts w:ascii="宋体" w:hAnsi="宋体" w:hint="eastAsia"/>
          <w:color w:val="000000"/>
          <w:sz w:val="24"/>
        </w:rPr>
        <w:t>在合作过程中知悉的</w:t>
      </w:r>
      <w:r w:rsidRPr="003E1693">
        <w:rPr>
          <w:rFonts w:ascii="宋体" w:hAnsi="宋体"/>
          <w:color w:val="000000"/>
          <w:sz w:val="24"/>
        </w:rPr>
        <w:t>对方的商业</w:t>
      </w:r>
      <w:r w:rsidRPr="003E1693">
        <w:rPr>
          <w:rFonts w:ascii="宋体" w:hAnsi="宋体" w:hint="eastAsia"/>
          <w:color w:val="000000"/>
          <w:sz w:val="24"/>
        </w:rPr>
        <w:t>秘密，因任何一方未尽到保密义务，由此造成的一切损失由违约方承担所有赔偿，</w:t>
      </w:r>
      <w:proofErr w:type="gramStart"/>
      <w:r w:rsidRPr="003E1693">
        <w:rPr>
          <w:rFonts w:ascii="宋体" w:hAnsi="宋体" w:hint="eastAsia"/>
          <w:color w:val="000000"/>
          <w:sz w:val="24"/>
        </w:rPr>
        <w:t>此义务</w:t>
      </w:r>
      <w:proofErr w:type="gramEnd"/>
      <w:r w:rsidRPr="003E1693">
        <w:rPr>
          <w:rFonts w:ascii="宋体" w:hAnsi="宋体" w:hint="eastAsia"/>
          <w:color w:val="000000"/>
          <w:sz w:val="24"/>
        </w:rPr>
        <w:t>不因合同的终止而终止</w:t>
      </w:r>
      <w:r w:rsidRPr="003E1693">
        <w:rPr>
          <w:rFonts w:ascii="宋体" w:hAnsi="宋体"/>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、其他未尽</w:t>
      </w:r>
      <w:r w:rsidRPr="003E1693">
        <w:rPr>
          <w:rFonts w:ascii="宋体" w:hAnsi="宋体"/>
          <w:color w:val="000000"/>
          <w:sz w:val="24"/>
        </w:rPr>
        <w:t>事宜的，双方可以签订补充协议，补充协议与本合同具有同等法律效力。</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4</w:t>
      </w:r>
      <w:r w:rsidRPr="003E1693">
        <w:rPr>
          <w:rFonts w:ascii="宋体" w:hAnsi="宋体" w:hint="eastAsia"/>
          <w:color w:val="000000"/>
          <w:sz w:val="24"/>
        </w:rPr>
        <w:t>、本合同（含技术协议）一式贰份，甲方执壹份，乙方壹份，自双方签署之日起生效，有效</w:t>
      </w:r>
      <w:r w:rsidRPr="003E1693">
        <w:rPr>
          <w:rFonts w:ascii="宋体" w:hAnsi="宋体"/>
          <w:color w:val="000000"/>
          <w:sz w:val="24"/>
        </w:rPr>
        <w:t>期至</w:t>
      </w:r>
      <w:r w:rsidRPr="003E1693">
        <w:rPr>
          <w:rFonts w:ascii="宋体" w:hAnsi="宋体" w:hint="eastAsia"/>
          <w:color w:val="000000"/>
          <w:sz w:val="24"/>
        </w:rPr>
        <w:t>自</w:t>
      </w:r>
      <w:r w:rsidRPr="003E1693">
        <w:rPr>
          <w:rFonts w:ascii="宋体" w:hAnsi="宋体"/>
          <w:color w:val="000000"/>
          <w:sz w:val="24"/>
        </w:rPr>
        <w:t>双方权</w:t>
      </w:r>
      <w:r w:rsidRPr="003E1693">
        <w:rPr>
          <w:rFonts w:ascii="宋体" w:hAnsi="宋体" w:hint="eastAsia"/>
          <w:color w:val="000000"/>
          <w:sz w:val="24"/>
        </w:rPr>
        <w:t>利</w:t>
      </w:r>
      <w:r w:rsidRPr="003E1693">
        <w:rPr>
          <w:rFonts w:ascii="宋体" w:hAnsi="宋体"/>
          <w:color w:val="000000"/>
          <w:sz w:val="24"/>
        </w:rPr>
        <w:t>义务履行完毕</w:t>
      </w:r>
      <w:r w:rsidRPr="003E1693">
        <w:rPr>
          <w:rFonts w:ascii="宋体" w:hAnsi="宋体" w:hint="eastAsia"/>
          <w:color w:val="000000"/>
          <w:sz w:val="24"/>
        </w:rPr>
        <w:t>之</w:t>
      </w:r>
      <w:r w:rsidRPr="003E1693">
        <w:rPr>
          <w:rFonts w:ascii="宋体" w:hAnsi="宋体"/>
          <w:color w:val="000000"/>
          <w:sz w:val="24"/>
        </w:rPr>
        <w:t>日止</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5</w:t>
      </w:r>
      <w:r w:rsidRPr="003E1693">
        <w:rPr>
          <w:rFonts w:ascii="宋体" w:hAnsi="宋体" w:hint="eastAsia"/>
          <w:color w:val="000000"/>
          <w:sz w:val="24"/>
        </w:rPr>
        <w:t>、</w:t>
      </w:r>
      <w:r w:rsidRPr="003E1693">
        <w:rPr>
          <w:rFonts w:ascii="宋体" w:hAnsi="宋体"/>
          <w:color w:val="000000"/>
          <w:sz w:val="24"/>
        </w:rPr>
        <w:t>本合同附件</w:t>
      </w:r>
      <w:r w:rsidRPr="003E1693">
        <w:rPr>
          <w:rFonts w:ascii="宋体" w:hAnsi="宋体" w:hint="eastAsia"/>
          <w:color w:val="000000"/>
          <w:sz w:val="24"/>
        </w:rPr>
        <w:t>经</w:t>
      </w:r>
      <w:r w:rsidRPr="003E1693">
        <w:rPr>
          <w:rFonts w:ascii="宋体" w:hAnsi="宋体"/>
          <w:color w:val="000000"/>
          <w:sz w:val="24"/>
        </w:rPr>
        <w:t>双方确认后作为本合同有效组成部分，与本合同具有同等法律效力</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6</w:t>
      </w:r>
      <w:r w:rsidRPr="003E1693">
        <w:rPr>
          <w:rFonts w:ascii="宋体" w:hAnsi="宋体" w:hint="eastAsia"/>
          <w:color w:val="000000"/>
          <w:sz w:val="24"/>
        </w:rPr>
        <w:t>、本合同传真件、扫描件及复印件与</w:t>
      </w:r>
      <w:r w:rsidRPr="003E1693">
        <w:rPr>
          <w:rFonts w:ascii="宋体" w:hAnsi="宋体"/>
          <w:color w:val="000000"/>
          <w:sz w:val="24"/>
        </w:rPr>
        <w:t>原件</w:t>
      </w:r>
      <w:r w:rsidRPr="003E1693">
        <w:rPr>
          <w:rFonts w:ascii="宋体" w:hAnsi="宋体" w:hint="eastAsia"/>
          <w:color w:val="000000"/>
          <w:sz w:val="24"/>
        </w:rPr>
        <w:t>具有</w:t>
      </w:r>
      <w:r w:rsidRPr="003E1693">
        <w:rPr>
          <w:rFonts w:ascii="宋体" w:hAnsi="宋体"/>
          <w:color w:val="000000"/>
          <w:sz w:val="24"/>
        </w:rPr>
        <w:t>同</w:t>
      </w:r>
      <w:r w:rsidRPr="003E1693">
        <w:rPr>
          <w:rFonts w:ascii="宋体" w:hAnsi="宋体" w:hint="eastAsia"/>
          <w:color w:val="000000"/>
          <w:sz w:val="24"/>
        </w:rPr>
        <w:t>等</w:t>
      </w:r>
      <w:r w:rsidRPr="003E1693">
        <w:rPr>
          <w:rFonts w:ascii="宋体" w:hAnsi="宋体"/>
          <w:color w:val="000000"/>
          <w:sz w:val="24"/>
        </w:rPr>
        <w:t>法</w:t>
      </w:r>
      <w:r w:rsidRPr="003E1693">
        <w:rPr>
          <w:rFonts w:ascii="宋体" w:hAnsi="宋体" w:hint="eastAsia"/>
          <w:color w:val="000000"/>
          <w:sz w:val="24"/>
        </w:rPr>
        <w:t>律效力。</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7</w:t>
      </w:r>
      <w:r w:rsidRPr="003E1693">
        <w:rPr>
          <w:rFonts w:ascii="宋体" w:hAnsi="宋体" w:hint="eastAsia"/>
          <w:color w:val="000000"/>
          <w:sz w:val="24"/>
        </w:rPr>
        <w:t>、乙方在送货时需提供一式两联的送货单（送货单需加盖章），以便甲方安排办理入库手续。</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4984"/>
      </w:tblGrid>
      <w:tr w:rsidR="009B729A" w:rsidRPr="003E1693" w:rsidTr="00E90788">
        <w:trPr>
          <w:trHeight w:val="539"/>
          <w:jc w:val="center"/>
        </w:trPr>
        <w:tc>
          <w:tcPr>
            <w:tcW w:w="4702" w:type="dxa"/>
            <w:tcBorders>
              <w:top w:val="single" w:sz="12" w:space="0" w:color="auto"/>
              <w:left w:val="single" w:sz="12" w:space="0" w:color="auto"/>
              <w:bottom w:val="single" w:sz="12" w:space="0" w:color="auto"/>
              <w:right w:val="single" w:sz="4" w:space="0" w:color="auto"/>
            </w:tcBorders>
            <w:shd w:val="clear" w:color="auto" w:fill="auto"/>
          </w:tcPr>
          <w:p w:rsidR="009B729A" w:rsidRPr="00BF5528" w:rsidRDefault="009B729A" w:rsidP="00E90788">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需</w:t>
            </w:r>
            <w:r w:rsidRPr="00BF5528">
              <w:rPr>
                <w:rFonts w:ascii="Calibri" w:hAnsi="Calibri" w:cs="Arial" w:hint="eastAsia"/>
                <w:b/>
                <w:kern w:val="0"/>
                <w:sz w:val="24"/>
              </w:rPr>
              <w:t xml:space="preserve">      </w:t>
            </w:r>
            <w:r w:rsidRPr="00BF5528">
              <w:rPr>
                <w:rFonts w:ascii="Calibri" w:hAnsi="Calibri" w:cs="Arial" w:hint="eastAsia"/>
                <w:b/>
                <w:kern w:val="0"/>
                <w:sz w:val="24"/>
              </w:rPr>
              <w:t>方（甲方）</w:t>
            </w:r>
          </w:p>
          <w:p w:rsidR="009B729A" w:rsidRPr="00BF5528" w:rsidRDefault="009B729A" w:rsidP="00E90788">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单位名称（章）：山东圣阳电源股份有限公司</w:t>
            </w:r>
          </w:p>
          <w:p w:rsidR="009B729A" w:rsidRPr="00FB3B95" w:rsidRDefault="009B729A" w:rsidP="00E90788">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单位地址：山东省曲阜市圣阳路</w:t>
            </w:r>
            <w:r w:rsidRPr="00BF5528">
              <w:rPr>
                <w:rFonts w:ascii="Calibri" w:hAnsi="Calibri" w:cs="Arial" w:hint="eastAsia"/>
                <w:kern w:val="0"/>
                <w:sz w:val="24"/>
              </w:rPr>
              <w:t>1</w:t>
            </w:r>
            <w:r w:rsidRPr="00BF5528">
              <w:rPr>
                <w:rFonts w:ascii="Calibri" w:hAnsi="Calibri" w:cs="Arial" w:hint="eastAsia"/>
                <w:kern w:val="0"/>
                <w:sz w:val="24"/>
              </w:rPr>
              <w:t>号</w:t>
            </w:r>
            <w:r w:rsidRPr="00BF5528">
              <w:rPr>
                <w:rFonts w:ascii="Calibri" w:hAnsi="Calibri" w:cs="Arial"/>
                <w:kern w:val="0"/>
                <w:sz w:val="24"/>
              </w:rPr>
              <w:t xml:space="preserve"> </w:t>
            </w:r>
          </w:p>
          <w:p w:rsidR="009B729A" w:rsidRPr="00BF5528"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法定代表人：</w:t>
            </w:r>
            <w:r>
              <w:rPr>
                <w:rFonts w:ascii="Calibri" w:hAnsi="Calibri" w:cs="Arial" w:hint="eastAsia"/>
                <w:kern w:val="0"/>
                <w:sz w:val="24"/>
              </w:rPr>
              <w:t>李伟</w:t>
            </w:r>
          </w:p>
          <w:p w:rsidR="009B729A" w:rsidRPr="00BF5528"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委托代理人：</w:t>
            </w:r>
            <w:r w:rsidRPr="00BF5528" w:rsidDel="00C057AE">
              <w:rPr>
                <w:rFonts w:ascii="Calibri" w:hAnsi="Calibri" w:cs="Arial" w:hint="eastAsia"/>
                <w:kern w:val="0"/>
                <w:sz w:val="24"/>
              </w:rPr>
              <w:t xml:space="preserve"> </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电</w:t>
            </w:r>
            <w:r w:rsidRPr="005D2454">
              <w:rPr>
                <w:kern w:val="0"/>
                <w:sz w:val="24"/>
              </w:rPr>
              <w:t xml:space="preserve">    </w:t>
            </w:r>
            <w:r w:rsidRPr="005D2454">
              <w:rPr>
                <w:kern w:val="0"/>
                <w:sz w:val="24"/>
              </w:rPr>
              <w:t>话：</w:t>
            </w:r>
            <w:r>
              <w:rPr>
                <w:kern w:val="0"/>
                <w:sz w:val="24"/>
              </w:rPr>
              <w:t>0537-4438666</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传</w:t>
            </w:r>
            <w:r w:rsidRPr="005D2454">
              <w:rPr>
                <w:kern w:val="0"/>
                <w:sz w:val="24"/>
              </w:rPr>
              <w:t xml:space="preserve">    </w:t>
            </w:r>
            <w:r w:rsidRPr="005D2454">
              <w:rPr>
                <w:kern w:val="0"/>
                <w:sz w:val="24"/>
              </w:rPr>
              <w:t>真：</w:t>
            </w:r>
            <w:r w:rsidRPr="005D2454">
              <w:rPr>
                <w:kern w:val="0"/>
                <w:sz w:val="24"/>
              </w:rPr>
              <w:t>0537-4411980</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开户银行：中国银行曲阜支行</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帐</w:t>
            </w:r>
            <w:r w:rsidRPr="005D2454">
              <w:rPr>
                <w:kern w:val="0"/>
                <w:sz w:val="24"/>
              </w:rPr>
              <w:t xml:space="preserve">    </w:t>
            </w:r>
            <w:r w:rsidRPr="005D2454">
              <w:rPr>
                <w:kern w:val="0"/>
                <w:sz w:val="24"/>
              </w:rPr>
              <w:t>号：</w:t>
            </w:r>
            <w:r w:rsidRPr="005D2454">
              <w:rPr>
                <w:kern w:val="0"/>
                <w:sz w:val="24"/>
              </w:rPr>
              <w:t>239004296452</w:t>
            </w:r>
          </w:p>
          <w:p w:rsidR="009B729A" w:rsidRPr="003E1693" w:rsidRDefault="009B729A" w:rsidP="00E90788">
            <w:pPr>
              <w:widowControl/>
              <w:tabs>
                <w:tab w:val="left" w:pos="8100"/>
                <w:tab w:val="left" w:pos="9540"/>
                <w:tab w:val="left" w:pos="10080"/>
                <w:tab w:val="left" w:pos="10800"/>
              </w:tabs>
              <w:spacing w:line="276" w:lineRule="auto"/>
              <w:jc w:val="left"/>
              <w:rPr>
                <w:rFonts w:ascii="Calibri" w:hAnsi="Calibri" w:cs="Arial"/>
                <w:kern w:val="0"/>
                <w:sz w:val="24"/>
              </w:rPr>
            </w:pPr>
            <w:r w:rsidRPr="005D2454">
              <w:rPr>
                <w:kern w:val="0"/>
                <w:sz w:val="24"/>
              </w:rPr>
              <w:t>税</w:t>
            </w:r>
            <w:r w:rsidRPr="005D2454">
              <w:rPr>
                <w:kern w:val="0"/>
                <w:sz w:val="24"/>
              </w:rPr>
              <w:t xml:space="preserve">    </w:t>
            </w:r>
            <w:r w:rsidRPr="005D2454">
              <w:rPr>
                <w:kern w:val="0"/>
                <w:sz w:val="24"/>
              </w:rPr>
              <w:t>号：</w:t>
            </w:r>
            <w:r w:rsidRPr="005D2454">
              <w:rPr>
                <w:kern w:val="0"/>
                <w:sz w:val="24"/>
              </w:rPr>
              <w:t>91370800169524686K</w:t>
            </w:r>
          </w:p>
        </w:tc>
        <w:tc>
          <w:tcPr>
            <w:tcW w:w="4984" w:type="dxa"/>
            <w:tcBorders>
              <w:top w:val="single" w:sz="12" w:space="0" w:color="auto"/>
              <w:left w:val="single" w:sz="4" w:space="0" w:color="auto"/>
              <w:bottom w:val="single" w:sz="12" w:space="0" w:color="auto"/>
              <w:right w:val="single" w:sz="4" w:space="0" w:color="auto"/>
            </w:tcBorders>
            <w:shd w:val="clear" w:color="auto" w:fill="auto"/>
          </w:tcPr>
          <w:p w:rsidR="009B729A" w:rsidRPr="00BF5528" w:rsidRDefault="009B729A" w:rsidP="00E90788">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供</w:t>
            </w:r>
            <w:r w:rsidRPr="00BF5528">
              <w:rPr>
                <w:rFonts w:ascii="Calibri" w:hAnsi="Calibri" w:cs="Arial"/>
                <w:b/>
                <w:kern w:val="0"/>
                <w:sz w:val="24"/>
              </w:rPr>
              <w:t xml:space="preserve">     </w:t>
            </w:r>
            <w:r w:rsidRPr="00BF5528">
              <w:rPr>
                <w:rFonts w:ascii="Calibri" w:hAnsi="Calibri" w:cs="Arial" w:hint="eastAsia"/>
                <w:b/>
                <w:kern w:val="0"/>
                <w:sz w:val="24"/>
              </w:rPr>
              <w:t xml:space="preserve">  </w:t>
            </w:r>
            <w:r w:rsidRPr="00BF5528">
              <w:rPr>
                <w:rFonts w:ascii="Calibri" w:hAnsi="Calibri" w:cs="Arial" w:hint="eastAsia"/>
                <w:b/>
                <w:kern w:val="0"/>
                <w:sz w:val="24"/>
              </w:rPr>
              <w:t>方（乙方）</w:t>
            </w:r>
          </w:p>
          <w:p w:rsidR="009B729A" w:rsidRPr="005D2454"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单位名称（章）：</w:t>
            </w:r>
            <w:r w:rsidRPr="005D2454">
              <w:rPr>
                <w:kern w:val="0"/>
                <w:sz w:val="24"/>
              </w:rPr>
              <w:t xml:space="preserve"> </w:t>
            </w:r>
          </w:p>
          <w:p w:rsidR="009B729A"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单位地址：</w:t>
            </w:r>
            <w:r>
              <w:rPr>
                <w:kern w:val="0"/>
                <w:sz w:val="24"/>
              </w:rPr>
              <w:t xml:space="preserve"> </w:t>
            </w:r>
          </w:p>
          <w:p w:rsidR="009B729A" w:rsidRPr="005D2454"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法定代表人</w:t>
            </w:r>
            <w:r>
              <w:rPr>
                <w:rFonts w:hint="eastAsia"/>
                <w:kern w:val="0"/>
                <w:sz w:val="24"/>
              </w:rPr>
              <w:t>：</w:t>
            </w:r>
            <w:r w:rsidRPr="005D2454">
              <w:rPr>
                <w:kern w:val="0"/>
                <w:sz w:val="24"/>
              </w:rPr>
              <w:t xml:space="preserve"> </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委托代理人：</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电</w:t>
            </w:r>
            <w:r w:rsidRPr="004D5F93">
              <w:rPr>
                <w:rFonts w:ascii="Calibri" w:hAnsi="Calibri" w:cs="Arial"/>
                <w:kern w:val="0"/>
                <w:sz w:val="24"/>
              </w:rPr>
              <w:t xml:space="preserve">    </w:t>
            </w:r>
            <w:r w:rsidRPr="004D5F93">
              <w:rPr>
                <w:rFonts w:ascii="Calibri" w:hAnsi="Calibri" w:cs="Arial"/>
                <w:kern w:val="0"/>
                <w:sz w:val="24"/>
              </w:rPr>
              <w:t>话：</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传</w:t>
            </w:r>
            <w:r w:rsidRPr="004D5F93">
              <w:rPr>
                <w:rFonts w:ascii="Calibri" w:hAnsi="Calibri" w:cs="Arial"/>
                <w:kern w:val="0"/>
                <w:sz w:val="24"/>
              </w:rPr>
              <w:t xml:space="preserve">    </w:t>
            </w:r>
            <w:r w:rsidRPr="004D5F93">
              <w:rPr>
                <w:rFonts w:ascii="Calibri" w:hAnsi="Calibri" w:cs="Arial"/>
                <w:kern w:val="0"/>
                <w:sz w:val="24"/>
              </w:rPr>
              <w:t>真：</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开户银行：</w:t>
            </w:r>
            <w:r w:rsidRPr="004D5F93">
              <w:rPr>
                <w:rFonts w:ascii="Calibri" w:hAnsi="Calibri" w:cs="Arial" w:hint="eastAsia"/>
                <w:kern w:val="0"/>
                <w:sz w:val="24"/>
              </w:rPr>
              <w:t xml:space="preserve">    </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帐</w:t>
            </w:r>
            <w:r w:rsidRPr="004D5F93">
              <w:rPr>
                <w:rFonts w:ascii="Calibri" w:hAnsi="Calibri" w:cs="Arial"/>
                <w:kern w:val="0"/>
                <w:sz w:val="24"/>
              </w:rPr>
              <w:t xml:space="preserve">    </w:t>
            </w:r>
            <w:r w:rsidRPr="004D5F93">
              <w:rPr>
                <w:rFonts w:ascii="Calibri" w:hAnsi="Calibri" w:cs="Arial"/>
                <w:kern w:val="0"/>
                <w:sz w:val="24"/>
              </w:rPr>
              <w:t>号：</w:t>
            </w:r>
          </w:p>
          <w:p w:rsidR="009B729A" w:rsidRPr="003E1693" w:rsidRDefault="009B729A" w:rsidP="00E90788">
            <w:pPr>
              <w:widowControl/>
              <w:tabs>
                <w:tab w:val="left" w:pos="8100"/>
                <w:tab w:val="left" w:pos="9540"/>
                <w:tab w:val="left" w:pos="10080"/>
                <w:tab w:val="left" w:pos="10800"/>
              </w:tabs>
              <w:spacing w:line="276" w:lineRule="auto"/>
              <w:jc w:val="left"/>
              <w:rPr>
                <w:rFonts w:ascii="Calibri" w:hAnsi="Calibri" w:cs="Arial"/>
                <w:kern w:val="0"/>
                <w:sz w:val="24"/>
              </w:rPr>
            </w:pPr>
            <w:r w:rsidRPr="004D5F93">
              <w:rPr>
                <w:rFonts w:ascii="Calibri" w:hAnsi="Calibri" w:cs="Arial"/>
                <w:kern w:val="0"/>
                <w:sz w:val="24"/>
              </w:rPr>
              <w:t>税</w:t>
            </w:r>
            <w:r w:rsidRPr="004D5F93">
              <w:rPr>
                <w:rFonts w:ascii="Calibri" w:hAnsi="Calibri" w:cs="Arial"/>
                <w:kern w:val="0"/>
                <w:sz w:val="24"/>
              </w:rPr>
              <w:t xml:space="preserve">    </w:t>
            </w:r>
            <w:r w:rsidRPr="004D5F93">
              <w:rPr>
                <w:rFonts w:ascii="Calibri" w:hAnsi="Calibri" w:cs="Arial"/>
                <w:kern w:val="0"/>
                <w:sz w:val="24"/>
              </w:rPr>
              <w:t>号：</w:t>
            </w:r>
          </w:p>
        </w:tc>
      </w:tr>
    </w:tbl>
    <w:p w:rsidR="009B729A" w:rsidRPr="009B729A" w:rsidRDefault="009B729A" w:rsidP="00AE4262">
      <w:pPr>
        <w:pStyle w:val="2"/>
        <w:jc w:val="center"/>
        <w:rPr>
          <w:rFonts w:ascii="方正小标宋简体" w:eastAsia="方正小标宋简体" w:hAnsi="宋体" w:cs="宋体"/>
          <w:b/>
          <w:bCs/>
          <w:sz w:val="44"/>
        </w:rPr>
      </w:pPr>
    </w:p>
    <w:sectPr w:rsidR="009B729A" w:rsidRPr="009B729A">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AE" w:rsidRDefault="00E63AAE" w:rsidP="00AE4262">
      <w:r>
        <w:separator/>
      </w:r>
    </w:p>
  </w:endnote>
  <w:endnote w:type="continuationSeparator" w:id="0">
    <w:p w:rsidR="00E63AAE" w:rsidRDefault="00E63AAE" w:rsidP="00A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1C5EFD">
      <w:rPr>
        <w:rFonts w:ascii="宋体" w:hAnsi="宋体"/>
        <w:noProof/>
        <w:sz w:val="28"/>
        <w:szCs w:val="28"/>
      </w:rPr>
      <w:t>- 1 -</w:t>
    </w:r>
    <w:r w:rsidRPr="00B908EB">
      <w:rPr>
        <w:rFonts w:ascii="宋体" w:hAnsi="宋体"/>
        <w:sz w:val="28"/>
        <w:szCs w:val="28"/>
      </w:rPr>
      <w:fldChar w:fldCharType="end"/>
    </w:r>
  </w:p>
  <w:p w:rsidR="00E90788" w:rsidRDefault="00E907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pPr>
      <w:pStyle w:val="a4"/>
      <w:jc w:val="center"/>
    </w:pPr>
    <w:r>
      <w:fldChar w:fldCharType="begin"/>
    </w:r>
    <w:r>
      <w:rPr>
        <w:rStyle w:val="a7"/>
      </w:rPr>
      <w:instrText xml:space="preserve"> PAGE </w:instrText>
    </w:r>
    <w:r>
      <w:fldChar w:fldCharType="separate"/>
    </w:r>
    <w:r w:rsidR="001C5EFD">
      <w:rPr>
        <w:rStyle w:val="a7"/>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AE" w:rsidRDefault="00E63AAE" w:rsidP="00AE4262">
      <w:r>
        <w:separator/>
      </w:r>
    </w:p>
  </w:footnote>
  <w:footnote w:type="continuationSeparator" w:id="0">
    <w:p w:rsidR="00E63AAE" w:rsidRDefault="00E63AAE" w:rsidP="00AE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2E5C00"/>
    <w:multiLevelType w:val="hybridMultilevel"/>
    <w:tmpl w:val="000C2B30"/>
    <w:lvl w:ilvl="0" w:tplc="49AA7D8C">
      <w:start w:val="1"/>
      <w:numFmt w:val="japaneseCounting"/>
      <w:lvlText w:val="%1、"/>
      <w:lvlJc w:val="left"/>
      <w:pPr>
        <w:ind w:left="924" w:hanging="50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9">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1">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5D944D31"/>
    <w:multiLevelType w:val="multilevel"/>
    <w:tmpl w:val="5D944D31"/>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7">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9E33D7"/>
    <w:multiLevelType w:val="multilevel"/>
    <w:tmpl w:val="709E33D7"/>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0">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4"/>
  </w:num>
  <w:num w:numId="9">
    <w:abstractNumId w:val="7"/>
  </w:num>
  <w:num w:numId="10">
    <w:abstractNumId w:val="20"/>
  </w:num>
  <w:num w:numId="11">
    <w:abstractNumId w:val="5"/>
  </w:num>
  <w:num w:numId="12">
    <w:abstractNumId w:val="10"/>
  </w:num>
  <w:num w:numId="13">
    <w:abstractNumId w:val="8"/>
  </w:num>
  <w:num w:numId="14">
    <w:abstractNumId w:val="15"/>
  </w:num>
  <w:num w:numId="15">
    <w:abstractNumId w:val="13"/>
  </w:num>
  <w:num w:numId="16">
    <w:abstractNumId w:val="18"/>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6"/>
    <w:rsid w:val="000166EA"/>
    <w:rsid w:val="0006534F"/>
    <w:rsid w:val="000777F6"/>
    <w:rsid w:val="000A3377"/>
    <w:rsid w:val="000A3E65"/>
    <w:rsid w:val="000E55A6"/>
    <w:rsid w:val="00184E24"/>
    <w:rsid w:val="001A6E92"/>
    <w:rsid w:val="001B6954"/>
    <w:rsid w:val="001B6CFF"/>
    <w:rsid w:val="001C5EFD"/>
    <w:rsid w:val="001D2D27"/>
    <w:rsid w:val="001E0F9D"/>
    <w:rsid w:val="001F69ED"/>
    <w:rsid w:val="00285E99"/>
    <w:rsid w:val="002B3533"/>
    <w:rsid w:val="002E419B"/>
    <w:rsid w:val="00320AE8"/>
    <w:rsid w:val="003449C8"/>
    <w:rsid w:val="003A30E6"/>
    <w:rsid w:val="00407916"/>
    <w:rsid w:val="00411047"/>
    <w:rsid w:val="00416132"/>
    <w:rsid w:val="00462FF0"/>
    <w:rsid w:val="00465595"/>
    <w:rsid w:val="004672B6"/>
    <w:rsid w:val="00474A39"/>
    <w:rsid w:val="004823D1"/>
    <w:rsid w:val="004D582E"/>
    <w:rsid w:val="00501FBF"/>
    <w:rsid w:val="00504862"/>
    <w:rsid w:val="00565FDD"/>
    <w:rsid w:val="00574A64"/>
    <w:rsid w:val="005917C8"/>
    <w:rsid w:val="005B526E"/>
    <w:rsid w:val="005D3C93"/>
    <w:rsid w:val="0063551F"/>
    <w:rsid w:val="00642C5D"/>
    <w:rsid w:val="00662ED4"/>
    <w:rsid w:val="006702CE"/>
    <w:rsid w:val="006C74EB"/>
    <w:rsid w:val="00703F1B"/>
    <w:rsid w:val="00716A38"/>
    <w:rsid w:val="00723B87"/>
    <w:rsid w:val="007B4F1F"/>
    <w:rsid w:val="00803ADF"/>
    <w:rsid w:val="00817F35"/>
    <w:rsid w:val="00861312"/>
    <w:rsid w:val="00875309"/>
    <w:rsid w:val="0088278E"/>
    <w:rsid w:val="008B3D8E"/>
    <w:rsid w:val="008D4A4D"/>
    <w:rsid w:val="00963535"/>
    <w:rsid w:val="009A002D"/>
    <w:rsid w:val="009B43A5"/>
    <w:rsid w:val="009B729A"/>
    <w:rsid w:val="009E4182"/>
    <w:rsid w:val="009F1C2B"/>
    <w:rsid w:val="00A70BC5"/>
    <w:rsid w:val="00AA1915"/>
    <w:rsid w:val="00AC516E"/>
    <w:rsid w:val="00AD4363"/>
    <w:rsid w:val="00AD5BFA"/>
    <w:rsid w:val="00AE4262"/>
    <w:rsid w:val="00AF0149"/>
    <w:rsid w:val="00B02F43"/>
    <w:rsid w:val="00B13A5F"/>
    <w:rsid w:val="00B16ACC"/>
    <w:rsid w:val="00B247C9"/>
    <w:rsid w:val="00B476B6"/>
    <w:rsid w:val="00B71550"/>
    <w:rsid w:val="00B758CC"/>
    <w:rsid w:val="00BA3D51"/>
    <w:rsid w:val="00BA6083"/>
    <w:rsid w:val="00BE52F7"/>
    <w:rsid w:val="00C135FC"/>
    <w:rsid w:val="00C44437"/>
    <w:rsid w:val="00C60BD0"/>
    <w:rsid w:val="00C610F6"/>
    <w:rsid w:val="00D542DA"/>
    <w:rsid w:val="00D57E5F"/>
    <w:rsid w:val="00D57E80"/>
    <w:rsid w:val="00D96732"/>
    <w:rsid w:val="00DF3BD5"/>
    <w:rsid w:val="00E31D75"/>
    <w:rsid w:val="00E4133E"/>
    <w:rsid w:val="00E6294C"/>
    <w:rsid w:val="00E63AAE"/>
    <w:rsid w:val="00E90788"/>
    <w:rsid w:val="00E937A4"/>
    <w:rsid w:val="00EB18E6"/>
    <w:rsid w:val="00EF28C6"/>
    <w:rsid w:val="00F0221C"/>
    <w:rsid w:val="00F074A8"/>
    <w:rsid w:val="00F43650"/>
    <w:rsid w:val="00F63D66"/>
    <w:rsid w:val="00F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40221-8B84-415A-B2CB-E503F0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E4262"/>
    <w:pPr>
      <w:widowControl w:val="0"/>
      <w:jc w:val="both"/>
    </w:pPr>
    <w:rPr>
      <w:rFonts w:ascii="Times New Roman" w:eastAsia="宋体" w:hAnsi="Times New Roman" w:cs="Times New Roman"/>
      <w:szCs w:val="20"/>
    </w:rPr>
  </w:style>
  <w:style w:type="paragraph" w:styleId="1">
    <w:name w:val="heading 1"/>
    <w:basedOn w:val="a"/>
    <w:next w:val="a"/>
    <w:link w:val="1Char"/>
    <w:qFormat/>
    <w:rsid w:val="00AE426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AE426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AE4262"/>
    <w:pPr>
      <w:keepNext/>
      <w:keepLines/>
      <w:spacing w:before="260" w:after="260" w:line="415" w:lineRule="auto"/>
      <w:outlineLvl w:val="2"/>
    </w:pPr>
    <w:rPr>
      <w:b/>
      <w:bCs/>
      <w:sz w:val="32"/>
      <w:szCs w:val="32"/>
    </w:rPr>
  </w:style>
  <w:style w:type="paragraph" w:styleId="4">
    <w:name w:val="heading 4"/>
    <w:basedOn w:val="a"/>
    <w:next w:val="a"/>
    <w:link w:val="4Char"/>
    <w:qFormat/>
    <w:rsid w:val="00AE4262"/>
    <w:pPr>
      <w:keepNext/>
      <w:keepLines/>
      <w:spacing w:line="372" w:lineRule="auto"/>
      <w:outlineLvl w:val="3"/>
    </w:pPr>
    <w:rPr>
      <w:rFonts w:ascii="Arial" w:eastAsia="黑体" w:hAnsi="Arial"/>
      <w:b/>
      <w:sz w:val="28"/>
    </w:rPr>
  </w:style>
  <w:style w:type="paragraph" w:styleId="5">
    <w:name w:val="heading 5"/>
    <w:basedOn w:val="a"/>
    <w:next w:val="a"/>
    <w:link w:val="5Char"/>
    <w:qFormat/>
    <w:rsid w:val="00AE4262"/>
    <w:pPr>
      <w:keepNext/>
      <w:keepLines/>
      <w:spacing w:line="372" w:lineRule="auto"/>
      <w:outlineLvl w:val="4"/>
    </w:pPr>
    <w:rPr>
      <w:b/>
      <w:sz w:val="28"/>
    </w:rPr>
  </w:style>
  <w:style w:type="paragraph" w:styleId="6">
    <w:name w:val="heading 6"/>
    <w:basedOn w:val="a"/>
    <w:next w:val="a"/>
    <w:link w:val="6Char"/>
    <w:qFormat/>
    <w:rsid w:val="00AE4262"/>
    <w:pPr>
      <w:keepNext/>
      <w:keepLines/>
      <w:spacing w:line="317" w:lineRule="auto"/>
      <w:outlineLvl w:val="5"/>
    </w:pPr>
    <w:rPr>
      <w:rFonts w:ascii="Arial" w:eastAsia="黑体" w:hAnsi="Arial"/>
      <w:b/>
      <w:sz w:val="24"/>
    </w:rPr>
  </w:style>
  <w:style w:type="paragraph" w:styleId="7">
    <w:name w:val="heading 7"/>
    <w:basedOn w:val="a"/>
    <w:next w:val="a"/>
    <w:link w:val="7Char"/>
    <w:qFormat/>
    <w:rsid w:val="00AE4262"/>
    <w:pPr>
      <w:keepNext/>
      <w:keepLines/>
      <w:spacing w:before="240" w:after="64" w:line="320" w:lineRule="auto"/>
      <w:outlineLvl w:val="6"/>
    </w:pPr>
    <w:rPr>
      <w:b/>
      <w:bCs/>
      <w:sz w:val="24"/>
      <w:szCs w:val="24"/>
    </w:rPr>
  </w:style>
  <w:style w:type="paragraph" w:styleId="8">
    <w:name w:val="heading 8"/>
    <w:basedOn w:val="a"/>
    <w:next w:val="a"/>
    <w:link w:val="8Char"/>
    <w:qFormat/>
    <w:rsid w:val="00AE426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E4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E4262"/>
    <w:rPr>
      <w:sz w:val="18"/>
      <w:szCs w:val="18"/>
    </w:rPr>
  </w:style>
  <w:style w:type="paragraph" w:styleId="a4">
    <w:name w:val="footer"/>
    <w:basedOn w:val="a"/>
    <w:link w:val="Char0"/>
    <w:uiPriority w:val="99"/>
    <w:unhideWhenUsed/>
    <w:qFormat/>
    <w:rsid w:val="00AE42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E4262"/>
    <w:rPr>
      <w:sz w:val="18"/>
      <w:szCs w:val="18"/>
    </w:rPr>
  </w:style>
  <w:style w:type="character" w:customStyle="1" w:styleId="1Char">
    <w:name w:val="标题 1 Char"/>
    <w:basedOn w:val="a0"/>
    <w:link w:val="1"/>
    <w:rsid w:val="00AE4262"/>
    <w:rPr>
      <w:rFonts w:ascii="黑体" w:eastAsia="黑体" w:hAnsi="黑体" w:cs="Times New Roman"/>
      <w:b/>
      <w:bCs/>
      <w:kern w:val="44"/>
      <w:sz w:val="32"/>
      <w:szCs w:val="44"/>
    </w:rPr>
  </w:style>
  <w:style w:type="character" w:customStyle="1" w:styleId="2Char">
    <w:name w:val="标题 2 Char"/>
    <w:basedOn w:val="a0"/>
    <w:link w:val="20"/>
    <w:qFormat/>
    <w:rsid w:val="00AE4262"/>
    <w:rPr>
      <w:rFonts w:ascii="Arial" w:eastAsia="黑体" w:hAnsi="Arial" w:cs="Times New Roman"/>
      <w:b/>
      <w:bCs/>
      <w:kern w:val="0"/>
      <w:sz w:val="32"/>
      <w:szCs w:val="32"/>
    </w:rPr>
  </w:style>
  <w:style w:type="character" w:customStyle="1" w:styleId="3Char">
    <w:name w:val="标题 3 Char"/>
    <w:basedOn w:val="a0"/>
    <w:link w:val="3"/>
    <w:rsid w:val="00AE4262"/>
    <w:rPr>
      <w:rFonts w:ascii="Times New Roman" w:eastAsia="宋体" w:hAnsi="Times New Roman" w:cs="Times New Roman"/>
      <w:b/>
      <w:bCs/>
      <w:sz w:val="32"/>
      <w:szCs w:val="32"/>
    </w:rPr>
  </w:style>
  <w:style w:type="character" w:customStyle="1" w:styleId="4Char">
    <w:name w:val="标题 4 Char"/>
    <w:basedOn w:val="a0"/>
    <w:link w:val="4"/>
    <w:rsid w:val="00AE4262"/>
    <w:rPr>
      <w:rFonts w:ascii="Arial" w:eastAsia="黑体" w:hAnsi="Arial" w:cs="Times New Roman"/>
      <w:b/>
      <w:sz w:val="28"/>
      <w:szCs w:val="20"/>
    </w:rPr>
  </w:style>
  <w:style w:type="character" w:customStyle="1" w:styleId="5Char">
    <w:name w:val="标题 5 Char"/>
    <w:basedOn w:val="a0"/>
    <w:link w:val="5"/>
    <w:rsid w:val="00AE4262"/>
    <w:rPr>
      <w:rFonts w:ascii="Times New Roman" w:eastAsia="宋体" w:hAnsi="Times New Roman" w:cs="Times New Roman"/>
      <w:b/>
      <w:sz w:val="28"/>
      <w:szCs w:val="20"/>
    </w:rPr>
  </w:style>
  <w:style w:type="character" w:customStyle="1" w:styleId="6Char">
    <w:name w:val="标题 6 Char"/>
    <w:basedOn w:val="a0"/>
    <w:link w:val="6"/>
    <w:rsid w:val="00AE4262"/>
    <w:rPr>
      <w:rFonts w:ascii="Arial" w:eastAsia="黑体" w:hAnsi="Arial" w:cs="Times New Roman"/>
      <w:b/>
      <w:sz w:val="24"/>
      <w:szCs w:val="20"/>
    </w:rPr>
  </w:style>
  <w:style w:type="character" w:customStyle="1" w:styleId="7Char">
    <w:name w:val="标题 7 Char"/>
    <w:basedOn w:val="a0"/>
    <w:link w:val="7"/>
    <w:qFormat/>
    <w:rsid w:val="00AE4262"/>
    <w:rPr>
      <w:rFonts w:ascii="Times New Roman" w:eastAsia="宋体" w:hAnsi="Times New Roman" w:cs="Times New Roman"/>
      <w:b/>
      <w:bCs/>
      <w:sz w:val="24"/>
      <w:szCs w:val="24"/>
    </w:rPr>
  </w:style>
  <w:style w:type="character" w:customStyle="1" w:styleId="8Char">
    <w:name w:val="标题 8 Char"/>
    <w:basedOn w:val="a0"/>
    <w:link w:val="8"/>
    <w:qFormat/>
    <w:rsid w:val="00AE4262"/>
    <w:rPr>
      <w:rFonts w:ascii="Cambria" w:eastAsia="宋体" w:hAnsi="Cambria" w:cs="Times New Roman"/>
      <w:sz w:val="24"/>
      <w:szCs w:val="24"/>
    </w:rPr>
  </w:style>
  <w:style w:type="character" w:styleId="a5">
    <w:name w:val="Hyperlink"/>
    <w:uiPriority w:val="99"/>
    <w:qFormat/>
    <w:rsid w:val="00AE4262"/>
    <w:rPr>
      <w:color w:val="0000FF"/>
      <w:u w:val="single"/>
    </w:rPr>
  </w:style>
  <w:style w:type="character" w:customStyle="1" w:styleId="Char1">
    <w:name w:val="纯文本 Char"/>
    <w:aliases w:val="Texte Char,普通文字1 Char,普通文字2 Char,普通文字3 Char,普通文字4 Char,普通文字5 Char,普通文字6 Char,普通文字11 Char,普通文字21 Char,普通文字31 Char,普通文字41 Char,普通文字7 Char"/>
    <w:link w:val="a6"/>
    <w:qFormat/>
    <w:rsid w:val="00AE4262"/>
    <w:rPr>
      <w:rFonts w:ascii="宋体" w:eastAsia="宋体" w:hAnsi="Courier New"/>
    </w:rPr>
  </w:style>
  <w:style w:type="character" w:customStyle="1" w:styleId="2Char0">
    <w:name w:val="样式2 Char"/>
    <w:link w:val="21"/>
    <w:qFormat/>
    <w:rsid w:val="00AE4262"/>
  </w:style>
  <w:style w:type="character" w:styleId="a7">
    <w:name w:val="page number"/>
    <w:qFormat/>
    <w:rsid w:val="00AE4262"/>
  </w:style>
  <w:style w:type="character" w:customStyle="1" w:styleId="2Char1">
    <w:name w:val="正文文本 2 Char"/>
    <w:link w:val="2"/>
    <w:uiPriority w:val="99"/>
    <w:qFormat/>
    <w:rsid w:val="00AE4262"/>
  </w:style>
  <w:style w:type="character" w:styleId="a8">
    <w:name w:val="endnote reference"/>
    <w:semiHidden/>
    <w:qFormat/>
    <w:rsid w:val="00AE4262"/>
    <w:rPr>
      <w:vertAlign w:val="superscript"/>
    </w:rPr>
  </w:style>
  <w:style w:type="character" w:styleId="a9">
    <w:name w:val="Strong"/>
    <w:qFormat/>
    <w:rsid w:val="00AE4262"/>
    <w:rPr>
      <w:b/>
      <w:bCs/>
    </w:rPr>
  </w:style>
  <w:style w:type="character" w:customStyle="1" w:styleId="aa">
    <w:name w:val="页脚 字符"/>
    <w:uiPriority w:val="99"/>
    <w:qFormat/>
    <w:rsid w:val="00AE4262"/>
    <w:rPr>
      <w:sz w:val="18"/>
      <w:szCs w:val="18"/>
    </w:rPr>
  </w:style>
  <w:style w:type="character" w:styleId="ab">
    <w:name w:val="annotation reference"/>
    <w:qFormat/>
    <w:rsid w:val="00AE4262"/>
    <w:rPr>
      <w:kern w:val="0"/>
      <w:sz w:val="21"/>
      <w:szCs w:val="21"/>
    </w:rPr>
  </w:style>
  <w:style w:type="character" w:customStyle="1" w:styleId="Char2">
    <w:name w:val="正文文本 Char"/>
    <w:link w:val="ac"/>
    <w:rsid w:val="00AE4262"/>
    <w:rPr>
      <w:sz w:val="24"/>
      <w:szCs w:val="24"/>
    </w:rPr>
  </w:style>
  <w:style w:type="character" w:styleId="ad">
    <w:name w:val="FollowedHyperlink"/>
    <w:qFormat/>
    <w:rsid w:val="00AE4262"/>
    <w:rPr>
      <w:color w:val="800080"/>
      <w:u w:val="single"/>
    </w:rPr>
  </w:style>
  <w:style w:type="character" w:customStyle="1" w:styleId="1Char0">
    <w:name w:val="样式1 Char"/>
    <w:link w:val="10"/>
    <w:qFormat/>
    <w:rsid w:val="00AE4262"/>
  </w:style>
  <w:style w:type="character" w:customStyle="1" w:styleId="NormalCharacter">
    <w:name w:val="NormalCharacter"/>
    <w:link w:val="UserStyle18"/>
    <w:qFormat/>
    <w:rsid w:val="00AE4262"/>
    <w:rPr>
      <w:rFonts w:ascii="Tahoma" w:hAnsi="Tahoma"/>
      <w:sz w:val="24"/>
      <w:szCs w:val="20"/>
    </w:rPr>
  </w:style>
  <w:style w:type="character" w:customStyle="1" w:styleId="1Char1">
    <w:name w:val="目录 1 Char"/>
    <w:link w:val="11"/>
    <w:uiPriority w:val="39"/>
    <w:qFormat/>
    <w:rsid w:val="00AE4262"/>
    <w:rPr>
      <w:rFonts w:ascii="Calibri" w:hAnsi="Calibri" w:cs="Calibri"/>
      <w:b/>
      <w:bCs/>
      <w:caps/>
    </w:rPr>
  </w:style>
  <w:style w:type="paragraph" w:customStyle="1" w:styleId="12">
    <w:name w:val="标题1"/>
    <w:basedOn w:val="1"/>
    <w:qFormat/>
    <w:rsid w:val="00AE4262"/>
    <w:pPr>
      <w:spacing w:beforeLines="100" w:afterLines="100" w:line="240" w:lineRule="auto"/>
    </w:pPr>
    <w:rPr>
      <w:rFonts w:ascii="宋体" w:hAnsi="宋体"/>
      <w:sz w:val="36"/>
    </w:rPr>
  </w:style>
  <w:style w:type="paragraph" w:customStyle="1" w:styleId="22">
    <w:name w:val="样式 首行缩进:  2 字符"/>
    <w:basedOn w:val="a"/>
    <w:qFormat/>
    <w:rsid w:val="00AE426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AE4262"/>
    <w:pPr>
      <w:spacing w:before="0" w:after="0" w:line="400" w:lineRule="exact"/>
    </w:pPr>
    <w:rPr>
      <w:rFonts w:eastAsia="黑体" w:cs="宋体"/>
      <w:b w:val="0"/>
      <w:bCs w:val="0"/>
      <w:sz w:val="24"/>
      <w:szCs w:val="20"/>
    </w:rPr>
  </w:style>
  <w:style w:type="paragraph" w:styleId="23">
    <w:name w:val="Body Text Indent 2"/>
    <w:basedOn w:val="a"/>
    <w:link w:val="2Char2"/>
    <w:rsid w:val="00AE4262"/>
    <w:pPr>
      <w:spacing w:line="360" w:lineRule="exact"/>
      <w:ind w:firstLineChars="200" w:firstLine="420"/>
    </w:pPr>
  </w:style>
  <w:style w:type="character" w:customStyle="1" w:styleId="2Char2">
    <w:name w:val="正文文本缩进 2 Char"/>
    <w:basedOn w:val="a0"/>
    <w:link w:val="23"/>
    <w:rsid w:val="00AE4262"/>
    <w:rPr>
      <w:rFonts w:ascii="Times New Roman" w:eastAsia="宋体" w:hAnsi="Times New Roman" w:cs="Times New Roman"/>
      <w:szCs w:val="20"/>
    </w:rPr>
  </w:style>
  <w:style w:type="paragraph" w:styleId="ae">
    <w:name w:val="Title"/>
    <w:basedOn w:val="a"/>
    <w:next w:val="a"/>
    <w:link w:val="Char3"/>
    <w:qFormat/>
    <w:rsid w:val="00AE4262"/>
    <w:pPr>
      <w:spacing w:before="240" w:after="60"/>
      <w:jc w:val="center"/>
      <w:outlineLvl w:val="0"/>
    </w:pPr>
    <w:rPr>
      <w:rFonts w:ascii="Cambria" w:hAnsi="Cambria"/>
      <w:b/>
      <w:sz w:val="32"/>
    </w:rPr>
  </w:style>
  <w:style w:type="character" w:customStyle="1" w:styleId="Char3">
    <w:name w:val="标题 Char"/>
    <w:basedOn w:val="a0"/>
    <w:link w:val="ae"/>
    <w:rsid w:val="00AE426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AE4262"/>
    <w:pPr>
      <w:adjustRightInd w:val="0"/>
      <w:spacing w:line="360" w:lineRule="auto"/>
    </w:pPr>
    <w:rPr>
      <w:kern w:val="0"/>
      <w:sz w:val="24"/>
    </w:rPr>
  </w:style>
  <w:style w:type="paragraph" w:customStyle="1" w:styleId="TOC1">
    <w:name w:val="TOC 标题1"/>
    <w:basedOn w:val="1"/>
    <w:next w:val="a"/>
    <w:uiPriority w:val="39"/>
    <w:unhideWhenUsed/>
    <w:qFormat/>
    <w:rsid w:val="00AE426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AE4262"/>
    <w:rPr>
      <w:sz w:val="18"/>
      <w:szCs w:val="18"/>
    </w:rPr>
  </w:style>
  <w:style w:type="character" w:customStyle="1" w:styleId="Char4">
    <w:name w:val="批注框文本 Char"/>
    <w:basedOn w:val="a0"/>
    <w:link w:val="af"/>
    <w:semiHidden/>
    <w:rsid w:val="00AE4262"/>
    <w:rPr>
      <w:rFonts w:ascii="Times New Roman" w:eastAsia="宋体" w:hAnsi="Times New Roman" w:cs="Times New Roman"/>
      <w:sz w:val="18"/>
      <w:szCs w:val="18"/>
    </w:rPr>
  </w:style>
  <w:style w:type="paragraph" w:styleId="ac">
    <w:name w:val="Body Text"/>
    <w:basedOn w:val="a"/>
    <w:next w:val="af0"/>
    <w:link w:val="Char2"/>
    <w:rsid w:val="00AE426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AE4262"/>
    <w:rPr>
      <w:rFonts w:ascii="Times New Roman" w:eastAsia="宋体" w:hAnsi="Times New Roman" w:cs="Times New Roman"/>
      <w:szCs w:val="20"/>
    </w:rPr>
  </w:style>
  <w:style w:type="paragraph" w:customStyle="1" w:styleId="24">
    <w:name w:val="标题2"/>
    <w:basedOn w:val="ae"/>
    <w:qFormat/>
    <w:rsid w:val="00AE4262"/>
    <w:pPr>
      <w:spacing w:after="240"/>
      <w:jc w:val="left"/>
    </w:pPr>
    <w:rPr>
      <w:sz w:val="30"/>
      <w:szCs w:val="24"/>
    </w:rPr>
  </w:style>
  <w:style w:type="paragraph" w:customStyle="1" w:styleId="30">
    <w:name w:val="标题3"/>
    <w:basedOn w:val="1"/>
    <w:qFormat/>
    <w:rsid w:val="00AE4262"/>
    <w:pPr>
      <w:spacing w:beforeLines="50" w:afterLines="50" w:line="400" w:lineRule="exact"/>
    </w:pPr>
    <w:rPr>
      <w:rFonts w:ascii="宋体" w:hAnsi="宋体"/>
      <w:sz w:val="24"/>
      <w:szCs w:val="24"/>
    </w:rPr>
  </w:style>
  <w:style w:type="paragraph" w:styleId="af0">
    <w:name w:val="Normal Indent"/>
    <w:basedOn w:val="a"/>
    <w:next w:val="a"/>
    <w:qFormat/>
    <w:rsid w:val="00AE4262"/>
    <w:pPr>
      <w:ind w:firstLineChars="200" w:firstLine="420"/>
    </w:pPr>
  </w:style>
  <w:style w:type="paragraph" w:customStyle="1" w:styleId="21">
    <w:name w:val="样式2"/>
    <w:basedOn w:val="a"/>
    <w:link w:val="2Char0"/>
    <w:qFormat/>
    <w:rsid w:val="00AE4262"/>
    <w:pPr>
      <w:tabs>
        <w:tab w:val="left" w:pos="4065"/>
      </w:tabs>
    </w:pPr>
    <w:rPr>
      <w:rFonts w:asciiTheme="minorHAnsi" w:eastAsiaTheme="minorEastAsia" w:hAnsiTheme="minorHAnsi" w:cstheme="minorBidi"/>
      <w:szCs w:val="22"/>
    </w:rPr>
  </w:style>
  <w:style w:type="paragraph" w:styleId="af1">
    <w:name w:val="Date"/>
    <w:basedOn w:val="a"/>
    <w:next w:val="a"/>
    <w:link w:val="Char5"/>
    <w:rsid w:val="00AE4262"/>
    <w:rPr>
      <w:rFonts w:ascii="宋体" w:hAnsi="Courier New"/>
    </w:rPr>
  </w:style>
  <w:style w:type="character" w:customStyle="1" w:styleId="Char5">
    <w:name w:val="日期 Char"/>
    <w:basedOn w:val="a0"/>
    <w:link w:val="af1"/>
    <w:rsid w:val="00AE4262"/>
    <w:rPr>
      <w:rFonts w:ascii="宋体" w:eastAsia="宋体" w:hAnsi="Courier New" w:cs="Times New Roman"/>
      <w:szCs w:val="20"/>
    </w:rPr>
  </w:style>
  <w:style w:type="paragraph" w:customStyle="1" w:styleId="25">
    <w:name w:val="列出段落2"/>
    <w:basedOn w:val="a"/>
    <w:qFormat/>
    <w:rsid w:val="00AE4262"/>
    <w:pPr>
      <w:ind w:firstLineChars="200" w:firstLine="420"/>
    </w:pPr>
  </w:style>
  <w:style w:type="paragraph" w:styleId="a6">
    <w:name w:val="Plain Text"/>
    <w:aliases w:val="Texte,普通文字1,普通文字2,普通文字3,普通文字4,普通文字5,普通文字6,普通文字11,普通文字21,普通文字31,普通文字41,普通文字7"/>
    <w:basedOn w:val="a"/>
    <w:link w:val="Char1"/>
    <w:qFormat/>
    <w:rsid w:val="00AE4262"/>
    <w:rPr>
      <w:rFonts w:ascii="宋体" w:hAnsi="Courier New" w:cstheme="minorBidi"/>
      <w:szCs w:val="22"/>
    </w:rPr>
  </w:style>
  <w:style w:type="character" w:customStyle="1" w:styleId="Char11">
    <w:name w:val="纯文本 Char1"/>
    <w:basedOn w:val="a0"/>
    <w:uiPriority w:val="99"/>
    <w:semiHidden/>
    <w:rsid w:val="00AE4262"/>
    <w:rPr>
      <w:rFonts w:ascii="宋体" w:eastAsia="宋体" w:hAnsi="Courier New" w:cs="Courier New"/>
      <w:szCs w:val="21"/>
    </w:rPr>
  </w:style>
  <w:style w:type="paragraph" w:styleId="af2">
    <w:name w:val="toa heading"/>
    <w:basedOn w:val="a"/>
    <w:next w:val="a"/>
    <w:qFormat/>
    <w:rsid w:val="00AE4262"/>
    <w:pPr>
      <w:spacing w:before="120"/>
    </w:pPr>
    <w:rPr>
      <w:rFonts w:ascii="Arial" w:hAnsi="Arial"/>
      <w:sz w:val="24"/>
    </w:rPr>
  </w:style>
  <w:style w:type="paragraph" w:styleId="26">
    <w:name w:val="toc 2"/>
    <w:basedOn w:val="a"/>
    <w:next w:val="a"/>
    <w:uiPriority w:val="39"/>
    <w:qFormat/>
    <w:rsid w:val="00AE4262"/>
    <w:pPr>
      <w:ind w:left="210"/>
      <w:jc w:val="left"/>
    </w:pPr>
    <w:rPr>
      <w:rFonts w:ascii="Calibri" w:hAnsi="Calibri" w:cs="Calibri"/>
      <w:smallCaps/>
      <w:sz w:val="20"/>
    </w:rPr>
  </w:style>
  <w:style w:type="paragraph" w:customStyle="1" w:styleId="Char20">
    <w:name w:val="Char2"/>
    <w:basedOn w:val="a"/>
    <w:qFormat/>
    <w:rsid w:val="00AE4262"/>
    <w:rPr>
      <w:rFonts w:ascii="Tahoma" w:hAnsi="Tahoma"/>
      <w:sz w:val="24"/>
    </w:rPr>
  </w:style>
  <w:style w:type="paragraph" w:styleId="af3">
    <w:name w:val="annotation text"/>
    <w:basedOn w:val="a"/>
    <w:link w:val="Char6"/>
    <w:rsid w:val="00AE4262"/>
    <w:pPr>
      <w:jc w:val="left"/>
    </w:pPr>
  </w:style>
  <w:style w:type="character" w:customStyle="1" w:styleId="Char6">
    <w:name w:val="批注文字 Char"/>
    <w:basedOn w:val="a0"/>
    <w:link w:val="af3"/>
    <w:rsid w:val="00AE4262"/>
    <w:rPr>
      <w:rFonts w:ascii="Times New Roman" w:eastAsia="宋体" w:hAnsi="Times New Roman" w:cs="Times New Roman"/>
      <w:szCs w:val="20"/>
    </w:rPr>
  </w:style>
  <w:style w:type="paragraph" w:styleId="9">
    <w:name w:val="toc 9"/>
    <w:basedOn w:val="a"/>
    <w:next w:val="a"/>
    <w:uiPriority w:val="39"/>
    <w:qFormat/>
    <w:rsid w:val="00AE4262"/>
    <w:pPr>
      <w:ind w:left="1680"/>
      <w:jc w:val="left"/>
    </w:pPr>
    <w:rPr>
      <w:rFonts w:ascii="Calibri" w:hAnsi="Calibri" w:cs="Calibri"/>
      <w:sz w:val="18"/>
      <w:szCs w:val="18"/>
    </w:rPr>
  </w:style>
  <w:style w:type="paragraph" w:styleId="27">
    <w:name w:val="List 2"/>
    <w:basedOn w:val="a"/>
    <w:uiPriority w:val="99"/>
    <w:qFormat/>
    <w:rsid w:val="00AE4262"/>
    <w:pPr>
      <w:ind w:leftChars="200" w:left="400" w:hangingChars="200" w:hanging="200"/>
    </w:pPr>
  </w:style>
  <w:style w:type="paragraph" w:styleId="2">
    <w:name w:val="Body Text 2"/>
    <w:basedOn w:val="a"/>
    <w:link w:val="2Char1"/>
    <w:uiPriority w:val="99"/>
    <w:qFormat/>
    <w:rsid w:val="00AE426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AE4262"/>
    <w:rPr>
      <w:rFonts w:ascii="Times New Roman" w:eastAsia="宋体" w:hAnsi="Times New Roman" w:cs="Times New Roman"/>
      <w:szCs w:val="20"/>
    </w:rPr>
  </w:style>
  <w:style w:type="paragraph" w:customStyle="1" w:styleId="Style8">
    <w:name w:val="_Style 8"/>
    <w:basedOn w:val="a"/>
    <w:qFormat/>
    <w:rsid w:val="00AE4262"/>
  </w:style>
  <w:style w:type="paragraph" w:styleId="af4">
    <w:name w:val="List Paragraph"/>
    <w:basedOn w:val="a"/>
    <w:link w:val="Char7"/>
    <w:uiPriority w:val="99"/>
    <w:qFormat/>
    <w:rsid w:val="00AE4262"/>
    <w:pPr>
      <w:ind w:firstLineChars="200" w:firstLine="420"/>
    </w:pPr>
  </w:style>
  <w:style w:type="paragraph" w:customStyle="1" w:styleId="13">
    <w:name w:val="列出段落1"/>
    <w:basedOn w:val="a"/>
    <w:uiPriority w:val="99"/>
    <w:unhideWhenUsed/>
    <w:qFormat/>
    <w:rsid w:val="00AE4262"/>
    <w:pPr>
      <w:ind w:firstLineChars="200" w:firstLine="420"/>
    </w:pPr>
  </w:style>
  <w:style w:type="paragraph" w:styleId="80">
    <w:name w:val="toc 8"/>
    <w:basedOn w:val="a"/>
    <w:next w:val="a"/>
    <w:uiPriority w:val="39"/>
    <w:qFormat/>
    <w:rsid w:val="00AE4262"/>
    <w:pPr>
      <w:ind w:left="1470"/>
      <w:jc w:val="left"/>
    </w:pPr>
    <w:rPr>
      <w:rFonts w:ascii="Calibri" w:hAnsi="Calibri" w:cs="Calibri"/>
      <w:sz w:val="18"/>
      <w:szCs w:val="18"/>
    </w:rPr>
  </w:style>
  <w:style w:type="paragraph" w:styleId="af5">
    <w:name w:val="Normal (Web)"/>
    <w:basedOn w:val="a"/>
    <w:qFormat/>
    <w:rsid w:val="00AE426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AE426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AE4262"/>
    <w:pPr>
      <w:ind w:left="420"/>
      <w:jc w:val="left"/>
    </w:pPr>
    <w:rPr>
      <w:rFonts w:ascii="Calibri" w:hAnsi="Calibri" w:cs="Calibri"/>
      <w:i/>
      <w:iCs/>
      <w:sz w:val="20"/>
    </w:rPr>
  </w:style>
  <w:style w:type="paragraph" w:styleId="60">
    <w:name w:val="toc 6"/>
    <w:basedOn w:val="a"/>
    <w:next w:val="a"/>
    <w:uiPriority w:val="39"/>
    <w:qFormat/>
    <w:rsid w:val="00AE4262"/>
    <w:pPr>
      <w:ind w:left="1050"/>
      <w:jc w:val="left"/>
    </w:pPr>
    <w:rPr>
      <w:rFonts w:ascii="Calibri" w:hAnsi="Calibri" w:cs="Calibri"/>
      <w:sz w:val="18"/>
      <w:szCs w:val="18"/>
    </w:rPr>
  </w:style>
  <w:style w:type="paragraph" w:styleId="70">
    <w:name w:val="toc 7"/>
    <w:basedOn w:val="a"/>
    <w:next w:val="a"/>
    <w:uiPriority w:val="39"/>
    <w:qFormat/>
    <w:rsid w:val="00AE4262"/>
    <w:pPr>
      <w:ind w:left="1260"/>
      <w:jc w:val="left"/>
    </w:pPr>
    <w:rPr>
      <w:rFonts w:ascii="Calibri" w:hAnsi="Calibri" w:cs="Calibri"/>
      <w:sz w:val="18"/>
      <w:szCs w:val="18"/>
    </w:rPr>
  </w:style>
  <w:style w:type="paragraph" w:customStyle="1" w:styleId="10">
    <w:name w:val="样式1"/>
    <w:basedOn w:val="a3"/>
    <w:next w:val="ac"/>
    <w:link w:val="1Char0"/>
    <w:qFormat/>
    <w:rsid w:val="00AE4262"/>
    <w:pPr>
      <w:jc w:val="both"/>
    </w:pPr>
    <w:rPr>
      <w:sz w:val="21"/>
      <w:szCs w:val="22"/>
    </w:rPr>
  </w:style>
  <w:style w:type="paragraph" w:styleId="32">
    <w:name w:val="Body Text 3"/>
    <w:basedOn w:val="a"/>
    <w:link w:val="3Char0"/>
    <w:rsid w:val="00AE426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AE4262"/>
    <w:rPr>
      <w:rFonts w:ascii="隶书" w:eastAsia="隶书" w:hAnsi="华文细黑" w:cs="Times New Roman"/>
      <w:b/>
      <w:sz w:val="110"/>
      <w:szCs w:val="24"/>
    </w:rPr>
  </w:style>
  <w:style w:type="paragraph" w:styleId="33">
    <w:name w:val="List 3"/>
    <w:basedOn w:val="a"/>
    <w:uiPriority w:val="99"/>
    <w:qFormat/>
    <w:rsid w:val="00AE426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AE426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AE426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AE4262"/>
    <w:pPr>
      <w:textAlignment w:val="baseline"/>
    </w:pPr>
    <w:rPr>
      <w:rFonts w:ascii="Tahoma" w:eastAsiaTheme="minorEastAsia" w:hAnsi="Tahoma" w:cstheme="minorBidi"/>
      <w:sz w:val="24"/>
    </w:rPr>
  </w:style>
  <w:style w:type="paragraph" w:styleId="af6">
    <w:name w:val="endnote text"/>
    <w:basedOn w:val="a"/>
    <w:link w:val="Char8"/>
    <w:semiHidden/>
    <w:rsid w:val="00AE4262"/>
    <w:pPr>
      <w:snapToGrid w:val="0"/>
      <w:jc w:val="left"/>
    </w:pPr>
  </w:style>
  <w:style w:type="character" w:customStyle="1" w:styleId="Char8">
    <w:name w:val="尾注文本 Char"/>
    <w:basedOn w:val="a0"/>
    <w:link w:val="af6"/>
    <w:semiHidden/>
    <w:rsid w:val="00AE4262"/>
    <w:rPr>
      <w:rFonts w:ascii="Times New Roman" w:eastAsia="宋体" w:hAnsi="Times New Roman" w:cs="Times New Roman"/>
      <w:szCs w:val="20"/>
    </w:rPr>
  </w:style>
  <w:style w:type="paragraph" w:styleId="af7">
    <w:name w:val="caption"/>
    <w:basedOn w:val="a"/>
    <w:next w:val="a"/>
    <w:uiPriority w:val="99"/>
    <w:qFormat/>
    <w:rsid w:val="00AE4262"/>
    <w:pPr>
      <w:spacing w:before="152" w:after="160"/>
    </w:pPr>
    <w:rPr>
      <w:rFonts w:ascii="Arial" w:eastAsia="黑体" w:hAnsi="Arial" w:cs="Arial"/>
      <w:sz w:val="20"/>
    </w:rPr>
  </w:style>
  <w:style w:type="paragraph" w:customStyle="1" w:styleId="WPSOffice1">
    <w:name w:val="WPSOffice手动目录 1"/>
    <w:qFormat/>
    <w:rsid w:val="00AE4262"/>
    <w:rPr>
      <w:rFonts w:ascii="Times New Roman" w:eastAsia="宋体" w:hAnsi="Times New Roman" w:cs="Times New Roman"/>
      <w:kern w:val="0"/>
      <w:sz w:val="20"/>
      <w:szCs w:val="20"/>
    </w:rPr>
  </w:style>
  <w:style w:type="paragraph" w:styleId="af8">
    <w:name w:val="Body Text First Indent"/>
    <w:basedOn w:val="ac"/>
    <w:link w:val="Char9"/>
    <w:qFormat/>
    <w:rsid w:val="00AE4262"/>
    <w:pPr>
      <w:ind w:firstLineChars="100" w:firstLine="420"/>
    </w:pPr>
    <w:rPr>
      <w:sz w:val="18"/>
      <w:szCs w:val="20"/>
    </w:rPr>
  </w:style>
  <w:style w:type="character" w:customStyle="1" w:styleId="Char9">
    <w:name w:val="正文首行缩进 Char"/>
    <w:basedOn w:val="Char10"/>
    <w:link w:val="af8"/>
    <w:rsid w:val="00AE4262"/>
    <w:rPr>
      <w:rFonts w:ascii="Times New Roman" w:eastAsia="宋体" w:hAnsi="Times New Roman" w:cs="Times New Roman"/>
      <w:sz w:val="18"/>
      <w:szCs w:val="20"/>
    </w:rPr>
  </w:style>
  <w:style w:type="paragraph" w:styleId="40">
    <w:name w:val="toc 4"/>
    <w:basedOn w:val="a"/>
    <w:next w:val="a"/>
    <w:uiPriority w:val="39"/>
    <w:qFormat/>
    <w:rsid w:val="00AE4262"/>
    <w:pPr>
      <w:ind w:left="630"/>
      <w:jc w:val="left"/>
    </w:pPr>
    <w:rPr>
      <w:rFonts w:ascii="Calibri" w:hAnsi="Calibri" w:cs="Calibri"/>
      <w:sz w:val="18"/>
      <w:szCs w:val="18"/>
    </w:rPr>
  </w:style>
  <w:style w:type="paragraph" w:customStyle="1" w:styleId="WPSOffice2">
    <w:name w:val="WPSOffice手动目录 2"/>
    <w:qFormat/>
    <w:rsid w:val="00AE426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AE426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AE4262"/>
    <w:pPr>
      <w:spacing w:line="360" w:lineRule="exact"/>
      <w:ind w:firstLineChars="200" w:firstLine="387"/>
    </w:pPr>
  </w:style>
  <w:style w:type="character" w:customStyle="1" w:styleId="3Char1">
    <w:name w:val="正文文本缩进 3 Char"/>
    <w:basedOn w:val="a0"/>
    <w:link w:val="34"/>
    <w:rsid w:val="00AE4262"/>
    <w:rPr>
      <w:rFonts w:ascii="Times New Roman" w:eastAsia="宋体" w:hAnsi="Times New Roman" w:cs="Times New Roman"/>
      <w:szCs w:val="20"/>
    </w:rPr>
  </w:style>
  <w:style w:type="paragraph" w:styleId="11">
    <w:name w:val="toc 1"/>
    <w:basedOn w:val="a"/>
    <w:next w:val="a"/>
    <w:link w:val="1Char1"/>
    <w:uiPriority w:val="39"/>
    <w:qFormat/>
    <w:rsid w:val="00AE426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AE4262"/>
    <w:pPr>
      <w:ind w:left="840"/>
      <w:jc w:val="left"/>
    </w:pPr>
    <w:rPr>
      <w:rFonts w:ascii="Calibri" w:hAnsi="Calibri" w:cs="Calibri"/>
      <w:sz w:val="18"/>
      <w:szCs w:val="18"/>
    </w:rPr>
  </w:style>
  <w:style w:type="paragraph" w:styleId="afa">
    <w:name w:val="Body Text Indent"/>
    <w:basedOn w:val="a"/>
    <w:link w:val="Chara"/>
    <w:rsid w:val="00AE4262"/>
    <w:pPr>
      <w:ind w:left="420"/>
    </w:pPr>
  </w:style>
  <w:style w:type="character" w:customStyle="1" w:styleId="Chara">
    <w:name w:val="正文文本缩进 Char"/>
    <w:basedOn w:val="a0"/>
    <w:link w:val="afa"/>
    <w:rsid w:val="00AE4262"/>
    <w:rPr>
      <w:rFonts w:ascii="Times New Roman" w:eastAsia="宋体" w:hAnsi="Times New Roman" w:cs="Times New Roman"/>
      <w:szCs w:val="20"/>
    </w:rPr>
  </w:style>
  <w:style w:type="paragraph" w:customStyle="1" w:styleId="reader-word-layer">
    <w:name w:val="reader-word-layer"/>
    <w:basedOn w:val="a"/>
    <w:qFormat/>
    <w:rsid w:val="00AE426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AE4262"/>
    <w:rPr>
      <w:rFonts w:ascii="宋体" w:hAnsi="Courier New" w:cs="Courier New"/>
      <w:szCs w:val="21"/>
    </w:rPr>
  </w:style>
  <w:style w:type="paragraph" w:customStyle="1" w:styleId="Default">
    <w:name w:val="Default"/>
    <w:uiPriority w:val="99"/>
    <w:qFormat/>
    <w:rsid w:val="00AE426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AE4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AE4262"/>
    <w:rPr>
      <w:rFonts w:ascii="Times New Roman" w:eastAsia="宋体" w:hAnsi="Times New Roman" w:cs="Times New Roman"/>
      <w:szCs w:val="20"/>
    </w:rPr>
  </w:style>
  <w:style w:type="paragraph" w:customStyle="1" w:styleId="16">
    <w:name w:val="列表段落1"/>
    <w:basedOn w:val="a"/>
    <w:uiPriority w:val="99"/>
    <w:qFormat/>
    <w:rsid w:val="00AE4262"/>
    <w:pPr>
      <w:ind w:firstLineChars="200" w:firstLine="420"/>
    </w:pPr>
    <w:rPr>
      <w:szCs w:val="21"/>
    </w:rPr>
  </w:style>
  <w:style w:type="paragraph" w:customStyle="1" w:styleId="afc">
    <w:name w:val="+正文"/>
    <w:basedOn w:val="a"/>
    <w:qFormat/>
    <w:rsid w:val="00AE4262"/>
    <w:pPr>
      <w:spacing w:line="360" w:lineRule="auto"/>
      <w:ind w:firstLineChars="200" w:firstLine="200"/>
    </w:pPr>
    <w:rPr>
      <w:rFonts w:eastAsia="仿宋_GB2312"/>
      <w:sz w:val="24"/>
      <w:szCs w:val="28"/>
    </w:rPr>
  </w:style>
  <w:style w:type="character" w:customStyle="1" w:styleId="font21">
    <w:name w:val="font21"/>
    <w:rsid w:val="00AE4262"/>
    <w:rPr>
      <w:rFonts w:ascii="Arial" w:hAnsi="Arial" w:cs="Arial" w:hint="default"/>
      <w:color w:val="000000"/>
      <w:sz w:val="22"/>
      <w:szCs w:val="22"/>
      <w:u w:val="none"/>
    </w:rPr>
  </w:style>
  <w:style w:type="character" w:customStyle="1" w:styleId="font01">
    <w:name w:val="font01"/>
    <w:rsid w:val="00AE4262"/>
    <w:rPr>
      <w:rFonts w:ascii="宋体" w:eastAsia="宋体" w:hAnsi="宋体" w:cs="宋体" w:hint="eastAsia"/>
      <w:color w:val="000000"/>
      <w:sz w:val="22"/>
      <w:szCs w:val="22"/>
      <w:u w:val="none"/>
    </w:rPr>
  </w:style>
  <w:style w:type="table" w:customStyle="1" w:styleId="17">
    <w:name w:val="网格型浅色1"/>
    <w:basedOn w:val="a1"/>
    <w:uiPriority w:val="40"/>
    <w:rsid w:val="00AE42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45</Pages>
  <Words>2528</Words>
  <Characters>14416</Characters>
  <Application>Microsoft Office Word</Application>
  <DocSecurity>0</DocSecurity>
  <Lines>120</Lines>
  <Paragraphs>33</Paragraphs>
  <ScaleCrop>false</ScaleCrop>
  <Company>Organization</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69</cp:revision>
  <dcterms:created xsi:type="dcterms:W3CDTF">2022-12-07T00:44:00Z</dcterms:created>
  <dcterms:modified xsi:type="dcterms:W3CDTF">2023-01-18T01:40:00Z</dcterms:modified>
</cp:coreProperties>
</file>