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5E" w:rsidRDefault="00727D5E" w:rsidP="00727D5E">
      <w:pPr>
        <w:pStyle w:val="30"/>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7B0AF6E7" wp14:editId="6EAEFF79">
            <wp:extent cx="1638300" cy="485775"/>
            <wp:effectExtent l="0" t="0" r="0" b="9525"/>
            <wp:docPr id="1" name="图片 1"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727D5E" w:rsidRPr="00A576D9" w:rsidRDefault="00727D5E" w:rsidP="00727D5E">
      <w:pPr>
        <w:pStyle w:val="2"/>
      </w:pPr>
    </w:p>
    <w:p w:rsidR="00727D5E" w:rsidRPr="00B325C2" w:rsidRDefault="00727D5E" w:rsidP="00727D5E">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w:t>
      </w:r>
      <w:r>
        <w:rPr>
          <w:rFonts w:ascii="方正小标宋简体" w:eastAsia="方正小标宋简体" w:hAnsi="宋体" w:cs="仿宋" w:hint="eastAsia"/>
          <w:bCs/>
          <w:sz w:val="44"/>
          <w:szCs w:val="44"/>
          <w:lang w:val="zh-CN"/>
        </w:rPr>
        <w:t>锂科新能源</w:t>
      </w:r>
      <w:r w:rsidRPr="00B325C2">
        <w:rPr>
          <w:rFonts w:ascii="方正小标宋简体" w:eastAsia="方正小标宋简体" w:hAnsi="宋体" w:cs="仿宋" w:hint="eastAsia"/>
          <w:bCs/>
          <w:sz w:val="44"/>
          <w:szCs w:val="44"/>
          <w:lang w:val="zh-CN"/>
        </w:rPr>
        <w:t>有限公司</w:t>
      </w:r>
    </w:p>
    <w:p w:rsidR="00727D5E" w:rsidRDefault="00727D5E" w:rsidP="00727D5E">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年产4GWh圆柱锂电池项目一期工程全过程造价咨询服务采购项目</w:t>
      </w:r>
    </w:p>
    <w:p w:rsidR="00727D5E" w:rsidRDefault="00727D5E" w:rsidP="00727D5E">
      <w:pPr>
        <w:pStyle w:val="2"/>
        <w:rPr>
          <w:lang w:val="zh-CN"/>
        </w:rPr>
      </w:pPr>
    </w:p>
    <w:p w:rsidR="00727D5E" w:rsidRDefault="00727D5E" w:rsidP="00727D5E">
      <w:pPr>
        <w:pStyle w:val="2"/>
        <w:rPr>
          <w:lang w:val="zh-CN"/>
        </w:rPr>
      </w:pPr>
    </w:p>
    <w:p w:rsidR="00727D5E" w:rsidRPr="00B325C2" w:rsidRDefault="00727D5E" w:rsidP="00727D5E">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727D5E" w:rsidRDefault="00727D5E" w:rsidP="00727D5E">
      <w:pPr>
        <w:jc w:val="center"/>
        <w:rPr>
          <w:rFonts w:ascii="宋体" w:hAnsi="宋体" w:cs="仿宋"/>
          <w:b/>
          <w:bCs/>
          <w:sz w:val="30"/>
          <w:szCs w:val="30"/>
        </w:rPr>
      </w:pPr>
    </w:p>
    <w:p w:rsidR="00727D5E" w:rsidRPr="00E5317E" w:rsidRDefault="00727D5E" w:rsidP="00727D5E">
      <w:pPr>
        <w:pStyle w:val="2"/>
      </w:pPr>
    </w:p>
    <w:p w:rsidR="00727D5E" w:rsidRPr="00E5317E" w:rsidRDefault="00727D5E" w:rsidP="00727D5E">
      <w:pPr>
        <w:pStyle w:val="2"/>
      </w:pPr>
    </w:p>
    <w:p w:rsidR="00727D5E" w:rsidRPr="00B325C2" w:rsidRDefault="00727D5E" w:rsidP="00727D5E">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Pr>
          <w:rFonts w:ascii="黑体" w:eastAsia="黑体" w:hAnsi="黑体" w:cs="仿宋" w:hint="eastAsia"/>
          <w:b/>
          <w:bCs/>
          <w:sz w:val="32"/>
          <w:szCs w:val="32"/>
        </w:rPr>
        <w:t>SPS-FW-2022-005</w:t>
      </w:r>
    </w:p>
    <w:p w:rsidR="00727D5E" w:rsidRPr="00727D5E" w:rsidRDefault="00727D5E" w:rsidP="00727D5E">
      <w:pPr>
        <w:rPr>
          <w:rFonts w:ascii="宋体" w:hAnsi="宋体" w:cs="仿宋"/>
          <w:b/>
        </w:rPr>
      </w:pPr>
    </w:p>
    <w:p w:rsidR="00727D5E" w:rsidRDefault="00727D5E" w:rsidP="00727D5E">
      <w:pPr>
        <w:pStyle w:val="2"/>
      </w:pPr>
    </w:p>
    <w:p w:rsidR="008B176D" w:rsidRPr="00B325C2" w:rsidRDefault="008B176D" w:rsidP="00727D5E">
      <w:pPr>
        <w:pStyle w:val="2"/>
      </w:pPr>
    </w:p>
    <w:p w:rsidR="00727D5E" w:rsidRPr="00B325C2" w:rsidRDefault="00727D5E" w:rsidP="00727D5E">
      <w:pPr>
        <w:jc w:val="center"/>
        <w:rPr>
          <w:rFonts w:ascii="黑体" w:eastAsia="黑体" w:hAnsi="黑体"/>
          <w:bCs/>
          <w:sz w:val="32"/>
          <w:szCs w:val="24"/>
        </w:rPr>
      </w:pPr>
      <w:r w:rsidRPr="00B325C2">
        <w:rPr>
          <w:rFonts w:ascii="黑体" w:eastAsia="黑体" w:hAnsi="黑体" w:hint="eastAsia"/>
          <w:bCs/>
          <w:sz w:val="32"/>
          <w:szCs w:val="24"/>
        </w:rPr>
        <w:t>山东圣阳</w:t>
      </w:r>
      <w:r>
        <w:rPr>
          <w:rFonts w:ascii="黑体" w:eastAsia="黑体" w:hAnsi="黑体" w:hint="eastAsia"/>
          <w:bCs/>
          <w:sz w:val="32"/>
          <w:szCs w:val="24"/>
        </w:rPr>
        <w:t>锂科新能源</w:t>
      </w:r>
      <w:r w:rsidRPr="00B325C2">
        <w:rPr>
          <w:rFonts w:ascii="黑体" w:eastAsia="黑体" w:hAnsi="黑体" w:hint="eastAsia"/>
          <w:bCs/>
          <w:sz w:val="32"/>
          <w:szCs w:val="24"/>
        </w:rPr>
        <w:t>有限公司</w:t>
      </w:r>
    </w:p>
    <w:p w:rsidR="00727D5E" w:rsidRPr="009B7D5D" w:rsidRDefault="00727D5E" w:rsidP="009B7D5D">
      <w:pPr>
        <w:jc w:val="center"/>
        <w:rPr>
          <w:rFonts w:ascii="黑体" w:eastAsia="黑体" w:hAnsi="黑体"/>
          <w:sz w:val="32"/>
          <w:szCs w:val="24"/>
        </w:rPr>
      </w:pPr>
      <w:r>
        <w:rPr>
          <w:rFonts w:ascii="黑体" w:eastAsia="黑体" w:hAnsi="黑体" w:hint="eastAsia"/>
          <w:sz w:val="32"/>
          <w:szCs w:val="24"/>
        </w:rPr>
        <w:t>2022年</w:t>
      </w:r>
      <w:r w:rsidR="00A70E4E">
        <w:rPr>
          <w:rFonts w:ascii="黑体" w:eastAsia="黑体" w:hAnsi="黑体"/>
          <w:sz w:val="32"/>
          <w:szCs w:val="24"/>
        </w:rPr>
        <w:t>11</w:t>
      </w:r>
      <w:r>
        <w:rPr>
          <w:rFonts w:ascii="黑体" w:eastAsia="黑体" w:hAnsi="黑体" w:hint="eastAsia"/>
          <w:sz w:val="32"/>
          <w:szCs w:val="24"/>
        </w:rPr>
        <w:t>月</w:t>
      </w:r>
    </w:p>
    <w:p w:rsidR="00727D5E" w:rsidRDefault="00727D5E" w:rsidP="00727D5E">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727D5E" w:rsidRPr="00C45F92" w:rsidRDefault="00727D5E" w:rsidP="00727D5E">
      <w:pPr>
        <w:pStyle w:val="2"/>
      </w:pPr>
    </w:p>
    <w:p w:rsidR="00727D5E" w:rsidRPr="00C45F92" w:rsidRDefault="00727D5E" w:rsidP="00727D5E">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727D5E" w:rsidRPr="00C45F92" w:rsidRDefault="00727D5E" w:rsidP="00727D5E">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年产4GWh圆柱锂电池项目一期工程全过程造价咨询服务采购项目</w:t>
      </w:r>
      <w:r w:rsidRPr="00C45F92">
        <w:rPr>
          <w:rFonts w:ascii="仿宋_GB2312" w:eastAsia="仿宋_GB2312" w:hAnsi="宋体" w:hint="eastAsia"/>
          <w:sz w:val="32"/>
          <w:szCs w:val="32"/>
        </w:rPr>
        <w:t>，招标单位为山东圣阳</w:t>
      </w:r>
      <w:r>
        <w:rPr>
          <w:rFonts w:ascii="仿宋_GB2312" w:eastAsia="仿宋_GB2312" w:hAnsi="宋体" w:hint="eastAsia"/>
          <w:sz w:val="32"/>
          <w:szCs w:val="32"/>
        </w:rPr>
        <w:t>锂科新能源</w:t>
      </w:r>
      <w:r w:rsidRPr="00C45F92">
        <w:rPr>
          <w:rFonts w:ascii="仿宋_GB2312" w:eastAsia="仿宋_GB2312" w:hAnsi="宋体" w:hint="eastAsia"/>
          <w:sz w:val="32"/>
          <w:szCs w:val="32"/>
        </w:rPr>
        <w:t>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727D5E" w:rsidRPr="00C45F92" w:rsidRDefault="00727D5E" w:rsidP="00727D5E">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727D5E" w:rsidRPr="00C45F92" w:rsidRDefault="00727D5E" w:rsidP="00727D5E">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rPr>
        <w:t>山东圣阳锂科新能源有限公司年产4GWh圆柱锂电池项目一期工程全过程造价咨询服务采购项目</w:t>
      </w:r>
    </w:p>
    <w:p w:rsidR="00727D5E" w:rsidRPr="00680A42" w:rsidRDefault="00727D5E" w:rsidP="00727D5E">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SPS-FW-2022-005</w:t>
      </w:r>
    </w:p>
    <w:p w:rsidR="00727D5E" w:rsidRPr="00C45F92" w:rsidRDefault="00727D5E" w:rsidP="00727D5E">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727D5E" w:rsidRPr="00493902" w:rsidRDefault="003474A1" w:rsidP="00493902">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r w:rsidRPr="00493902">
        <w:rPr>
          <w:rFonts w:ascii="仿宋_GB2312" w:eastAsia="仿宋_GB2312" w:hAnsi="宋体" w:cs="宋体" w:hint="eastAsia"/>
          <w:kern w:val="0"/>
          <w:sz w:val="32"/>
          <w:szCs w:val="32"/>
        </w:rPr>
        <w:t>公司拟采购年产4GWh圆柱锂电池一期项目造价咨询单位，具体详见技术要求</w:t>
      </w:r>
      <w:r w:rsidR="00727D5E" w:rsidRPr="00493902">
        <w:rPr>
          <w:rFonts w:ascii="仿宋_GB2312" w:eastAsia="仿宋_GB2312" w:hAnsi="宋体" w:cs="宋体" w:hint="eastAsia"/>
          <w:kern w:val="0"/>
          <w:sz w:val="32"/>
          <w:szCs w:val="32"/>
        </w:rPr>
        <w:t>。</w:t>
      </w:r>
    </w:p>
    <w:p w:rsidR="00727D5E" w:rsidRPr="00C45F92" w:rsidRDefault="00727D5E" w:rsidP="00727D5E">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493902" w:rsidRPr="00493902" w:rsidRDefault="00493902" w:rsidP="00493902">
      <w:pPr>
        <w:spacing w:line="520" w:lineRule="exact"/>
        <w:ind w:firstLineChars="200" w:firstLine="640"/>
        <w:rPr>
          <w:rFonts w:ascii="仿宋_GB2312" w:eastAsia="仿宋_GB2312" w:hAnsi="宋体" w:cs="宋体"/>
          <w:sz w:val="32"/>
          <w:szCs w:val="32"/>
        </w:rPr>
      </w:pPr>
      <w:r w:rsidRPr="00493902">
        <w:rPr>
          <w:rFonts w:ascii="仿宋_GB2312" w:eastAsia="仿宋_GB2312" w:hAnsi="宋体" w:cs="宋体" w:hint="eastAsia"/>
          <w:sz w:val="32"/>
          <w:szCs w:val="32"/>
        </w:rPr>
        <w:t>1.在中华人民共和国境内合法注册的，具有独立法人资格，持有合法有效的营业执照；</w:t>
      </w:r>
    </w:p>
    <w:p w:rsidR="00493902" w:rsidRDefault="00493902" w:rsidP="00493902">
      <w:pPr>
        <w:spacing w:line="520" w:lineRule="exact"/>
        <w:ind w:firstLineChars="200" w:firstLine="640"/>
        <w:rPr>
          <w:rFonts w:ascii="仿宋_GB2312" w:eastAsia="仿宋_GB2312" w:hAnsi="宋体" w:cs="宋体"/>
          <w:sz w:val="32"/>
          <w:szCs w:val="32"/>
        </w:rPr>
      </w:pPr>
      <w:r w:rsidRPr="00493902">
        <w:rPr>
          <w:rFonts w:ascii="仿宋_GB2312" w:eastAsia="仿宋_GB2312" w:hAnsi="宋体" w:cs="宋体" w:hint="eastAsia"/>
          <w:sz w:val="32"/>
          <w:szCs w:val="32"/>
        </w:rPr>
        <w:t>2.投标单位未被"中国执行信息公开网"（http://zxgk.court.gov.cn/shixin/）列入失信被执行人，提供"中国执行信息公开网"的查询网页截图；</w:t>
      </w:r>
    </w:p>
    <w:p w:rsidR="00137F51" w:rsidRPr="00137F51" w:rsidRDefault="00137F51" w:rsidP="00137F51">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Pr="00137F51">
        <w:rPr>
          <w:rFonts w:ascii="仿宋_GB2312" w:eastAsia="仿宋_GB2312" w:hAnsi="宋体" w:cs="宋体" w:hint="eastAsia"/>
          <w:sz w:val="32"/>
          <w:szCs w:val="32"/>
        </w:rPr>
        <w:t>供应商在人员、设备、资金等方面具有承担本项目的能力和经验</w:t>
      </w:r>
      <w:r w:rsidR="00D66A99">
        <w:rPr>
          <w:rFonts w:ascii="仿宋_GB2312" w:eastAsia="仿宋_GB2312" w:hAnsi="宋体" w:cs="宋体" w:hint="eastAsia"/>
          <w:sz w:val="32"/>
          <w:szCs w:val="32"/>
        </w:rPr>
        <w:t>；</w:t>
      </w:r>
    </w:p>
    <w:p w:rsidR="00493902" w:rsidRPr="00493902" w:rsidRDefault="00137F51" w:rsidP="00493902">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sidR="00493902" w:rsidRPr="00493902">
        <w:rPr>
          <w:rFonts w:ascii="仿宋_GB2312" w:eastAsia="仿宋_GB2312" w:hAnsi="宋体" w:cs="宋体" w:hint="eastAsia"/>
          <w:sz w:val="32"/>
          <w:szCs w:val="32"/>
        </w:rPr>
        <w:t>.</w:t>
      </w:r>
      <w:r w:rsidR="00AB0FCD" w:rsidRPr="00AB0FCD">
        <w:rPr>
          <w:rFonts w:hint="eastAsia"/>
        </w:rPr>
        <w:t xml:space="preserve"> </w:t>
      </w:r>
      <w:r w:rsidR="00AB0FCD" w:rsidRPr="00AB0FCD">
        <w:rPr>
          <w:rFonts w:ascii="仿宋_GB2312" w:eastAsia="仿宋_GB2312" w:hAnsi="宋体" w:cs="宋体" w:hint="eastAsia"/>
          <w:sz w:val="32"/>
          <w:szCs w:val="32"/>
        </w:rPr>
        <w:t>供应商自2019年1月1日以来承担过全过程造价咨询项目业绩，提供合同书等证明材料</w:t>
      </w:r>
      <w:r w:rsidR="00493902" w:rsidRPr="00493902">
        <w:rPr>
          <w:rFonts w:ascii="仿宋_GB2312" w:eastAsia="仿宋_GB2312" w:hAnsi="宋体" w:cs="宋体" w:hint="eastAsia"/>
          <w:sz w:val="32"/>
          <w:szCs w:val="32"/>
        </w:rPr>
        <w:t>；</w:t>
      </w:r>
    </w:p>
    <w:p w:rsidR="00727D5E" w:rsidRDefault="00137F51" w:rsidP="00493902">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sidR="00493902" w:rsidRPr="00493902">
        <w:rPr>
          <w:rFonts w:ascii="仿宋_GB2312" w:eastAsia="仿宋_GB2312" w:hAnsi="宋体" w:cs="宋体" w:hint="eastAsia"/>
          <w:sz w:val="32"/>
          <w:szCs w:val="32"/>
        </w:rPr>
        <w:t>.本项目不接受联合体投标且不允许转包</w:t>
      </w:r>
      <w:r w:rsidR="00727D5E" w:rsidRPr="00C45F92">
        <w:rPr>
          <w:rFonts w:ascii="仿宋_GB2312" w:eastAsia="仿宋_GB2312" w:hAnsi="宋体" w:cs="宋体" w:hint="eastAsia"/>
          <w:sz w:val="32"/>
          <w:szCs w:val="32"/>
        </w:rPr>
        <w:t>。</w:t>
      </w:r>
    </w:p>
    <w:p w:rsidR="00727D5E" w:rsidRPr="003735A1" w:rsidRDefault="00727D5E" w:rsidP="00727D5E">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727D5E" w:rsidRPr="001228B4" w:rsidRDefault="00727D5E" w:rsidP="00727D5E">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lastRenderedPageBreak/>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727D5E" w:rsidRPr="001228B4" w:rsidRDefault="00727D5E" w:rsidP="00727D5E">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727D5E" w:rsidRDefault="00727D5E" w:rsidP="00727D5E">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727D5E" w:rsidRDefault="00727D5E" w:rsidP="00727D5E">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727D5E" w:rsidRPr="00402D81" w:rsidRDefault="00727D5E" w:rsidP="00727D5E">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727D5E" w:rsidRPr="003C69CB" w:rsidRDefault="00727D5E" w:rsidP="00727D5E">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w:t>
      </w:r>
      <w:r>
        <w:rPr>
          <w:rFonts w:ascii="仿宋_GB2312" w:eastAsia="仿宋_GB2312" w:hAnsi="宋体" w:cs="宋体" w:hint="eastAsia"/>
          <w:sz w:val="32"/>
          <w:szCs w:val="32"/>
        </w:rPr>
        <w:t>再</w:t>
      </w:r>
      <w:r w:rsidRPr="003C69CB">
        <w:rPr>
          <w:rFonts w:ascii="仿宋_GB2312" w:eastAsia="仿宋_GB2312" w:hAnsi="宋体" w:cs="宋体" w:hint="eastAsia"/>
          <w:sz w:val="32"/>
          <w:szCs w:val="32"/>
        </w:rPr>
        <w:t>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sidR="00083645">
        <w:rPr>
          <w:rFonts w:ascii="仿宋_GB2312" w:eastAsia="仿宋_GB2312" w:hAnsi="宋体" w:cs="宋体"/>
          <w:sz w:val="32"/>
          <w:szCs w:val="32"/>
          <w:highlight w:val="yellow"/>
        </w:rPr>
        <w:t>11</w:t>
      </w:r>
      <w:r w:rsidRPr="003C69CB">
        <w:rPr>
          <w:rFonts w:ascii="仿宋_GB2312" w:eastAsia="仿宋_GB2312" w:hAnsi="宋体" w:cs="宋体" w:hint="eastAsia"/>
          <w:sz w:val="32"/>
          <w:szCs w:val="32"/>
          <w:highlight w:val="yellow"/>
        </w:rPr>
        <w:t>月</w:t>
      </w:r>
      <w:r w:rsidR="00083645">
        <w:rPr>
          <w:rFonts w:ascii="仿宋_GB2312" w:eastAsia="仿宋_GB2312" w:hAnsi="宋体" w:cs="宋体"/>
          <w:sz w:val="32"/>
          <w:szCs w:val="32"/>
          <w:highlight w:val="yellow"/>
        </w:rPr>
        <w:t>30</w:t>
      </w:r>
      <w:r w:rsidRPr="003C69CB">
        <w:rPr>
          <w:rFonts w:ascii="仿宋_GB2312" w:eastAsia="仿宋_GB2312" w:hAnsi="宋体" w:cs="宋体" w:hint="eastAsia"/>
          <w:sz w:val="32"/>
          <w:szCs w:val="32"/>
          <w:highlight w:val="yellow"/>
        </w:rPr>
        <w:t>日</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w:t>
      </w:r>
      <w:r>
        <w:rPr>
          <w:rFonts w:ascii="仿宋_GB2312" w:eastAsia="仿宋_GB2312" w:hAnsi="宋体" w:cs="宋体"/>
          <w:sz w:val="32"/>
          <w:szCs w:val="32"/>
          <w:highlight w:val="yellow"/>
        </w:rPr>
        <w:t>30</w:t>
      </w:r>
      <w:r w:rsidRPr="003C69CB">
        <w:rPr>
          <w:rFonts w:ascii="仿宋_GB2312" w:eastAsia="仿宋_GB2312" w:hAnsi="宋体" w:cs="宋体" w:hint="eastAsia"/>
          <w:sz w:val="32"/>
          <w:szCs w:val="32"/>
          <w:highlight w:val="yellow"/>
        </w:rPr>
        <w:t xml:space="preserve">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727D5E" w:rsidRPr="004C3C27" w:rsidRDefault="00727D5E" w:rsidP="00727D5E">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727D5E" w:rsidRPr="004C3C27" w:rsidRDefault="00727D5E" w:rsidP="00727D5E">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727D5E" w:rsidTr="002A5810">
        <w:tc>
          <w:tcPr>
            <w:tcW w:w="9639" w:type="dxa"/>
            <w:shd w:val="clear" w:color="auto" w:fill="FFFFFF"/>
            <w:tcMar>
              <w:top w:w="0" w:type="dxa"/>
              <w:left w:w="0" w:type="dxa"/>
              <w:bottom w:w="0" w:type="dxa"/>
              <w:right w:w="0" w:type="dxa"/>
            </w:tcMar>
            <w:vAlign w:val="center"/>
          </w:tcPr>
          <w:p w:rsidR="00727D5E" w:rsidRPr="00906C7F" w:rsidRDefault="00727D5E" w:rsidP="00600A74">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lastRenderedPageBreak/>
              <w:t>1.时间：</w:t>
            </w:r>
            <w:r w:rsidRPr="007371B3">
              <w:rPr>
                <w:rFonts w:ascii="仿宋_GB2312" w:eastAsia="仿宋_GB2312" w:hAnsi="宋体" w:cs="宋体" w:hint="eastAsia"/>
                <w:color w:val="000000"/>
                <w:sz w:val="32"/>
                <w:szCs w:val="32"/>
                <w:highlight w:val="yellow"/>
              </w:rPr>
              <w:t>暂定2022-</w:t>
            </w:r>
            <w:r w:rsidR="00600A74">
              <w:rPr>
                <w:rFonts w:ascii="仿宋_GB2312" w:eastAsia="仿宋_GB2312" w:hAnsi="宋体" w:cs="宋体"/>
                <w:color w:val="000000"/>
                <w:sz w:val="32"/>
                <w:szCs w:val="32"/>
                <w:highlight w:val="yellow"/>
              </w:rPr>
              <w:t>12</w:t>
            </w:r>
            <w:r w:rsidRPr="007371B3">
              <w:rPr>
                <w:rFonts w:ascii="仿宋_GB2312" w:eastAsia="仿宋_GB2312" w:hAnsi="宋体" w:cs="宋体" w:hint="eastAsia"/>
                <w:color w:val="000000"/>
                <w:sz w:val="32"/>
                <w:szCs w:val="32"/>
                <w:highlight w:val="yellow"/>
              </w:rPr>
              <w:t>-</w:t>
            </w:r>
            <w:r w:rsidR="00600A74">
              <w:rPr>
                <w:rFonts w:ascii="仿宋_GB2312" w:eastAsia="仿宋_GB2312" w:hAnsi="宋体" w:cs="宋体"/>
                <w:color w:val="000000"/>
                <w:sz w:val="32"/>
                <w:szCs w:val="32"/>
                <w:highlight w:val="yellow"/>
              </w:rPr>
              <w:t>02</w:t>
            </w:r>
            <w:r>
              <w:rPr>
                <w:rFonts w:ascii="仿宋_GB2312" w:eastAsia="仿宋_GB2312" w:hAnsi="宋体" w:cs="宋体"/>
                <w:color w:val="000000"/>
                <w:sz w:val="32"/>
                <w:szCs w:val="32"/>
                <w:highlight w:val="yellow"/>
              </w:rPr>
              <w:t xml:space="preserve"> 1</w:t>
            </w:r>
            <w:r w:rsidR="00600A74">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w:t>
            </w:r>
            <w:r w:rsidR="00600A74">
              <w:rPr>
                <w:rFonts w:ascii="仿宋_GB2312" w:eastAsia="仿宋_GB2312" w:hAnsi="宋体" w:cs="宋体"/>
                <w:color w:val="000000"/>
                <w:sz w:val="32"/>
                <w:szCs w:val="32"/>
                <w:highlight w:val="yellow"/>
              </w:rPr>
              <w:t>3</w:t>
            </w:r>
            <w:r w:rsidRPr="007371B3">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会议的方式进行开标。开标期间投标人须保持随时可联系状态（实名认证、提供密码、报价确认及二次报价等）,否则引起的不利后果由投标人自行承担。</w:t>
            </w:r>
          </w:p>
        </w:tc>
      </w:tr>
      <w:bookmarkEnd w:id="56"/>
    </w:tbl>
    <w:p w:rsidR="00727D5E" w:rsidRDefault="00727D5E" w:rsidP="00727D5E">
      <w:pPr>
        <w:rPr>
          <w:rFonts w:ascii="黑体" w:eastAsia="黑体" w:hAnsi="黑体"/>
          <w:sz w:val="32"/>
          <w:szCs w:val="32"/>
        </w:rPr>
      </w:pPr>
    </w:p>
    <w:p w:rsidR="00727D5E" w:rsidRDefault="00727D5E" w:rsidP="00727D5E">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727D5E" w:rsidRPr="00FE08F6" w:rsidRDefault="00727D5E" w:rsidP="00727D5E">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727D5E" w:rsidRPr="00FE08F6" w:rsidRDefault="00727D5E" w:rsidP="00727D5E">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727D5E" w:rsidRDefault="00727D5E" w:rsidP="00727D5E">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727D5E" w:rsidRDefault="00727D5E" w:rsidP="00727D5E">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727D5E" w:rsidRDefault="00727D5E" w:rsidP="00727D5E">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727D5E" w:rsidRPr="00DE62D7" w:rsidRDefault="00727D5E" w:rsidP="00727D5E">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CE6592">
        <w:rPr>
          <w:rFonts w:ascii="仿宋_GB2312" w:eastAsia="仿宋_GB2312" w:hAnsi="微软雅黑" w:cs="宋体" w:hint="eastAsia"/>
          <w:color w:val="333333"/>
          <w:kern w:val="0"/>
          <w:sz w:val="32"/>
          <w:szCs w:val="32"/>
        </w:rPr>
        <w:t>马营</w:t>
      </w:r>
    </w:p>
    <w:p w:rsidR="00727D5E" w:rsidRPr="00A827E1" w:rsidRDefault="00727D5E" w:rsidP="00727D5E">
      <w:pPr>
        <w:widowControl/>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联系</w:t>
      </w:r>
      <w:r w:rsidRPr="00DE62D7">
        <w:rPr>
          <w:rFonts w:ascii="仿宋_GB2312" w:eastAsia="仿宋_GB2312" w:hAnsi="微软雅黑" w:cs="宋体" w:hint="eastAsia"/>
          <w:color w:val="333333"/>
          <w:kern w:val="0"/>
          <w:sz w:val="32"/>
          <w:szCs w:val="32"/>
        </w:rPr>
        <w:t>电话</w:t>
      </w:r>
      <w:r w:rsidRPr="00DE62D7">
        <w:rPr>
          <w:rFonts w:ascii="仿宋_GB2312" w:eastAsia="仿宋_GB2312" w:hAnsi="微软雅黑" w:cs="宋体"/>
          <w:color w:val="333333"/>
          <w:kern w:val="0"/>
          <w:sz w:val="32"/>
          <w:szCs w:val="32"/>
        </w:rPr>
        <w:t>：</w:t>
      </w:r>
      <w:r w:rsidR="00CE6592">
        <w:rPr>
          <w:rFonts w:ascii="仿宋_GB2312" w:eastAsia="仿宋_GB2312" w:hAnsi="Verdana"/>
          <w:color w:val="000000"/>
          <w:sz w:val="32"/>
          <w:szCs w:val="32"/>
          <w:shd w:val="clear" w:color="auto" w:fill="FFFFFF"/>
        </w:rPr>
        <w:t>13562406025</w:t>
      </w:r>
    </w:p>
    <w:p w:rsidR="00727D5E" w:rsidRDefault="00727D5E" w:rsidP="00727D5E">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727D5E" w:rsidRDefault="00727D5E" w:rsidP="00727D5E">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727D5E" w:rsidRDefault="00727D5E" w:rsidP="00727D5E"/>
    <w:p w:rsidR="00727D5E" w:rsidRDefault="00727D5E" w:rsidP="00727D5E">
      <w:pPr>
        <w:rPr>
          <w:rFonts w:ascii="方正小标宋简体" w:eastAsia="方正小标宋简体" w:hAnsi="黑体"/>
          <w:kern w:val="44"/>
          <w:sz w:val="44"/>
          <w:szCs w:val="44"/>
        </w:rPr>
      </w:pPr>
    </w:p>
    <w:p w:rsidR="00727D5E" w:rsidRDefault="00727D5E" w:rsidP="00727D5E">
      <w:pPr>
        <w:pStyle w:val="2"/>
      </w:pPr>
    </w:p>
    <w:p w:rsidR="00727D5E" w:rsidRDefault="00727D5E" w:rsidP="00727D5E">
      <w:pPr>
        <w:pStyle w:val="2"/>
      </w:pPr>
    </w:p>
    <w:p w:rsidR="00727D5E" w:rsidRDefault="00727D5E" w:rsidP="00727D5E">
      <w:pPr>
        <w:pStyle w:val="2"/>
      </w:pPr>
    </w:p>
    <w:p w:rsidR="00727D5E" w:rsidRDefault="00727D5E" w:rsidP="00727D5E">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727D5E" w:rsidRDefault="00727D5E" w:rsidP="00727D5E">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727D5E" w:rsidRDefault="00727D5E" w:rsidP="00727D5E">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727D5E" w:rsidRDefault="00727D5E" w:rsidP="00727D5E">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（一）“采购人”系指：山东圣阳锂科新能源有限公司。</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rsidR="00727D5E" w:rsidRDefault="00727D5E" w:rsidP="00727D5E">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727D5E" w:rsidRDefault="00727D5E" w:rsidP="00727D5E">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rsidR="00727D5E" w:rsidRDefault="00727D5E" w:rsidP="00727D5E">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r w:rsidR="00D36022">
        <w:rPr>
          <w:rFonts w:ascii="仿宋_GB2312" w:eastAsia="仿宋_GB2312" w:hAnsi="黑体" w:hint="eastAsia"/>
          <w:kern w:val="44"/>
          <w:sz w:val="32"/>
          <w:szCs w:val="44"/>
          <w:u w:val="double"/>
        </w:rPr>
        <w:t>（均需加盖公章）</w:t>
      </w:r>
    </w:p>
    <w:p w:rsidR="00727D5E" w:rsidRDefault="00727D5E" w:rsidP="00727D5E">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727D5E" w:rsidRDefault="00727D5E" w:rsidP="00727D5E">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w:t>
      </w:r>
      <w:proofErr w:type="gramStart"/>
      <w:r>
        <w:rPr>
          <w:rFonts w:ascii="仿宋_GB2312" w:eastAsia="仿宋_GB2312" w:hAnsi="黑体" w:hint="eastAsia"/>
          <w:kern w:val="44"/>
          <w:sz w:val="32"/>
          <w:szCs w:val="44"/>
          <w:u w:val="double"/>
        </w:rPr>
        <w:t>一并上</w:t>
      </w:r>
      <w:proofErr w:type="gramEnd"/>
      <w:r>
        <w:rPr>
          <w:rFonts w:ascii="仿宋_GB2312" w:eastAsia="仿宋_GB2312" w:hAnsi="黑体" w:hint="eastAsia"/>
          <w:kern w:val="44"/>
          <w:sz w:val="32"/>
          <w:szCs w:val="44"/>
          <w:u w:val="double"/>
        </w:rPr>
        <w:t>传厂家资质文件）；</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727D5E" w:rsidRPr="003A2008" w:rsidRDefault="00727D5E" w:rsidP="00727D5E">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w:t>
      </w:r>
      <w:r w:rsidR="00604FB3">
        <w:rPr>
          <w:rFonts w:ascii="仿宋_GB2312" w:eastAsia="仿宋_GB2312" w:hAnsi="宋体" w:cs="宋体" w:hint="eastAsia"/>
          <w:sz w:val="32"/>
          <w:szCs w:val="32"/>
          <w:u w:val="double"/>
        </w:rPr>
        <w:t>单位</w:t>
      </w:r>
      <w:r w:rsidRPr="003A2008">
        <w:rPr>
          <w:rFonts w:ascii="仿宋_GB2312" w:eastAsia="仿宋_GB2312" w:hAnsi="宋体" w:cs="宋体" w:hint="eastAsia"/>
          <w:sz w:val="32"/>
          <w:szCs w:val="32"/>
          <w:u w:val="double"/>
        </w:rPr>
        <w:t>未被"中国执行信息公开网"（http://zxgk.court.gov.cn/shixin/）列入失信被执行人截图；</w:t>
      </w:r>
      <w:r w:rsidR="00604FB3">
        <w:rPr>
          <w:rFonts w:ascii="仿宋_GB2312" w:eastAsia="仿宋_GB2312" w:hAnsi="宋体" w:cs="宋体" w:hint="eastAsia"/>
          <w:sz w:val="32"/>
          <w:szCs w:val="32"/>
          <w:u w:val="double"/>
        </w:rPr>
        <w:t>（省份选全部）</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727D5E" w:rsidRDefault="00604FB3"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①投标</w:t>
      </w:r>
      <w:r w:rsidR="00727D5E">
        <w:rPr>
          <w:rFonts w:ascii="仿宋_GB2312" w:eastAsia="仿宋_GB2312" w:hAnsi="黑体" w:hint="eastAsia"/>
          <w:kern w:val="44"/>
          <w:sz w:val="32"/>
          <w:szCs w:val="44"/>
          <w:u w:val="double"/>
        </w:rPr>
        <w:t>函</w:t>
      </w:r>
    </w:p>
    <w:p w:rsidR="00604FB3" w:rsidRPr="00604FB3" w:rsidRDefault="00604FB3" w:rsidP="00604FB3">
      <w:pPr>
        <w:pStyle w:val="2"/>
      </w:pPr>
      <w:r>
        <w:rPr>
          <w:rFonts w:hint="eastAsia"/>
        </w:rPr>
        <w:t xml:space="preserve"> </w:t>
      </w:r>
      <w:r>
        <w:t xml:space="preserve">     </w:t>
      </w:r>
      <w:r w:rsidR="007D3565">
        <w:rPr>
          <w:rFonts w:ascii="仿宋_GB2312" w:eastAsia="仿宋_GB2312" w:hAnsi="黑体" w:hint="eastAsia"/>
          <w:kern w:val="44"/>
          <w:sz w:val="32"/>
          <w:szCs w:val="44"/>
          <w:u w:val="double"/>
        </w:rPr>
        <w:t>②</w:t>
      </w:r>
      <w:r w:rsidR="007D3565">
        <w:rPr>
          <w:rFonts w:ascii="仿宋_GB2312" w:eastAsia="仿宋_GB2312" w:hAnsi="黑体" w:hint="eastAsia"/>
          <w:kern w:val="44"/>
          <w:sz w:val="32"/>
          <w:szCs w:val="44"/>
          <w:u w:val="double"/>
        </w:rPr>
        <w:t>总报价一览表</w:t>
      </w:r>
    </w:p>
    <w:p w:rsidR="00727D5E" w:rsidRDefault="007D3565"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CF6187">
        <w:rPr>
          <w:rFonts w:ascii="仿宋_GB2312" w:eastAsia="仿宋_GB2312" w:hAnsi="黑体" w:hint="eastAsia"/>
          <w:kern w:val="44"/>
          <w:sz w:val="32"/>
          <w:szCs w:val="44"/>
          <w:u w:val="double"/>
        </w:rPr>
        <w:t>公司实力（可附供应商认为证明自己实力、规模、信誉的获奖证明及发明专利情况，加盖公章。）</w:t>
      </w:r>
    </w:p>
    <w:p w:rsidR="00104665" w:rsidRPr="00104665" w:rsidRDefault="007D3565" w:rsidP="00104665">
      <w:pPr>
        <w:pStyle w:val="2"/>
        <w:spacing w:after="0" w:line="240" w:lineRule="auto"/>
        <w:ind w:firstLineChars="200" w:firstLine="640"/>
      </w:pPr>
      <w:r>
        <w:rPr>
          <w:rFonts w:ascii="仿宋_GB2312" w:eastAsia="仿宋_GB2312" w:hAnsi="黑体" w:hint="eastAsia"/>
          <w:kern w:val="44"/>
          <w:sz w:val="32"/>
          <w:szCs w:val="44"/>
          <w:u w:val="double"/>
        </w:rPr>
        <w:t>④</w:t>
      </w:r>
      <w:r w:rsidR="00CF6187" w:rsidRPr="00104665">
        <w:rPr>
          <w:rFonts w:ascii="仿宋_GB2312" w:eastAsia="仿宋_GB2312" w:hAnsi="黑体" w:hint="eastAsia"/>
          <w:kern w:val="44"/>
          <w:sz w:val="32"/>
          <w:szCs w:val="44"/>
          <w:u w:val="double"/>
        </w:rPr>
        <w:t>项目拟投入主要造价咨询人员表</w:t>
      </w:r>
    </w:p>
    <w:p w:rsidR="00727D5E" w:rsidRDefault="007D3565"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⑤</w:t>
      </w:r>
      <w:r w:rsidR="00EE4AE1" w:rsidRPr="00EE4AE1">
        <w:rPr>
          <w:rFonts w:ascii="仿宋_GB2312" w:eastAsia="仿宋_GB2312" w:hAnsi="黑体" w:hint="eastAsia"/>
          <w:kern w:val="44"/>
          <w:sz w:val="32"/>
          <w:szCs w:val="44"/>
          <w:u w:val="double"/>
        </w:rPr>
        <w:t>投标单位近三年（2019年1月1日以来）造价咨询业绩一览表，标书中须提供合同协议书等业绩证明材料（加盖公章）</w:t>
      </w:r>
    </w:p>
    <w:p w:rsidR="00727D5E" w:rsidRDefault="007D3565"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⑥</w:t>
      </w:r>
      <w:r w:rsidR="00727D5E">
        <w:rPr>
          <w:rFonts w:ascii="仿宋_GB2312" w:eastAsia="仿宋_GB2312" w:hAnsi="黑体" w:hint="eastAsia"/>
          <w:kern w:val="44"/>
          <w:sz w:val="32"/>
          <w:szCs w:val="44"/>
          <w:u w:val="double"/>
        </w:rPr>
        <w:t>投标人认为需要加以说明的其他内容</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（3）技术文件</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6E24AD">
        <w:rPr>
          <w:rFonts w:ascii="仿宋_GB2312" w:eastAsia="仿宋_GB2312" w:hAnsi="黑体" w:hint="eastAsia"/>
          <w:kern w:val="44"/>
          <w:sz w:val="32"/>
          <w:szCs w:val="44"/>
          <w:u w:val="double"/>
        </w:rPr>
        <w:t>技术方案</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006E24AD">
        <w:rPr>
          <w:rFonts w:ascii="仿宋_GB2312" w:eastAsia="仿宋_GB2312" w:hAnsi="黑体" w:hint="eastAsia"/>
          <w:kern w:val="44"/>
          <w:sz w:val="32"/>
          <w:szCs w:val="44"/>
          <w:u w:val="double"/>
        </w:rPr>
        <w:t>合理化建议</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6E24AD">
        <w:rPr>
          <w:rFonts w:ascii="仿宋_GB2312" w:eastAsia="仿宋_GB2312" w:hAnsi="黑体" w:hint="eastAsia"/>
          <w:kern w:val="44"/>
          <w:sz w:val="32"/>
          <w:szCs w:val="44"/>
          <w:u w:val="double"/>
        </w:rPr>
        <w:t>服务承诺</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727D5E" w:rsidRDefault="00727D5E" w:rsidP="00727D5E">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727D5E" w:rsidRDefault="00727D5E" w:rsidP="00727D5E">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727D5E" w:rsidRPr="004403FF" w:rsidRDefault="00727D5E" w:rsidP="00727D5E">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727D5E" w:rsidRDefault="00727D5E" w:rsidP="00727D5E">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采用电子文件投标，投标方不再来招标方现场，投标方把投标书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727D5E" w:rsidRPr="004403FF" w:rsidRDefault="00727D5E" w:rsidP="00727D5E">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sidR="00065311">
        <w:rPr>
          <w:rFonts w:ascii="仿宋_GB2312" w:eastAsia="仿宋_GB2312" w:hAnsi="黑体"/>
          <w:kern w:val="44"/>
          <w:sz w:val="32"/>
          <w:szCs w:val="44"/>
        </w:rPr>
        <w:t>11</w:t>
      </w:r>
      <w:r w:rsidRPr="004403FF">
        <w:rPr>
          <w:rFonts w:ascii="仿宋_GB2312" w:eastAsia="仿宋_GB2312" w:hAnsi="黑体" w:hint="eastAsia"/>
          <w:kern w:val="44"/>
          <w:sz w:val="32"/>
          <w:szCs w:val="44"/>
        </w:rPr>
        <w:t>月</w:t>
      </w:r>
      <w:r w:rsidR="00065311">
        <w:rPr>
          <w:rFonts w:ascii="仿宋_GB2312" w:eastAsia="仿宋_GB2312" w:hAnsi="黑体"/>
          <w:kern w:val="44"/>
          <w:sz w:val="32"/>
          <w:szCs w:val="44"/>
        </w:rPr>
        <w:t>30</w:t>
      </w:r>
      <w:r w:rsidRPr="004403FF">
        <w:rPr>
          <w:rFonts w:ascii="仿宋_GB2312" w:eastAsia="仿宋_GB2312" w:hAnsi="黑体" w:hint="eastAsia"/>
          <w:kern w:val="44"/>
          <w:sz w:val="32"/>
          <w:szCs w:val="44"/>
        </w:rPr>
        <w:t>日</w:t>
      </w:r>
      <w:r>
        <w:rPr>
          <w:rFonts w:ascii="仿宋_GB2312" w:eastAsia="仿宋_GB2312" w:hAnsi="黑体"/>
          <w:kern w:val="44"/>
          <w:sz w:val="32"/>
          <w:szCs w:val="44"/>
        </w:rPr>
        <w:t>17</w:t>
      </w:r>
      <w:r>
        <w:rPr>
          <w:rFonts w:ascii="仿宋_GB2312" w:eastAsia="仿宋_GB2312" w:hAnsi="黑体" w:hint="eastAsia"/>
          <w:kern w:val="44"/>
          <w:sz w:val="32"/>
          <w:szCs w:val="44"/>
        </w:rPr>
        <w:t>：</w:t>
      </w:r>
      <w:r>
        <w:rPr>
          <w:rFonts w:ascii="仿宋_GB2312" w:eastAsia="仿宋_GB2312" w:hAnsi="黑体"/>
          <w:kern w:val="44"/>
          <w:sz w:val="32"/>
          <w:szCs w:val="44"/>
        </w:rPr>
        <w:t>30</w:t>
      </w:r>
      <w:r w:rsidRPr="004403FF">
        <w:rPr>
          <w:rFonts w:ascii="仿宋_GB2312" w:eastAsia="仿宋_GB2312" w:hAnsi="黑体" w:hint="eastAsia"/>
          <w:kern w:val="44"/>
          <w:sz w:val="32"/>
          <w:szCs w:val="44"/>
        </w:rPr>
        <w:t xml:space="preserve"> （北京时间）。</w:t>
      </w:r>
    </w:p>
    <w:p w:rsidR="00727D5E" w:rsidRPr="004403FF" w:rsidRDefault="00727D5E" w:rsidP="00727D5E">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727D5E" w:rsidRPr="004403FF" w:rsidRDefault="00727D5E" w:rsidP="00727D5E">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727D5E" w:rsidRDefault="00727D5E" w:rsidP="00727D5E">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（五）迟交的投标文件</w:t>
      </w:r>
    </w:p>
    <w:p w:rsidR="00727D5E" w:rsidRPr="004C3C27" w:rsidRDefault="00727D5E" w:rsidP="00727D5E">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727D5E" w:rsidRDefault="00727D5E" w:rsidP="00727D5E">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4、供应商所报服务完全不能满足招标文件要求的；</w:t>
      </w:r>
      <w:r>
        <w:rPr>
          <w:rFonts w:ascii="仿宋_GB2312" w:eastAsia="仿宋_GB2312" w:hAnsi="黑体" w:hint="eastAsia"/>
          <w:kern w:val="44"/>
          <w:sz w:val="32"/>
          <w:szCs w:val="44"/>
        </w:rPr>
        <w:tab/>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727D5E" w:rsidRDefault="00727D5E" w:rsidP="00727D5E">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727D5E" w:rsidRDefault="00727D5E" w:rsidP="00727D5E">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727D5E" w:rsidRDefault="00727D5E" w:rsidP="00727D5E">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727D5E" w:rsidRDefault="00727D5E" w:rsidP="00727D5E">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727D5E" w:rsidRDefault="00727D5E" w:rsidP="00727D5E">
      <w:pPr>
        <w:ind w:firstLineChars="200" w:firstLine="640"/>
        <w:rPr>
          <w:rFonts w:ascii="黑体" w:eastAsia="黑体" w:hAnsi="黑体"/>
          <w:sz w:val="32"/>
          <w:szCs w:val="32"/>
        </w:rPr>
      </w:pPr>
      <w:r>
        <w:rPr>
          <w:rFonts w:ascii="黑体" w:eastAsia="黑体" w:hAnsi="黑体" w:hint="eastAsia"/>
          <w:sz w:val="32"/>
          <w:szCs w:val="32"/>
        </w:rPr>
        <w:t>一、评标委员会</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727D5E" w:rsidRDefault="00727D5E" w:rsidP="00727D5E">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727D5E" w:rsidRDefault="00727D5E" w:rsidP="00727D5E">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727D5E" w:rsidRPr="00A17E56" w:rsidRDefault="00727D5E" w:rsidP="00727D5E">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727D5E" w:rsidRDefault="00727D5E" w:rsidP="00727D5E">
      <w:pPr>
        <w:ind w:firstLineChars="200" w:firstLine="640"/>
        <w:rPr>
          <w:rFonts w:ascii="黑体" w:eastAsia="黑体" w:hAnsi="黑体"/>
          <w:sz w:val="32"/>
          <w:szCs w:val="32"/>
        </w:rPr>
      </w:pPr>
      <w:r>
        <w:rPr>
          <w:rFonts w:ascii="黑体" w:eastAsia="黑体" w:hAnsi="黑体" w:hint="eastAsia"/>
          <w:sz w:val="32"/>
          <w:szCs w:val="32"/>
        </w:rPr>
        <w:t>三、评标原则</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727D5E" w:rsidRDefault="00727D5E" w:rsidP="00727D5E">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727D5E" w:rsidRDefault="00727D5E" w:rsidP="00727D5E">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727D5E" w:rsidRDefault="00727D5E" w:rsidP="00727D5E">
      <w:pPr>
        <w:spacing w:line="360" w:lineRule="auto"/>
        <w:ind w:firstLineChars="250" w:firstLine="800"/>
        <w:rPr>
          <w:rFonts w:ascii="仿宋_GB2312" w:eastAsia="仿宋_GB2312"/>
          <w:sz w:val="32"/>
          <w:szCs w:val="32"/>
        </w:rPr>
      </w:pPr>
      <w:r>
        <w:rPr>
          <w:rFonts w:ascii="仿宋_GB2312" w:eastAsia="仿宋_GB2312" w:hint="eastAsia"/>
          <w:sz w:val="32"/>
          <w:szCs w:val="32"/>
        </w:rPr>
        <w:t>具体评审细则为：</w:t>
      </w:r>
    </w:p>
    <w:p w:rsidR="00B7235B" w:rsidRPr="00B7235B" w:rsidRDefault="00B7235B" w:rsidP="00B7235B">
      <w:pPr>
        <w:pStyle w:val="2"/>
      </w:pPr>
    </w:p>
    <w:tbl>
      <w:tblPr>
        <w:tblW w:w="51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5"/>
        <w:gridCol w:w="851"/>
        <w:gridCol w:w="6593"/>
      </w:tblGrid>
      <w:tr w:rsidR="00B7235B" w:rsidTr="00697C57">
        <w:trPr>
          <w:trHeight w:val="528"/>
          <w:jc w:val="center"/>
        </w:trPr>
        <w:tc>
          <w:tcPr>
            <w:tcW w:w="864" w:type="pct"/>
            <w:vAlign w:val="center"/>
          </w:tcPr>
          <w:p w:rsidR="00B7235B" w:rsidRPr="00697C57" w:rsidRDefault="00B7235B" w:rsidP="00697C57">
            <w:pPr>
              <w:autoSpaceDE w:val="0"/>
              <w:autoSpaceDN w:val="0"/>
              <w:spacing w:line="0" w:lineRule="atLeast"/>
              <w:jc w:val="center"/>
              <w:rPr>
                <w:rFonts w:asciiTheme="minorEastAsia" w:eastAsiaTheme="minorEastAsia" w:hAnsiTheme="minorEastAsia" w:cstheme="minorEastAsia"/>
                <w:kern w:val="0"/>
                <w:sz w:val="28"/>
                <w:szCs w:val="28"/>
                <w:lang w:val="zh-CN" w:eastAsia="en-US"/>
              </w:rPr>
            </w:pPr>
            <w:proofErr w:type="spellStart"/>
            <w:r w:rsidRPr="00B349C1">
              <w:rPr>
                <w:rFonts w:ascii="黑体" w:eastAsia="黑体" w:hAnsi="黑体" w:cs="宋体" w:hint="eastAsia"/>
                <w:kern w:val="0"/>
                <w:sz w:val="32"/>
                <w:szCs w:val="32"/>
                <w:lang w:val="zh-CN" w:eastAsia="en-US"/>
              </w:rPr>
              <w:lastRenderedPageBreak/>
              <w:t>评审项目</w:t>
            </w:r>
            <w:proofErr w:type="spellEnd"/>
          </w:p>
        </w:tc>
        <w:tc>
          <w:tcPr>
            <w:tcW w:w="473" w:type="pct"/>
            <w:vAlign w:val="center"/>
          </w:tcPr>
          <w:p w:rsidR="00B7235B" w:rsidRPr="00697C57" w:rsidRDefault="00B7235B" w:rsidP="00B349C1">
            <w:pPr>
              <w:autoSpaceDE w:val="0"/>
              <w:autoSpaceDN w:val="0"/>
              <w:spacing w:line="0" w:lineRule="atLeast"/>
              <w:jc w:val="center"/>
              <w:rPr>
                <w:rFonts w:asciiTheme="minorEastAsia" w:eastAsiaTheme="minorEastAsia" w:hAnsiTheme="minorEastAsia" w:cstheme="minorEastAsia"/>
                <w:kern w:val="0"/>
                <w:sz w:val="28"/>
                <w:szCs w:val="28"/>
                <w:lang w:val="zh-CN" w:eastAsia="en-US"/>
              </w:rPr>
            </w:pPr>
            <w:proofErr w:type="spellStart"/>
            <w:r w:rsidRPr="00B349C1">
              <w:rPr>
                <w:rFonts w:ascii="黑体" w:eastAsia="黑体" w:hAnsi="黑体" w:cs="宋体" w:hint="eastAsia"/>
                <w:kern w:val="0"/>
                <w:sz w:val="32"/>
                <w:szCs w:val="32"/>
                <w:lang w:val="zh-CN" w:eastAsia="en-US"/>
              </w:rPr>
              <w:t>分值</w:t>
            </w:r>
            <w:proofErr w:type="spellEnd"/>
          </w:p>
        </w:tc>
        <w:tc>
          <w:tcPr>
            <w:tcW w:w="3663" w:type="pct"/>
            <w:vAlign w:val="center"/>
          </w:tcPr>
          <w:p w:rsidR="00B7235B" w:rsidRPr="00697C57" w:rsidRDefault="00B7235B" w:rsidP="00B349C1">
            <w:pPr>
              <w:autoSpaceDE w:val="0"/>
              <w:autoSpaceDN w:val="0"/>
              <w:spacing w:line="0" w:lineRule="atLeast"/>
              <w:jc w:val="center"/>
              <w:rPr>
                <w:rFonts w:asciiTheme="minorEastAsia" w:eastAsiaTheme="minorEastAsia" w:hAnsiTheme="minorEastAsia" w:cstheme="minorEastAsia"/>
                <w:kern w:val="0"/>
                <w:sz w:val="28"/>
                <w:szCs w:val="28"/>
                <w:lang w:val="zh-CN"/>
              </w:rPr>
            </w:pPr>
            <w:proofErr w:type="spellStart"/>
            <w:r w:rsidRPr="00B349C1">
              <w:rPr>
                <w:rFonts w:ascii="黑体" w:eastAsia="黑体" w:hAnsi="黑体" w:cs="宋体" w:hint="eastAsia"/>
                <w:kern w:val="0"/>
                <w:sz w:val="32"/>
                <w:szCs w:val="32"/>
                <w:lang w:val="zh-CN" w:eastAsia="en-US"/>
              </w:rPr>
              <w:t>评分标准</w:t>
            </w:r>
            <w:proofErr w:type="spellEnd"/>
          </w:p>
        </w:tc>
      </w:tr>
      <w:tr w:rsidR="00B7235B" w:rsidTr="00697C57">
        <w:trPr>
          <w:trHeight w:val="1013"/>
          <w:jc w:val="center"/>
        </w:trPr>
        <w:tc>
          <w:tcPr>
            <w:tcW w:w="864" w:type="pct"/>
            <w:vAlign w:val="center"/>
          </w:tcPr>
          <w:p w:rsidR="00B7235B" w:rsidRPr="00562B15" w:rsidRDefault="00B7235B" w:rsidP="00697C57">
            <w:pPr>
              <w:autoSpaceDE w:val="0"/>
              <w:autoSpaceDN w:val="0"/>
              <w:spacing w:line="480" w:lineRule="exact"/>
              <w:ind w:right="120"/>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报价得分</w:t>
            </w:r>
          </w:p>
        </w:tc>
        <w:tc>
          <w:tcPr>
            <w:tcW w:w="473" w:type="pct"/>
            <w:vAlign w:val="center"/>
          </w:tcPr>
          <w:p w:rsidR="00B7235B" w:rsidRPr="00562B15" w:rsidRDefault="00B7235B" w:rsidP="00697C57">
            <w:pPr>
              <w:autoSpaceDE w:val="0"/>
              <w:autoSpaceDN w:val="0"/>
              <w:spacing w:line="480" w:lineRule="exact"/>
              <w:ind w:right="246"/>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15</w:t>
            </w:r>
          </w:p>
        </w:tc>
        <w:tc>
          <w:tcPr>
            <w:tcW w:w="3663" w:type="pct"/>
            <w:vAlign w:val="center"/>
          </w:tcPr>
          <w:p w:rsidR="00AF318D" w:rsidRPr="00BD2AB3" w:rsidRDefault="00AF318D" w:rsidP="00AF318D">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w:t>
            </w:r>
            <w:proofErr w:type="gramStart"/>
            <w:r w:rsidRPr="00BD2AB3">
              <w:rPr>
                <w:rFonts w:ascii="仿宋_GB2312" w:eastAsia="仿宋_GB2312" w:hAnsi="宋体" w:cs="宋体" w:hint="eastAsia"/>
                <w:kern w:val="0"/>
                <w:sz w:val="32"/>
                <w:szCs w:val="32"/>
                <w:lang w:val="zh-CN"/>
              </w:rPr>
              <w:t>分统一</w:t>
            </w:r>
            <w:proofErr w:type="gramEnd"/>
            <w:r w:rsidRPr="00BD2AB3">
              <w:rPr>
                <w:rFonts w:ascii="仿宋_GB2312" w:eastAsia="仿宋_GB2312" w:hAnsi="宋体" w:cs="宋体" w:hint="eastAsia"/>
                <w:kern w:val="0"/>
                <w:sz w:val="32"/>
                <w:szCs w:val="32"/>
                <w:lang w:val="zh-CN"/>
              </w:rPr>
              <w:t>按照下列公式计算：</w:t>
            </w:r>
          </w:p>
          <w:p w:rsidR="00AF318D" w:rsidRPr="00BD2AB3" w:rsidRDefault="00AF318D" w:rsidP="00AF318D">
            <w:pPr>
              <w:autoSpaceDE w:val="0"/>
              <w:autoSpaceDN w:val="0"/>
              <w:spacing w:before="21"/>
              <w:ind w:right="36"/>
              <w:jc w:val="left"/>
              <w:rPr>
                <w:rFonts w:ascii="仿宋_GB2312" w:eastAsia="仿宋_GB2312" w:hAnsi="宋体" w:cs="宋体"/>
                <w:kern w:val="0"/>
                <w:sz w:val="32"/>
                <w:szCs w:val="32"/>
                <w:lang w:val="zh-CN"/>
              </w:rPr>
            </w:pPr>
            <w:r w:rsidRPr="00BD2AB3">
              <w:rPr>
                <w:rFonts w:ascii="仿宋_GB2312" w:eastAsia="仿宋_GB2312" w:hAnsi="宋体" w:cs="宋体" w:hint="eastAsia"/>
                <w:kern w:val="0"/>
                <w:sz w:val="32"/>
                <w:szCs w:val="32"/>
                <w:lang w:val="zh-CN"/>
              </w:rPr>
              <w:t>投标报价得分=（评审基准价/投标报价）×</w:t>
            </w:r>
            <w:r>
              <w:rPr>
                <w:rFonts w:ascii="仿宋_GB2312" w:eastAsia="仿宋_GB2312" w:hAnsi="宋体" w:cs="宋体"/>
                <w:kern w:val="0"/>
                <w:sz w:val="32"/>
                <w:szCs w:val="32"/>
                <w:lang w:val="zh-CN"/>
              </w:rPr>
              <w:t>15</w:t>
            </w:r>
          </w:p>
          <w:p w:rsidR="00B7235B" w:rsidRPr="00562B15" w:rsidRDefault="00AF318D" w:rsidP="00AF318D">
            <w:pPr>
              <w:autoSpaceDE w:val="0"/>
              <w:autoSpaceDN w:val="0"/>
              <w:spacing w:before="21"/>
              <w:ind w:right="36"/>
              <w:jc w:val="left"/>
              <w:rPr>
                <w:rFonts w:ascii="仿宋_GB2312" w:eastAsia="仿宋_GB2312" w:hAnsi="宋体" w:cs="宋体"/>
                <w:kern w:val="0"/>
                <w:sz w:val="32"/>
                <w:szCs w:val="32"/>
              </w:rPr>
            </w:pPr>
            <w:r w:rsidRPr="00BD2AB3">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Pr>
                <w:rFonts w:ascii="仿宋_GB2312" w:eastAsia="仿宋_GB2312" w:hAnsi="宋体" w:cs="宋体"/>
                <w:kern w:val="0"/>
                <w:sz w:val="32"/>
                <w:szCs w:val="32"/>
                <w:lang w:val="zh-CN"/>
              </w:rPr>
              <w:t>。</w:t>
            </w:r>
          </w:p>
        </w:tc>
      </w:tr>
      <w:tr w:rsidR="00B7235B" w:rsidTr="00697C57">
        <w:trPr>
          <w:trHeight w:val="1440"/>
          <w:jc w:val="center"/>
        </w:trPr>
        <w:tc>
          <w:tcPr>
            <w:tcW w:w="864" w:type="pct"/>
            <w:vAlign w:val="center"/>
          </w:tcPr>
          <w:p w:rsidR="00B7235B" w:rsidRPr="00562B15" w:rsidRDefault="00B7235B" w:rsidP="00697C57">
            <w:pPr>
              <w:autoSpaceDE w:val="0"/>
              <w:autoSpaceDN w:val="0"/>
              <w:spacing w:line="480" w:lineRule="exact"/>
              <w:ind w:right="127"/>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造价咨询业绩</w:t>
            </w:r>
          </w:p>
        </w:tc>
        <w:tc>
          <w:tcPr>
            <w:tcW w:w="473" w:type="pct"/>
            <w:vAlign w:val="center"/>
          </w:tcPr>
          <w:p w:rsidR="00B7235B" w:rsidRPr="00562B15" w:rsidRDefault="00B7235B" w:rsidP="00697C57">
            <w:pPr>
              <w:autoSpaceDE w:val="0"/>
              <w:autoSpaceDN w:val="0"/>
              <w:spacing w:line="480" w:lineRule="exact"/>
              <w:ind w:right="246"/>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5分</w:t>
            </w:r>
          </w:p>
        </w:tc>
        <w:tc>
          <w:tcPr>
            <w:tcW w:w="3663" w:type="pct"/>
            <w:vAlign w:val="center"/>
          </w:tcPr>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企业近三年（2019年1月1日至今）类似造价咨询业绩，每项得2.5分，最多得5分（文件中应</w:t>
            </w:r>
            <w:proofErr w:type="gramStart"/>
            <w:r w:rsidRPr="00562B15">
              <w:rPr>
                <w:rFonts w:ascii="仿宋_GB2312" w:eastAsia="仿宋_GB2312" w:hAnsi="宋体" w:cs="宋体" w:hint="eastAsia"/>
                <w:kern w:val="0"/>
                <w:sz w:val="32"/>
                <w:szCs w:val="32"/>
              </w:rPr>
              <w:t>附合同</w:t>
            </w:r>
            <w:proofErr w:type="gramEnd"/>
            <w:r w:rsidRPr="00562B15">
              <w:rPr>
                <w:rFonts w:ascii="仿宋_GB2312" w:eastAsia="仿宋_GB2312" w:hAnsi="宋体" w:cs="宋体" w:hint="eastAsia"/>
                <w:kern w:val="0"/>
                <w:sz w:val="32"/>
                <w:szCs w:val="32"/>
              </w:rPr>
              <w:t>关键页扫描件，否则不作为得分依据，时间以合同签订日期为准）。</w:t>
            </w:r>
          </w:p>
        </w:tc>
      </w:tr>
      <w:tr w:rsidR="00B7235B" w:rsidTr="00697C57">
        <w:trPr>
          <w:trHeight w:val="1297"/>
          <w:jc w:val="center"/>
        </w:trPr>
        <w:tc>
          <w:tcPr>
            <w:tcW w:w="864" w:type="pct"/>
            <w:vAlign w:val="center"/>
          </w:tcPr>
          <w:p w:rsidR="00B7235B" w:rsidRPr="00562B15" w:rsidRDefault="00B7235B" w:rsidP="00697C57">
            <w:pPr>
              <w:autoSpaceDE w:val="0"/>
              <w:autoSpaceDN w:val="0"/>
              <w:spacing w:line="480" w:lineRule="exact"/>
              <w:ind w:right="127"/>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项目人员</w:t>
            </w:r>
          </w:p>
        </w:tc>
        <w:tc>
          <w:tcPr>
            <w:tcW w:w="473" w:type="pct"/>
            <w:vAlign w:val="center"/>
          </w:tcPr>
          <w:p w:rsidR="00B7235B" w:rsidRPr="00562B15" w:rsidRDefault="00B7235B" w:rsidP="00697C57">
            <w:pPr>
              <w:autoSpaceDE w:val="0"/>
              <w:autoSpaceDN w:val="0"/>
              <w:spacing w:line="480" w:lineRule="exact"/>
              <w:ind w:right="132"/>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15分</w:t>
            </w:r>
          </w:p>
        </w:tc>
        <w:tc>
          <w:tcPr>
            <w:tcW w:w="3663" w:type="pct"/>
            <w:vAlign w:val="center"/>
          </w:tcPr>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根据供应商提供的组织管理机构、岗位设置情况进行综合评分，满分15分。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项目负责人为一级注册</w:t>
            </w:r>
            <w:proofErr w:type="gramStart"/>
            <w:r w:rsidRPr="00562B15">
              <w:rPr>
                <w:rFonts w:ascii="仿宋_GB2312" w:eastAsia="仿宋_GB2312" w:hAnsi="宋体" w:cs="宋体" w:hint="eastAsia"/>
                <w:kern w:val="0"/>
                <w:sz w:val="32"/>
                <w:szCs w:val="32"/>
              </w:rPr>
              <w:t>造价师得</w:t>
            </w:r>
            <w:proofErr w:type="gramEnd"/>
            <w:r w:rsidRPr="00562B15">
              <w:rPr>
                <w:rFonts w:ascii="仿宋_GB2312" w:eastAsia="仿宋_GB2312" w:hAnsi="宋体" w:cs="宋体" w:hint="eastAsia"/>
                <w:kern w:val="0"/>
                <w:sz w:val="32"/>
                <w:szCs w:val="32"/>
              </w:rPr>
              <w:t>2分，具有高级职称得3分；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项目其他人员每配备一名一级注册</w:t>
            </w:r>
            <w:proofErr w:type="gramStart"/>
            <w:r w:rsidRPr="00562B15">
              <w:rPr>
                <w:rFonts w:ascii="仿宋_GB2312" w:eastAsia="仿宋_GB2312" w:hAnsi="宋体" w:cs="宋体" w:hint="eastAsia"/>
                <w:kern w:val="0"/>
                <w:sz w:val="32"/>
                <w:szCs w:val="32"/>
              </w:rPr>
              <w:t>造价师得</w:t>
            </w:r>
            <w:proofErr w:type="gramEnd"/>
            <w:r w:rsidRPr="00562B15">
              <w:rPr>
                <w:rFonts w:ascii="仿宋_GB2312" w:eastAsia="仿宋_GB2312" w:hAnsi="宋体" w:cs="宋体" w:hint="eastAsia"/>
                <w:kern w:val="0"/>
                <w:sz w:val="32"/>
                <w:szCs w:val="32"/>
              </w:rPr>
              <w:t>2分，最高4分；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lastRenderedPageBreak/>
              <w:t>岗位职责清晰、全面、准确，工作制度合理、健全，得1-6分。</w:t>
            </w:r>
          </w:p>
        </w:tc>
      </w:tr>
      <w:tr w:rsidR="00B7235B" w:rsidTr="00697C57">
        <w:trPr>
          <w:trHeight w:val="1297"/>
          <w:jc w:val="center"/>
        </w:trPr>
        <w:tc>
          <w:tcPr>
            <w:tcW w:w="864" w:type="pct"/>
            <w:vAlign w:val="center"/>
          </w:tcPr>
          <w:p w:rsidR="00B7235B" w:rsidRPr="00562B15" w:rsidRDefault="00B7235B" w:rsidP="00697C57">
            <w:pPr>
              <w:autoSpaceDE w:val="0"/>
              <w:autoSpaceDN w:val="0"/>
              <w:spacing w:line="480" w:lineRule="exact"/>
              <w:ind w:right="127"/>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lastRenderedPageBreak/>
              <w:t>技术方案</w:t>
            </w:r>
          </w:p>
        </w:tc>
        <w:tc>
          <w:tcPr>
            <w:tcW w:w="473" w:type="pct"/>
            <w:vAlign w:val="center"/>
          </w:tcPr>
          <w:p w:rsidR="00B7235B" w:rsidRPr="00562B15" w:rsidRDefault="00B7235B" w:rsidP="00697C57">
            <w:pPr>
              <w:autoSpaceDE w:val="0"/>
              <w:autoSpaceDN w:val="0"/>
              <w:spacing w:line="480" w:lineRule="exact"/>
              <w:ind w:right="246"/>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55分</w:t>
            </w:r>
          </w:p>
        </w:tc>
        <w:tc>
          <w:tcPr>
            <w:tcW w:w="3663" w:type="pct"/>
            <w:vAlign w:val="center"/>
          </w:tcPr>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1、总体实施方案。（25分）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投标单位针对本项目审计工作的总体实施方案内容科学合理、全面详细、可行性强且具有较强的针对性的得18-25分；总体实施方案内容科学合理、全面详细、可行性强的得10-17分；总体实施方案内容科学合理、全面详细的得5-10分；总体实施</w:t>
            </w:r>
            <w:proofErr w:type="gramStart"/>
            <w:r w:rsidRPr="00562B15">
              <w:rPr>
                <w:rFonts w:ascii="仿宋_GB2312" w:eastAsia="仿宋_GB2312" w:hAnsi="宋体" w:cs="宋体" w:hint="eastAsia"/>
                <w:kern w:val="0"/>
                <w:sz w:val="32"/>
                <w:szCs w:val="32"/>
              </w:rPr>
              <w:t>方案方案</w:t>
            </w:r>
            <w:proofErr w:type="gramEnd"/>
            <w:r w:rsidRPr="00562B15">
              <w:rPr>
                <w:rFonts w:ascii="仿宋_GB2312" w:eastAsia="仿宋_GB2312" w:hAnsi="宋体" w:cs="宋体" w:hint="eastAsia"/>
                <w:kern w:val="0"/>
                <w:sz w:val="32"/>
                <w:szCs w:val="32"/>
              </w:rPr>
              <w:t>内容欠缺，无可行性和针对性的得2分。缺项不得分。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2、质量目标，质量控制。（10分）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对本项目审计质量控制实施细则进行分析比较：质量保证措施内容明确、针对性强，实施细则内容完善清晰、可实施性强的得7-10分；质量保证措施内容较明确清晰，实施细则内容较合理、可实施性一般的得4-7分；质量保证措施内容模糊针对性不强，实施细则内容合理、无实施性内容的得1-4分。缺项不得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3、工作进度计划及保证措施。（10分）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对本项目审计工作进度计划及保证措施进行分析比较：工作进度计划保证措施完整清晰、合理可行，全面、针对性强的得7-10分；工作进</w:t>
            </w:r>
            <w:r w:rsidRPr="00562B15">
              <w:rPr>
                <w:rFonts w:ascii="仿宋_GB2312" w:eastAsia="仿宋_GB2312" w:hAnsi="宋体" w:cs="宋体" w:hint="eastAsia"/>
                <w:kern w:val="0"/>
                <w:sz w:val="32"/>
                <w:szCs w:val="32"/>
              </w:rPr>
              <w:lastRenderedPageBreak/>
              <w:t>度计划保证措施合理可行得4-7分；工作进度计划保证措施合理可行但针对性不强的得1-4分。缺项不得分。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4、本项目重点、难点分析及解决措施。（10分）</w:t>
            </w:r>
          </w:p>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对本项目审计工作中的重点、难点分析及解决措施进行分析比较：重点、难点分析准确，解决方案、整改意见表述合理清晰、全面完整安全、经济、切实可行、措施得力且针对性强的得7-10分；重点、难点分析较为准确，全面切实可行、措施得力、针对性强的得4-7分；重点、难点分析不准确，风险防范措施无可行性的得1-4分。缺项不得分。</w:t>
            </w:r>
          </w:p>
        </w:tc>
      </w:tr>
      <w:tr w:rsidR="00B7235B" w:rsidTr="00697C57">
        <w:trPr>
          <w:trHeight w:val="946"/>
          <w:jc w:val="center"/>
        </w:trPr>
        <w:tc>
          <w:tcPr>
            <w:tcW w:w="864" w:type="pct"/>
            <w:shd w:val="clear" w:color="auto" w:fill="auto"/>
            <w:vAlign w:val="center"/>
          </w:tcPr>
          <w:p w:rsidR="00B7235B" w:rsidRPr="00562B15" w:rsidRDefault="00B7235B" w:rsidP="00697C57">
            <w:pPr>
              <w:autoSpaceDE w:val="0"/>
              <w:autoSpaceDN w:val="0"/>
              <w:spacing w:line="480" w:lineRule="exact"/>
              <w:ind w:right="127"/>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lastRenderedPageBreak/>
              <w:t>合理化建议</w:t>
            </w:r>
          </w:p>
        </w:tc>
        <w:tc>
          <w:tcPr>
            <w:tcW w:w="473" w:type="pct"/>
            <w:shd w:val="clear" w:color="auto" w:fill="auto"/>
            <w:vAlign w:val="center"/>
          </w:tcPr>
          <w:p w:rsidR="00B7235B" w:rsidRPr="00562B15" w:rsidRDefault="00B7235B" w:rsidP="00697C57">
            <w:pPr>
              <w:autoSpaceDE w:val="0"/>
              <w:autoSpaceDN w:val="0"/>
              <w:spacing w:line="480" w:lineRule="exact"/>
              <w:ind w:right="246"/>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5分</w:t>
            </w:r>
          </w:p>
        </w:tc>
        <w:tc>
          <w:tcPr>
            <w:tcW w:w="3663" w:type="pct"/>
            <w:shd w:val="clear" w:color="auto" w:fill="auto"/>
            <w:vAlign w:val="center"/>
          </w:tcPr>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针对本项目提供合理化建议切实可行，得 2-5分，本条缺项不得分。</w:t>
            </w:r>
          </w:p>
        </w:tc>
      </w:tr>
      <w:tr w:rsidR="00B7235B" w:rsidTr="00697C57">
        <w:trPr>
          <w:trHeight w:val="1138"/>
          <w:jc w:val="center"/>
        </w:trPr>
        <w:tc>
          <w:tcPr>
            <w:tcW w:w="864" w:type="pct"/>
            <w:shd w:val="clear" w:color="auto" w:fill="auto"/>
            <w:vAlign w:val="center"/>
          </w:tcPr>
          <w:p w:rsidR="00B7235B" w:rsidRPr="00562B15" w:rsidRDefault="00B7235B" w:rsidP="00697C57">
            <w:pPr>
              <w:autoSpaceDE w:val="0"/>
              <w:autoSpaceDN w:val="0"/>
              <w:spacing w:line="480" w:lineRule="exact"/>
              <w:ind w:right="127"/>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服务承诺</w:t>
            </w:r>
          </w:p>
        </w:tc>
        <w:tc>
          <w:tcPr>
            <w:tcW w:w="473" w:type="pct"/>
            <w:shd w:val="clear" w:color="auto" w:fill="auto"/>
            <w:vAlign w:val="center"/>
          </w:tcPr>
          <w:p w:rsidR="00B7235B" w:rsidRPr="00562B15" w:rsidRDefault="00B7235B" w:rsidP="00697C57">
            <w:pPr>
              <w:autoSpaceDE w:val="0"/>
              <w:autoSpaceDN w:val="0"/>
              <w:spacing w:line="480" w:lineRule="exact"/>
              <w:ind w:right="246"/>
              <w:jc w:val="center"/>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5分</w:t>
            </w:r>
          </w:p>
        </w:tc>
        <w:tc>
          <w:tcPr>
            <w:tcW w:w="3663" w:type="pct"/>
            <w:shd w:val="clear" w:color="auto" w:fill="auto"/>
            <w:vAlign w:val="center"/>
          </w:tcPr>
          <w:p w:rsidR="00B7235B" w:rsidRPr="00562B15" w:rsidRDefault="00B7235B" w:rsidP="00562B15">
            <w:pPr>
              <w:autoSpaceDE w:val="0"/>
              <w:autoSpaceDN w:val="0"/>
              <w:ind w:right="132"/>
              <w:jc w:val="left"/>
              <w:rPr>
                <w:rFonts w:ascii="仿宋_GB2312" w:eastAsia="仿宋_GB2312" w:hAnsi="宋体" w:cs="宋体"/>
                <w:kern w:val="0"/>
                <w:sz w:val="32"/>
                <w:szCs w:val="32"/>
              </w:rPr>
            </w:pPr>
            <w:r w:rsidRPr="00562B15">
              <w:rPr>
                <w:rFonts w:ascii="仿宋_GB2312" w:eastAsia="仿宋_GB2312" w:hAnsi="宋体" w:cs="宋体" w:hint="eastAsia"/>
                <w:kern w:val="0"/>
                <w:sz w:val="32"/>
                <w:szCs w:val="32"/>
              </w:rPr>
              <w:t>服务承诺，科学合理、切实可行，得 2-5分。本条缺项不得分。</w:t>
            </w:r>
          </w:p>
        </w:tc>
      </w:tr>
    </w:tbl>
    <w:p w:rsidR="00727D5E" w:rsidRDefault="00727D5E" w:rsidP="00FC3188">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727D5E" w:rsidRDefault="00727D5E" w:rsidP="00727D5E">
      <w:pPr>
        <w:pStyle w:val="2"/>
        <w:ind w:firstLineChars="150" w:firstLine="480"/>
        <w:rPr>
          <w:rFonts w:ascii="仿宋_GB2312" w:eastAsia="仿宋_GB2312"/>
          <w:sz w:val="32"/>
          <w:szCs w:val="32"/>
        </w:rPr>
      </w:pPr>
      <w:r>
        <w:rPr>
          <w:rFonts w:ascii="仿宋_GB2312" w:eastAsia="仿宋_GB2312" w:hint="eastAsia"/>
          <w:sz w:val="32"/>
          <w:szCs w:val="32"/>
        </w:rPr>
        <w:t>（2）经磋商小组评审后否决所有报价的。</w:t>
      </w:r>
    </w:p>
    <w:p w:rsidR="00727D5E" w:rsidRPr="009055D5" w:rsidRDefault="00727D5E" w:rsidP="00727D5E">
      <w:pPr>
        <w:pStyle w:val="2"/>
        <w:ind w:firstLineChars="150" w:firstLine="480"/>
        <w:rPr>
          <w:rFonts w:ascii="仿宋_GB2312" w:eastAsia="仿宋_GB2312"/>
          <w:sz w:val="32"/>
          <w:szCs w:val="32"/>
        </w:rPr>
      </w:pPr>
      <w:r w:rsidRPr="009055D5">
        <w:rPr>
          <w:rFonts w:ascii="仿宋_GB2312" w:eastAsia="仿宋_GB2312" w:hint="eastAsia"/>
          <w:sz w:val="32"/>
          <w:szCs w:val="32"/>
        </w:rPr>
        <w:lastRenderedPageBreak/>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727D5E" w:rsidRDefault="00727D5E" w:rsidP="00727D5E">
      <w:pPr>
        <w:ind w:firstLineChars="200" w:firstLine="640"/>
        <w:rPr>
          <w:rFonts w:ascii="黑体" w:eastAsia="黑体" w:hAnsi="黑体"/>
          <w:sz w:val="32"/>
          <w:szCs w:val="32"/>
        </w:rPr>
      </w:pPr>
      <w:r>
        <w:rPr>
          <w:rFonts w:ascii="黑体" w:eastAsia="黑体" w:hAnsi="黑体" w:hint="eastAsia"/>
          <w:sz w:val="32"/>
          <w:szCs w:val="32"/>
        </w:rPr>
        <w:t>六、中标人的确定</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727D5E" w:rsidRDefault="00727D5E" w:rsidP="00727D5E">
      <w:pPr>
        <w:ind w:firstLineChars="200" w:firstLine="640"/>
        <w:rPr>
          <w:rFonts w:ascii="黑体" w:eastAsia="黑体" w:hAnsi="黑体"/>
          <w:sz w:val="32"/>
          <w:szCs w:val="32"/>
        </w:rPr>
      </w:pPr>
      <w:r>
        <w:rPr>
          <w:rFonts w:ascii="黑体" w:eastAsia="黑体" w:hAnsi="黑体" w:hint="eastAsia"/>
          <w:sz w:val="32"/>
          <w:szCs w:val="32"/>
        </w:rPr>
        <w:t>七、评标纪律</w:t>
      </w:r>
    </w:p>
    <w:p w:rsidR="00727D5E" w:rsidRDefault="00727D5E" w:rsidP="00727D5E">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727D5E" w:rsidRDefault="00727D5E" w:rsidP="00727D5E">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727D5E" w:rsidRDefault="00727D5E" w:rsidP="00727D5E">
      <w:pPr>
        <w:ind w:firstLineChars="200" w:firstLine="636"/>
        <w:rPr>
          <w:rFonts w:ascii="仿宋_GB2312" w:eastAsia="仿宋_GB2312"/>
          <w:sz w:val="32"/>
          <w:szCs w:val="32"/>
        </w:rPr>
      </w:pPr>
      <w:r>
        <w:rPr>
          <w:rFonts w:ascii="仿宋_GB2312" w:eastAsia="仿宋_GB2312" w:hint="eastAsia"/>
          <w:spacing w:val="-1"/>
          <w:sz w:val="32"/>
          <w:szCs w:val="32"/>
        </w:rPr>
        <w:lastRenderedPageBreak/>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727D5E" w:rsidRDefault="00727D5E" w:rsidP="00727D5E">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727D5E" w:rsidRDefault="00727D5E" w:rsidP="00727D5E">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727D5E" w:rsidRDefault="00727D5E" w:rsidP="00727D5E">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727D5E" w:rsidRDefault="00727D5E" w:rsidP="00727D5E">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727D5E" w:rsidRDefault="00727D5E" w:rsidP="00727D5E">
      <w:pPr>
        <w:ind w:firstLineChars="200" w:firstLine="640"/>
        <w:rPr>
          <w:rFonts w:ascii="黑体" w:eastAsia="黑体" w:hAnsi="黑体"/>
          <w:sz w:val="32"/>
          <w:szCs w:val="32"/>
        </w:rPr>
      </w:pPr>
      <w:r>
        <w:rPr>
          <w:rFonts w:ascii="黑体" w:eastAsia="黑体" w:hAnsi="黑体" w:hint="eastAsia"/>
          <w:sz w:val="32"/>
          <w:szCs w:val="32"/>
        </w:rPr>
        <w:t>八、中标通知书</w:t>
      </w:r>
    </w:p>
    <w:p w:rsidR="00727D5E" w:rsidRDefault="00727D5E" w:rsidP="00727D5E">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727D5E" w:rsidRDefault="00727D5E" w:rsidP="00727D5E">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w:t>
      </w:r>
      <w:r>
        <w:rPr>
          <w:rFonts w:ascii="仿宋_GB2312" w:eastAsia="仿宋_GB2312" w:hint="eastAsia"/>
          <w:spacing w:val="-17"/>
          <w:sz w:val="32"/>
          <w:szCs w:val="32"/>
          <w:u w:val="double"/>
        </w:rPr>
        <w:lastRenderedPageBreak/>
        <w:t>办。</w:t>
      </w:r>
      <w:bookmarkStart w:id="61" w:name="第五部分___授予合同"/>
      <w:bookmarkStart w:id="62" w:name="_bookmark4"/>
      <w:bookmarkEnd w:id="61"/>
      <w:bookmarkEnd w:id="62"/>
    </w:p>
    <w:p w:rsidR="00727D5E" w:rsidRDefault="00727D5E" w:rsidP="00727D5E">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727D5E" w:rsidRDefault="00727D5E" w:rsidP="00727D5E">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727D5E" w:rsidRPr="0093786E" w:rsidRDefault="00727D5E" w:rsidP="00727D5E">
      <w:pPr>
        <w:pStyle w:val="2"/>
      </w:pPr>
    </w:p>
    <w:p w:rsidR="00727D5E" w:rsidRDefault="00727D5E" w:rsidP="00727D5E">
      <w:pPr>
        <w:pStyle w:val="2"/>
      </w:pPr>
    </w:p>
    <w:p w:rsidR="00727D5E" w:rsidRDefault="00727D5E" w:rsidP="00727D5E">
      <w:pPr>
        <w:pStyle w:val="2"/>
      </w:pPr>
    </w:p>
    <w:p w:rsidR="00727D5E" w:rsidRDefault="00727D5E" w:rsidP="00727D5E">
      <w:pPr>
        <w:pStyle w:val="2"/>
      </w:pPr>
    </w:p>
    <w:p w:rsidR="00727D5E" w:rsidRDefault="00727D5E" w:rsidP="00727D5E">
      <w:pPr>
        <w:pStyle w:val="2"/>
      </w:pPr>
    </w:p>
    <w:p w:rsidR="008E4E8C" w:rsidRDefault="008E4E8C" w:rsidP="00727D5E">
      <w:pPr>
        <w:pStyle w:val="2"/>
      </w:pPr>
    </w:p>
    <w:p w:rsidR="008E4E8C" w:rsidRDefault="008E4E8C" w:rsidP="00727D5E">
      <w:pPr>
        <w:pStyle w:val="2"/>
      </w:pPr>
    </w:p>
    <w:p w:rsidR="008E4E8C" w:rsidRDefault="008E4E8C" w:rsidP="00727D5E">
      <w:pPr>
        <w:pStyle w:val="2"/>
      </w:pPr>
    </w:p>
    <w:p w:rsidR="008E4E8C" w:rsidRDefault="008E4E8C" w:rsidP="00727D5E">
      <w:pPr>
        <w:pStyle w:val="2"/>
      </w:pPr>
    </w:p>
    <w:p w:rsidR="008E4E8C" w:rsidRDefault="008E4E8C" w:rsidP="00727D5E">
      <w:pPr>
        <w:pStyle w:val="2"/>
      </w:pPr>
    </w:p>
    <w:p w:rsidR="008E4E8C" w:rsidRDefault="008E4E8C" w:rsidP="00727D5E">
      <w:pPr>
        <w:pStyle w:val="2"/>
      </w:pPr>
    </w:p>
    <w:p w:rsidR="008E4E8C" w:rsidRDefault="008E4E8C" w:rsidP="00727D5E">
      <w:pPr>
        <w:pStyle w:val="2"/>
      </w:pPr>
    </w:p>
    <w:p w:rsidR="008E4E8C" w:rsidRDefault="008E4E8C" w:rsidP="00727D5E">
      <w:pPr>
        <w:pStyle w:val="2"/>
      </w:pPr>
    </w:p>
    <w:p w:rsidR="008E4E8C" w:rsidRDefault="008E4E8C" w:rsidP="00727D5E">
      <w:pPr>
        <w:pStyle w:val="2"/>
      </w:pPr>
    </w:p>
    <w:p w:rsidR="008E4E8C" w:rsidRDefault="008E4E8C" w:rsidP="00727D5E">
      <w:pPr>
        <w:pStyle w:val="2"/>
      </w:pPr>
    </w:p>
    <w:p w:rsidR="008E4E8C" w:rsidRDefault="008E4E8C" w:rsidP="00727D5E">
      <w:pPr>
        <w:pStyle w:val="2"/>
      </w:pPr>
    </w:p>
    <w:p w:rsidR="00727D5E" w:rsidRDefault="00727D5E" w:rsidP="00727D5E">
      <w:pPr>
        <w:jc w:val="center"/>
        <w:rPr>
          <w:rFonts w:ascii="方正小标宋简体" w:eastAsia="方正小标宋简体"/>
          <w:spacing w:val="-17"/>
          <w:sz w:val="44"/>
          <w:szCs w:val="44"/>
        </w:rPr>
      </w:pPr>
      <w:r w:rsidRPr="000B7ED3">
        <w:rPr>
          <w:rFonts w:ascii="方正小标宋简体" w:eastAsia="方正小标宋简体" w:hint="eastAsia"/>
          <w:spacing w:val="-17"/>
          <w:sz w:val="44"/>
          <w:szCs w:val="44"/>
        </w:rPr>
        <w:lastRenderedPageBreak/>
        <w:t>第四章 项目要求</w:t>
      </w:r>
    </w:p>
    <w:p w:rsidR="00727D5E" w:rsidRPr="00395FAE" w:rsidRDefault="00727D5E" w:rsidP="00727D5E">
      <w:pPr>
        <w:pStyle w:val="af0"/>
        <w:spacing w:line="400" w:lineRule="exact"/>
        <w:ind w:firstLine="640"/>
        <w:jc w:val="left"/>
        <w:rPr>
          <w:rFonts w:ascii="黑体" w:eastAsia="黑体" w:hAnsi="黑体"/>
          <w:sz w:val="32"/>
          <w:szCs w:val="28"/>
        </w:rPr>
      </w:pPr>
      <w:r w:rsidRPr="00395FAE">
        <w:rPr>
          <w:rFonts w:ascii="黑体" w:eastAsia="黑体" w:hAnsi="黑体" w:hint="eastAsia"/>
          <w:sz w:val="32"/>
          <w:szCs w:val="28"/>
        </w:rPr>
        <w:t>一</w:t>
      </w:r>
      <w:r w:rsidRPr="00395FAE">
        <w:rPr>
          <w:rFonts w:ascii="黑体" w:eastAsia="黑体" w:hAnsi="黑体"/>
          <w:sz w:val="32"/>
          <w:szCs w:val="28"/>
        </w:rPr>
        <w:t>、项目</w:t>
      </w:r>
      <w:r w:rsidRPr="00395FAE">
        <w:rPr>
          <w:rFonts w:ascii="黑体" w:eastAsia="黑体" w:hAnsi="黑体" w:hint="eastAsia"/>
          <w:sz w:val="32"/>
          <w:szCs w:val="28"/>
        </w:rPr>
        <w:t>情况</w:t>
      </w:r>
    </w:p>
    <w:p w:rsidR="00703262" w:rsidRPr="00703262" w:rsidRDefault="00703262" w:rsidP="00703262">
      <w:pPr>
        <w:ind w:firstLineChars="200" w:firstLine="640"/>
        <w:rPr>
          <w:rFonts w:ascii="仿宋_GB2312" w:eastAsia="仿宋_GB2312" w:hAnsiTheme="minorHAnsi" w:cstheme="minorBidi"/>
          <w:sz w:val="32"/>
          <w:szCs w:val="28"/>
        </w:rPr>
      </w:pPr>
      <w:r w:rsidRPr="00703262">
        <w:rPr>
          <w:rFonts w:ascii="仿宋_GB2312" w:eastAsia="仿宋_GB2312" w:hAnsiTheme="minorHAnsi" w:cstheme="minorBidi" w:hint="eastAsia"/>
          <w:sz w:val="32"/>
          <w:szCs w:val="28"/>
        </w:rPr>
        <w:t>1.山东圣阳锂科新能源有限公司年产4GWh圆柱锂电池项目，服务范围包括：工程量清单及控制价编制，项目跟踪审计，结算审计等全过程造价咨询服务。</w:t>
      </w:r>
    </w:p>
    <w:p w:rsidR="00146069" w:rsidRDefault="00703262" w:rsidP="00703262">
      <w:pPr>
        <w:ind w:firstLineChars="200" w:firstLine="640"/>
        <w:rPr>
          <w:rFonts w:ascii="仿宋_GB2312" w:eastAsia="仿宋_GB2312" w:hAnsiTheme="minorHAnsi" w:cstheme="minorBidi"/>
          <w:sz w:val="32"/>
          <w:szCs w:val="28"/>
        </w:rPr>
      </w:pPr>
      <w:r w:rsidRPr="00703262">
        <w:rPr>
          <w:rFonts w:ascii="仿宋_GB2312" w:eastAsia="仿宋_GB2312" w:hAnsiTheme="minorHAnsi" w:cstheme="minorBidi" w:hint="eastAsia"/>
          <w:sz w:val="32"/>
          <w:szCs w:val="28"/>
        </w:rPr>
        <w:t>2.工程造价咨询成果文件应符合：国家和地方现行相关现行规范、标准及甲方要求。</w:t>
      </w:r>
    </w:p>
    <w:p w:rsidR="00146069" w:rsidRDefault="00801A54" w:rsidP="00146069">
      <w:pPr>
        <w:ind w:firstLineChars="200" w:firstLine="640"/>
        <w:rPr>
          <w:rFonts w:ascii="黑体" w:eastAsia="黑体" w:hAnsi="黑体" w:cs="黑体"/>
          <w:sz w:val="32"/>
          <w:szCs w:val="32"/>
        </w:rPr>
      </w:pPr>
      <w:r>
        <w:rPr>
          <w:rFonts w:ascii="黑体" w:eastAsia="黑体" w:hAnsi="黑体" w:cs="黑体" w:hint="eastAsia"/>
          <w:sz w:val="32"/>
          <w:szCs w:val="32"/>
        </w:rPr>
        <w:t>二</w:t>
      </w:r>
      <w:r w:rsidR="00146069">
        <w:rPr>
          <w:rFonts w:ascii="黑体" w:eastAsia="黑体" w:hAnsi="黑体" w:cs="黑体" w:hint="eastAsia"/>
          <w:sz w:val="32"/>
          <w:szCs w:val="32"/>
        </w:rPr>
        <w:t>、投标报价总解释</w:t>
      </w:r>
    </w:p>
    <w:p w:rsidR="00146069" w:rsidRPr="00146069" w:rsidRDefault="00146069" w:rsidP="00146069">
      <w:pPr>
        <w:ind w:firstLineChars="200" w:firstLine="640"/>
        <w:rPr>
          <w:rFonts w:ascii="仿宋_GB2312" w:eastAsia="仿宋_GB2312" w:hAnsiTheme="minorHAnsi" w:cstheme="minorBidi"/>
          <w:sz w:val="32"/>
          <w:szCs w:val="28"/>
        </w:rPr>
      </w:pPr>
      <w:r w:rsidRPr="00146069">
        <w:rPr>
          <w:rFonts w:ascii="仿宋_GB2312" w:eastAsia="仿宋_GB2312" w:hAnsiTheme="minorHAnsi" w:cstheme="minorBidi" w:hint="eastAsia"/>
          <w:sz w:val="32"/>
          <w:szCs w:val="28"/>
        </w:rPr>
        <w:t>项目总报价包含项目改扩建部分及新建部分报价，1.改扩建部分按费率计取咨询费，改扩建及分包部分含市政管网、园林绿化、消防、1#车间屋面修缮、办公楼及宿舍食堂改造、基坑支护等分包工程等；2.新建部分建筑面积22223.72</w:t>
      </w:r>
      <w:r w:rsidRPr="00146069">
        <w:rPr>
          <w:rFonts w:ascii="Batang" w:eastAsia="Batang" w:hAnsi="Batang" w:cs="Batang" w:hint="eastAsia"/>
          <w:sz w:val="32"/>
          <w:szCs w:val="28"/>
        </w:rPr>
        <w:t>㎡</w:t>
      </w:r>
      <w:r w:rsidRPr="00146069">
        <w:rPr>
          <w:rFonts w:ascii="仿宋_GB2312" w:eastAsia="仿宋_GB2312" w:hAnsi="仿宋_GB2312" w:cs="仿宋_GB2312" w:hint="eastAsia"/>
          <w:sz w:val="32"/>
          <w:szCs w:val="28"/>
        </w:rPr>
        <w:t>，按综合单价计取咨询费，新建部分含</w:t>
      </w:r>
      <w:r w:rsidRPr="00146069">
        <w:rPr>
          <w:rFonts w:ascii="仿宋_GB2312" w:eastAsia="仿宋_GB2312" w:hAnsiTheme="minorHAnsi" w:cstheme="minorBidi" w:hint="eastAsia"/>
          <w:sz w:val="32"/>
          <w:szCs w:val="28"/>
        </w:rPr>
        <w:t>1#车间新建部分、原材料立库、成品立库、电解液仓库、</w:t>
      </w:r>
      <w:proofErr w:type="gramStart"/>
      <w:r w:rsidRPr="00146069">
        <w:rPr>
          <w:rFonts w:ascii="仿宋_GB2312" w:eastAsia="仿宋_GB2312" w:hAnsiTheme="minorHAnsi" w:cstheme="minorBidi" w:hint="eastAsia"/>
          <w:sz w:val="32"/>
          <w:szCs w:val="28"/>
        </w:rPr>
        <w:t>危废仓库</w:t>
      </w:r>
      <w:proofErr w:type="gramEnd"/>
      <w:r w:rsidRPr="00146069">
        <w:rPr>
          <w:rFonts w:ascii="仿宋_GB2312" w:eastAsia="仿宋_GB2312" w:hAnsiTheme="minorHAnsi" w:cstheme="minorBidi" w:hint="eastAsia"/>
          <w:sz w:val="32"/>
          <w:szCs w:val="28"/>
        </w:rPr>
        <w:t>、消防泵房、消防水池、污水处理站、1#车间钢平台，主体建安工程等；3.效益审计费（施工方承担，不计入总报价）：①审</w:t>
      </w:r>
      <w:proofErr w:type="gramStart"/>
      <w:r w:rsidRPr="00146069">
        <w:rPr>
          <w:rFonts w:ascii="仿宋_GB2312" w:eastAsia="仿宋_GB2312" w:hAnsiTheme="minorHAnsi" w:cstheme="minorBidi" w:hint="eastAsia"/>
          <w:sz w:val="32"/>
          <w:szCs w:val="28"/>
        </w:rPr>
        <w:t>减效益</w:t>
      </w:r>
      <w:proofErr w:type="gramEnd"/>
      <w:r w:rsidRPr="00146069">
        <w:rPr>
          <w:rFonts w:ascii="仿宋_GB2312" w:eastAsia="仿宋_GB2312" w:hAnsiTheme="minorHAnsi" w:cstheme="minorBidi" w:hint="eastAsia"/>
          <w:sz w:val="32"/>
          <w:szCs w:val="28"/>
        </w:rPr>
        <w:t>审计</w:t>
      </w:r>
      <w:proofErr w:type="gramStart"/>
      <w:r w:rsidRPr="00146069">
        <w:rPr>
          <w:rFonts w:ascii="仿宋_GB2312" w:eastAsia="仿宋_GB2312" w:hAnsiTheme="minorHAnsi" w:cstheme="minorBidi" w:hint="eastAsia"/>
          <w:sz w:val="32"/>
          <w:szCs w:val="28"/>
        </w:rPr>
        <w:t>费按审减值</w:t>
      </w:r>
      <w:proofErr w:type="gramEnd"/>
      <w:r w:rsidRPr="00146069">
        <w:rPr>
          <w:rFonts w:ascii="仿宋_GB2312" w:eastAsia="仿宋_GB2312" w:hAnsiTheme="minorHAnsi" w:cstheme="minorBidi" w:hint="eastAsia"/>
          <w:sz w:val="32"/>
          <w:szCs w:val="28"/>
        </w:rPr>
        <w:t>超出审定值5%以外部分的5%计取；②审增效益审计</w:t>
      </w:r>
      <w:proofErr w:type="gramStart"/>
      <w:r w:rsidRPr="00146069">
        <w:rPr>
          <w:rFonts w:ascii="仿宋_GB2312" w:eastAsia="仿宋_GB2312" w:hAnsiTheme="minorHAnsi" w:cstheme="minorBidi" w:hint="eastAsia"/>
          <w:sz w:val="32"/>
          <w:szCs w:val="28"/>
        </w:rPr>
        <w:t>费按审增值</w:t>
      </w:r>
      <w:proofErr w:type="gramEnd"/>
      <w:r w:rsidRPr="00146069">
        <w:rPr>
          <w:rFonts w:ascii="仿宋_GB2312" w:eastAsia="仿宋_GB2312" w:hAnsiTheme="minorHAnsi" w:cstheme="minorBidi" w:hint="eastAsia"/>
          <w:sz w:val="32"/>
          <w:szCs w:val="28"/>
        </w:rPr>
        <w:t>的5%计取</w:t>
      </w:r>
      <w:r>
        <w:rPr>
          <w:rFonts w:ascii="仿宋_GB2312" w:eastAsia="仿宋_GB2312" w:hAnsiTheme="minorHAnsi" w:cstheme="minorBidi" w:hint="eastAsia"/>
          <w:sz w:val="32"/>
          <w:szCs w:val="28"/>
        </w:rPr>
        <w:t>。</w:t>
      </w:r>
    </w:p>
    <w:p w:rsidR="00727D5E" w:rsidRDefault="00801A54" w:rsidP="00703262">
      <w:pPr>
        <w:ind w:firstLineChars="200" w:firstLine="640"/>
        <w:rPr>
          <w:rFonts w:ascii="黑体" w:eastAsia="黑体" w:hAnsi="黑体" w:cs="黑体"/>
          <w:sz w:val="32"/>
          <w:szCs w:val="32"/>
        </w:rPr>
      </w:pPr>
      <w:r>
        <w:rPr>
          <w:rFonts w:ascii="黑体" w:eastAsia="黑体" w:hAnsi="黑体" w:cs="黑体" w:hint="eastAsia"/>
          <w:sz w:val="32"/>
          <w:szCs w:val="32"/>
        </w:rPr>
        <w:t>三</w:t>
      </w:r>
      <w:r w:rsidR="00727D5E">
        <w:rPr>
          <w:rFonts w:ascii="黑体" w:eastAsia="黑体" w:hAnsi="黑体" w:cs="黑体" w:hint="eastAsia"/>
          <w:sz w:val="32"/>
          <w:szCs w:val="32"/>
        </w:rPr>
        <w:t>、</w:t>
      </w:r>
      <w:r w:rsidR="00146069">
        <w:rPr>
          <w:rFonts w:ascii="黑体" w:eastAsia="黑体" w:hAnsi="黑体" w:cs="黑体" w:hint="eastAsia"/>
          <w:sz w:val="32"/>
          <w:szCs w:val="32"/>
        </w:rPr>
        <w:t>工期要求</w:t>
      </w:r>
    </w:p>
    <w:p w:rsidR="00727D5E" w:rsidRPr="00E60B54" w:rsidRDefault="00146069" w:rsidP="00727D5E">
      <w:pPr>
        <w:ind w:firstLineChars="200" w:firstLine="640"/>
        <w:jc w:val="left"/>
        <w:rPr>
          <w:rFonts w:ascii="仿宋_GB2312" w:eastAsia="仿宋_GB2312"/>
          <w:sz w:val="32"/>
          <w:szCs w:val="28"/>
        </w:rPr>
      </w:pPr>
      <w:r w:rsidRPr="00146069">
        <w:rPr>
          <w:rFonts w:ascii="仿宋_GB2312" w:eastAsia="仿宋_GB2312" w:hint="eastAsia"/>
          <w:sz w:val="32"/>
          <w:szCs w:val="28"/>
        </w:rPr>
        <w:t>自签订本项目合同之日起至本项目工程结算完成后止</w:t>
      </w:r>
      <w:r w:rsidR="00727D5E" w:rsidRPr="00E60B54">
        <w:rPr>
          <w:rFonts w:ascii="仿宋_GB2312" w:eastAsia="仿宋_GB2312" w:hint="eastAsia"/>
          <w:sz w:val="32"/>
          <w:szCs w:val="28"/>
        </w:rPr>
        <w:t>。</w:t>
      </w:r>
    </w:p>
    <w:p w:rsidR="00727D5E" w:rsidRDefault="00801A54" w:rsidP="00727D5E">
      <w:pPr>
        <w:ind w:firstLineChars="200" w:firstLine="640"/>
        <w:rPr>
          <w:rFonts w:ascii="黑体" w:eastAsia="黑体" w:hAnsi="黑体" w:cs="黑体"/>
          <w:sz w:val="32"/>
          <w:szCs w:val="32"/>
        </w:rPr>
      </w:pPr>
      <w:r>
        <w:rPr>
          <w:rFonts w:ascii="黑体" w:eastAsia="黑体" w:hAnsi="黑体" w:cs="黑体" w:hint="eastAsia"/>
          <w:sz w:val="32"/>
          <w:szCs w:val="32"/>
        </w:rPr>
        <w:t>四</w:t>
      </w:r>
      <w:r w:rsidR="00727D5E">
        <w:rPr>
          <w:rFonts w:ascii="黑体" w:eastAsia="黑体" w:hAnsi="黑体" w:cs="黑体" w:hint="eastAsia"/>
          <w:sz w:val="32"/>
          <w:szCs w:val="32"/>
        </w:rPr>
        <w:t>、</w:t>
      </w:r>
      <w:r w:rsidR="005126FE">
        <w:rPr>
          <w:rFonts w:ascii="黑体" w:eastAsia="黑体" w:hAnsi="黑体" w:cs="黑体" w:hint="eastAsia"/>
          <w:sz w:val="32"/>
          <w:szCs w:val="32"/>
        </w:rPr>
        <w:t>合同款支付</w:t>
      </w:r>
    </w:p>
    <w:p w:rsidR="005126FE" w:rsidRPr="005126FE" w:rsidRDefault="005126FE" w:rsidP="005126FE">
      <w:pPr>
        <w:ind w:firstLineChars="200" w:firstLine="640"/>
        <w:jc w:val="left"/>
        <w:rPr>
          <w:rFonts w:ascii="仿宋_GB2312" w:eastAsia="仿宋_GB2312"/>
          <w:sz w:val="32"/>
          <w:szCs w:val="28"/>
        </w:rPr>
      </w:pPr>
      <w:r w:rsidRPr="005126FE">
        <w:rPr>
          <w:rFonts w:ascii="仿宋_GB2312" w:eastAsia="仿宋_GB2312" w:hint="eastAsia"/>
          <w:sz w:val="32"/>
          <w:szCs w:val="28"/>
        </w:rPr>
        <w:t>工程量清单及控制价完成后，支付20%酬金；跟踪审计实</w:t>
      </w:r>
      <w:r w:rsidRPr="005126FE">
        <w:rPr>
          <w:rFonts w:ascii="仿宋_GB2312" w:eastAsia="仿宋_GB2312" w:hint="eastAsia"/>
          <w:sz w:val="32"/>
          <w:szCs w:val="28"/>
        </w:rPr>
        <w:lastRenderedPageBreak/>
        <w:t>施期间，按工程进度支付酬金，至竣工结算上报时，建设单位支付至咨询费的50%，竣工结算全部完成并出具初步结算报告后支付至咨询费的80%，甲方复核（60天内）完成，当工程最终结算值与初步结算报告的误差率小于2%的，余额在20天内一次性付清；误差率大于等于2%的，扣减合同额的10%作为违约金，剩余10%在20天内一次性支付。</w:t>
      </w:r>
    </w:p>
    <w:p w:rsidR="00727D5E" w:rsidRPr="00E25DCA" w:rsidRDefault="005126FE" w:rsidP="005126FE">
      <w:pPr>
        <w:ind w:firstLineChars="200" w:firstLine="640"/>
        <w:jc w:val="left"/>
        <w:rPr>
          <w:rFonts w:ascii="仿宋_GB2312" w:eastAsia="仿宋_GB2312"/>
          <w:sz w:val="32"/>
          <w:szCs w:val="28"/>
        </w:rPr>
      </w:pPr>
      <w:r w:rsidRPr="005126FE">
        <w:rPr>
          <w:rFonts w:ascii="仿宋_GB2312" w:eastAsia="仿宋_GB2312" w:hint="eastAsia"/>
          <w:sz w:val="32"/>
          <w:szCs w:val="28"/>
        </w:rPr>
        <w:t>乙方须提供符合甲方要求的增值税专用发票</w:t>
      </w:r>
      <w:r w:rsidR="00727D5E" w:rsidRPr="00E25DCA">
        <w:rPr>
          <w:rFonts w:ascii="仿宋_GB2312" w:eastAsia="仿宋_GB2312" w:hint="eastAsia"/>
          <w:sz w:val="32"/>
          <w:szCs w:val="28"/>
        </w:rPr>
        <w:t>。</w:t>
      </w:r>
    </w:p>
    <w:p w:rsidR="00727D5E" w:rsidRDefault="00727D5E" w:rsidP="00727D5E">
      <w:pPr>
        <w:pStyle w:val="2"/>
      </w:pPr>
    </w:p>
    <w:p w:rsidR="00727D5E" w:rsidRDefault="00727D5E" w:rsidP="00727D5E">
      <w:pPr>
        <w:pStyle w:val="2"/>
      </w:pPr>
    </w:p>
    <w:p w:rsidR="00727D5E" w:rsidRDefault="00727D5E" w:rsidP="00727D5E">
      <w:pPr>
        <w:pStyle w:val="2"/>
      </w:pPr>
    </w:p>
    <w:p w:rsidR="00727D5E" w:rsidRDefault="00727D5E" w:rsidP="00727D5E">
      <w:pPr>
        <w:pStyle w:val="2"/>
      </w:pPr>
    </w:p>
    <w:p w:rsidR="00727D5E" w:rsidRDefault="00727D5E" w:rsidP="00727D5E">
      <w:pPr>
        <w:pStyle w:val="2"/>
      </w:pPr>
    </w:p>
    <w:p w:rsidR="00727D5E" w:rsidRDefault="00727D5E" w:rsidP="00727D5E">
      <w:pPr>
        <w:pStyle w:val="2"/>
      </w:pPr>
    </w:p>
    <w:p w:rsidR="00727D5E" w:rsidRDefault="00727D5E" w:rsidP="00727D5E">
      <w:pPr>
        <w:pStyle w:val="2"/>
      </w:pPr>
    </w:p>
    <w:p w:rsidR="00801A54" w:rsidRDefault="00801A54" w:rsidP="00727D5E">
      <w:pPr>
        <w:pStyle w:val="2"/>
      </w:pPr>
    </w:p>
    <w:p w:rsidR="00801A54" w:rsidRDefault="00801A54" w:rsidP="00727D5E">
      <w:pPr>
        <w:pStyle w:val="2"/>
      </w:pPr>
    </w:p>
    <w:p w:rsidR="00801A54" w:rsidRDefault="00801A54" w:rsidP="00727D5E">
      <w:pPr>
        <w:pStyle w:val="2"/>
      </w:pPr>
    </w:p>
    <w:p w:rsidR="00801A54" w:rsidRDefault="00801A54" w:rsidP="00727D5E">
      <w:pPr>
        <w:pStyle w:val="2"/>
      </w:pPr>
    </w:p>
    <w:p w:rsidR="00801A54" w:rsidRDefault="00801A54" w:rsidP="00727D5E">
      <w:pPr>
        <w:pStyle w:val="2"/>
        <w:rPr>
          <w:rFonts w:hint="eastAsia"/>
        </w:rPr>
      </w:pPr>
      <w:bookmarkStart w:id="63" w:name="_GoBack"/>
      <w:bookmarkEnd w:id="63"/>
    </w:p>
    <w:p w:rsidR="00727D5E" w:rsidRDefault="00727D5E" w:rsidP="00727D5E">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727D5E" w:rsidRDefault="00727D5E" w:rsidP="00727D5E">
      <w:pPr>
        <w:jc w:val="center"/>
        <w:rPr>
          <w:rFonts w:ascii="方正小标宋简体" w:eastAsia="方正小标宋简体"/>
          <w:sz w:val="44"/>
          <w:szCs w:val="44"/>
        </w:rPr>
      </w:pPr>
      <w:r>
        <w:rPr>
          <w:rFonts w:ascii="方正小标宋简体" w:eastAsia="方正小标宋简体" w:hint="eastAsia"/>
          <w:sz w:val="44"/>
          <w:szCs w:val="44"/>
        </w:rPr>
        <w:t>山东圣阳锂科新能源有限公司</w:t>
      </w:r>
    </w:p>
    <w:p w:rsidR="00727D5E" w:rsidRDefault="00727D5E" w:rsidP="00727D5E">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年产4GWh圆柱锂电池项目一期工程全过程造价咨询服务采购项目</w:t>
      </w:r>
    </w:p>
    <w:p w:rsidR="00727D5E" w:rsidRDefault="00727D5E" w:rsidP="00727D5E">
      <w:pPr>
        <w:spacing w:line="0" w:lineRule="atLeast"/>
        <w:jc w:val="center"/>
        <w:rPr>
          <w:rFonts w:ascii="方正小标宋简体" w:eastAsia="方正小标宋简体" w:hAnsi="宋体"/>
          <w:sz w:val="44"/>
          <w:szCs w:val="44"/>
        </w:rPr>
      </w:pPr>
    </w:p>
    <w:p w:rsidR="00727D5E" w:rsidRPr="00115C00" w:rsidRDefault="00727D5E" w:rsidP="00727D5E">
      <w:pPr>
        <w:spacing w:line="0" w:lineRule="atLeast"/>
        <w:jc w:val="center"/>
        <w:rPr>
          <w:rFonts w:ascii="方正小标宋简体" w:eastAsia="方正小标宋简体" w:hAnsi="宋体"/>
          <w:sz w:val="44"/>
          <w:szCs w:val="44"/>
        </w:rPr>
      </w:pPr>
    </w:p>
    <w:p w:rsidR="00727D5E" w:rsidRDefault="00727D5E" w:rsidP="00727D5E">
      <w:pPr>
        <w:spacing w:line="0" w:lineRule="atLeast"/>
        <w:jc w:val="center"/>
        <w:rPr>
          <w:rFonts w:ascii="方正小标宋简体" w:eastAsia="方正小标宋简体" w:hAnsi="宋体"/>
          <w:sz w:val="44"/>
          <w:szCs w:val="44"/>
        </w:rPr>
      </w:pPr>
    </w:p>
    <w:p w:rsidR="00727D5E" w:rsidRDefault="00727D5E" w:rsidP="00727D5E">
      <w:pPr>
        <w:spacing w:line="0" w:lineRule="atLeast"/>
        <w:jc w:val="center"/>
        <w:rPr>
          <w:rFonts w:ascii="方正小标宋简体" w:eastAsia="方正小标宋简体" w:hAnsi="宋体"/>
          <w:sz w:val="44"/>
          <w:szCs w:val="44"/>
        </w:rPr>
      </w:pPr>
    </w:p>
    <w:p w:rsidR="00727D5E" w:rsidRDefault="00727D5E" w:rsidP="00727D5E">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727D5E" w:rsidRDefault="00727D5E" w:rsidP="00727D5E">
      <w:pPr>
        <w:jc w:val="center"/>
        <w:rPr>
          <w:rFonts w:ascii="楷体_GB2312" w:eastAsia="楷体_GB2312"/>
          <w:sz w:val="32"/>
          <w:szCs w:val="32"/>
        </w:rPr>
      </w:pPr>
    </w:p>
    <w:p w:rsidR="00727D5E" w:rsidRDefault="00727D5E" w:rsidP="00727D5E">
      <w:pPr>
        <w:spacing w:line="400" w:lineRule="exact"/>
        <w:jc w:val="center"/>
        <w:rPr>
          <w:szCs w:val="24"/>
        </w:rPr>
      </w:pPr>
    </w:p>
    <w:p w:rsidR="00727D5E" w:rsidRDefault="00727D5E" w:rsidP="00727D5E">
      <w:pPr>
        <w:spacing w:line="400" w:lineRule="exact"/>
        <w:jc w:val="center"/>
        <w:rPr>
          <w:szCs w:val="24"/>
        </w:rPr>
      </w:pPr>
    </w:p>
    <w:p w:rsidR="00727D5E" w:rsidRDefault="00727D5E" w:rsidP="00727D5E">
      <w:pPr>
        <w:spacing w:line="400" w:lineRule="exact"/>
        <w:jc w:val="center"/>
        <w:rPr>
          <w:szCs w:val="24"/>
        </w:rPr>
      </w:pPr>
    </w:p>
    <w:p w:rsidR="00727D5E" w:rsidRDefault="00727D5E" w:rsidP="00727D5E">
      <w:pPr>
        <w:spacing w:line="400" w:lineRule="exact"/>
        <w:jc w:val="center"/>
        <w:rPr>
          <w:rFonts w:ascii="黑体" w:eastAsia="黑体" w:hAnsi="黑体"/>
          <w:sz w:val="32"/>
          <w:szCs w:val="24"/>
        </w:rPr>
      </w:pPr>
    </w:p>
    <w:p w:rsidR="00727D5E" w:rsidRDefault="00727D5E" w:rsidP="00727D5E">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SPS-FW-2022-005</w:t>
      </w:r>
    </w:p>
    <w:p w:rsidR="00727D5E" w:rsidRDefault="00727D5E" w:rsidP="00727D5E">
      <w:pPr>
        <w:spacing w:line="400" w:lineRule="exact"/>
        <w:jc w:val="center"/>
        <w:rPr>
          <w:rFonts w:ascii="黑体" w:eastAsia="黑体" w:hAnsi="黑体"/>
          <w:sz w:val="32"/>
          <w:szCs w:val="24"/>
        </w:rPr>
      </w:pPr>
    </w:p>
    <w:p w:rsidR="00727D5E" w:rsidRDefault="00727D5E" w:rsidP="00727D5E">
      <w:pPr>
        <w:spacing w:line="400" w:lineRule="exact"/>
        <w:jc w:val="center"/>
        <w:rPr>
          <w:rFonts w:ascii="黑体" w:eastAsia="黑体" w:hAnsi="黑体"/>
          <w:sz w:val="32"/>
          <w:szCs w:val="24"/>
        </w:rPr>
      </w:pPr>
    </w:p>
    <w:p w:rsidR="00727D5E" w:rsidRDefault="00727D5E" w:rsidP="00727D5E">
      <w:pPr>
        <w:spacing w:line="400" w:lineRule="exact"/>
        <w:jc w:val="center"/>
        <w:rPr>
          <w:rFonts w:ascii="黑体" w:eastAsia="黑体" w:hAnsi="黑体"/>
          <w:sz w:val="32"/>
          <w:szCs w:val="24"/>
        </w:rPr>
      </w:pPr>
    </w:p>
    <w:p w:rsidR="00727D5E" w:rsidRDefault="00727D5E" w:rsidP="007E306B">
      <w:pPr>
        <w:spacing w:line="400" w:lineRule="exact"/>
        <w:jc w:val="center"/>
        <w:rPr>
          <w:rFonts w:ascii="黑体" w:eastAsia="黑体" w:hAnsi="黑体"/>
          <w:sz w:val="32"/>
          <w:szCs w:val="24"/>
        </w:rPr>
      </w:pPr>
    </w:p>
    <w:p w:rsidR="00727D5E" w:rsidRDefault="00727D5E" w:rsidP="00727D5E">
      <w:pPr>
        <w:jc w:val="center"/>
        <w:rPr>
          <w:rFonts w:ascii="黑体" w:eastAsia="黑体" w:hAnsi="黑体"/>
          <w:sz w:val="32"/>
          <w:szCs w:val="24"/>
        </w:rPr>
      </w:pPr>
      <w:r>
        <w:rPr>
          <w:rFonts w:ascii="黑体" w:eastAsia="黑体" w:hAnsi="黑体" w:hint="eastAsia"/>
          <w:sz w:val="32"/>
          <w:szCs w:val="24"/>
        </w:rPr>
        <w:t>投标人代表姓名职务：</w:t>
      </w:r>
    </w:p>
    <w:p w:rsidR="00727D5E" w:rsidRDefault="00727D5E" w:rsidP="00727D5E">
      <w:pPr>
        <w:jc w:val="center"/>
        <w:rPr>
          <w:rFonts w:ascii="黑体" w:eastAsia="黑体" w:hAnsi="黑体"/>
          <w:sz w:val="32"/>
          <w:szCs w:val="24"/>
        </w:rPr>
      </w:pPr>
      <w:r>
        <w:rPr>
          <w:rFonts w:ascii="黑体" w:eastAsia="黑体" w:hAnsi="黑体" w:hint="eastAsia"/>
          <w:sz w:val="32"/>
          <w:szCs w:val="24"/>
        </w:rPr>
        <w:t>投标单位全称（公章）</w:t>
      </w:r>
    </w:p>
    <w:p w:rsidR="00727D5E" w:rsidRDefault="00727D5E" w:rsidP="00727D5E">
      <w:pPr>
        <w:jc w:val="center"/>
        <w:rPr>
          <w:rFonts w:ascii="黑体" w:eastAsia="黑体" w:hAnsi="黑体"/>
          <w:sz w:val="32"/>
          <w:szCs w:val="24"/>
        </w:rPr>
      </w:pPr>
      <w:r>
        <w:rPr>
          <w:rFonts w:ascii="黑体" w:eastAsia="黑体" w:hAnsi="黑体" w:hint="eastAsia"/>
          <w:sz w:val="32"/>
          <w:szCs w:val="24"/>
        </w:rPr>
        <w:t>法定代表人或授权代理人签字：</w:t>
      </w:r>
    </w:p>
    <w:p w:rsidR="00727D5E" w:rsidRPr="00E56A94" w:rsidRDefault="00727D5E" w:rsidP="00727D5E">
      <w:pPr>
        <w:jc w:val="center"/>
        <w:rPr>
          <w:rFonts w:ascii="黑体" w:eastAsia="黑体" w:hAnsi="黑体"/>
          <w:sz w:val="32"/>
          <w:szCs w:val="24"/>
        </w:rPr>
      </w:pPr>
      <w:r>
        <w:rPr>
          <w:rFonts w:ascii="黑体" w:eastAsia="黑体" w:hAnsi="黑体" w:hint="eastAsia"/>
          <w:sz w:val="32"/>
          <w:szCs w:val="24"/>
        </w:rPr>
        <w:t>2022年</w:t>
      </w:r>
      <w:r w:rsidR="002E7974">
        <w:rPr>
          <w:rFonts w:ascii="黑体" w:eastAsia="黑体" w:hAnsi="黑体"/>
          <w:sz w:val="32"/>
          <w:szCs w:val="24"/>
        </w:rPr>
        <w:t>11</w:t>
      </w:r>
      <w:r>
        <w:rPr>
          <w:rFonts w:ascii="黑体" w:eastAsia="黑体" w:hAnsi="黑体" w:hint="eastAsia"/>
          <w:sz w:val="32"/>
          <w:szCs w:val="24"/>
        </w:rPr>
        <w:t>月X日</w:t>
      </w:r>
    </w:p>
    <w:p w:rsidR="00727D5E" w:rsidRDefault="00727D5E" w:rsidP="00727D5E">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727D5E" w:rsidRDefault="00727D5E" w:rsidP="00727D5E">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727D5E" w:rsidRPr="006A7E0A" w:rsidRDefault="00727D5E" w:rsidP="00727D5E">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w:t>
      </w:r>
      <w:r>
        <w:rPr>
          <w:rFonts w:ascii="仿宋_GB2312" w:eastAsia="仿宋_GB2312" w:hAnsi="黑体" w:hint="eastAsia"/>
          <w:bCs/>
          <w:color w:val="000000"/>
          <w:sz w:val="32"/>
          <w:szCs w:val="32"/>
        </w:rPr>
        <w:t>锂科新能源</w:t>
      </w:r>
      <w:r w:rsidRPr="006A7E0A">
        <w:rPr>
          <w:rFonts w:ascii="仿宋_GB2312" w:eastAsia="仿宋_GB2312" w:hAnsi="黑体" w:hint="eastAsia"/>
          <w:bCs/>
          <w:color w:val="000000"/>
          <w:sz w:val="32"/>
          <w:szCs w:val="32"/>
        </w:rPr>
        <w:t>有限公司：</w:t>
      </w:r>
    </w:p>
    <w:p w:rsidR="00727D5E" w:rsidRPr="006A7E0A" w:rsidRDefault="00727D5E" w:rsidP="00727D5E">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727D5E" w:rsidRDefault="00727D5E" w:rsidP="00727D5E">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3FC5C373" wp14:editId="20E7EEA4">
                <wp:simplePos x="0" y="0"/>
                <wp:positionH relativeFrom="column">
                  <wp:posOffset>-152400</wp:posOffset>
                </wp:positionH>
                <wp:positionV relativeFrom="paragraph">
                  <wp:posOffset>26670</wp:posOffset>
                </wp:positionV>
                <wp:extent cx="6019800" cy="2288540"/>
                <wp:effectExtent l="0" t="0" r="19050" b="1651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727D5E" w:rsidRPr="006A7E0A" w:rsidRDefault="00727D5E" w:rsidP="00727D5E">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5C373" id="矩形 3"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">
                <v:textbox>
                  <w:txbxContent>
                    <w:p w:rsidR="00727D5E" w:rsidRPr="006A7E0A" w:rsidRDefault="00727D5E" w:rsidP="00727D5E">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727D5E" w:rsidRDefault="00727D5E" w:rsidP="00727D5E">
      <w:pPr>
        <w:spacing w:line="360" w:lineRule="auto"/>
        <w:ind w:firstLineChars="200" w:firstLine="480"/>
        <w:rPr>
          <w:rFonts w:ascii="宋体" w:hAnsi="宋体"/>
          <w:color w:val="000000"/>
          <w:sz w:val="24"/>
          <w:szCs w:val="24"/>
        </w:rPr>
      </w:pPr>
    </w:p>
    <w:p w:rsidR="00727D5E" w:rsidRDefault="00727D5E" w:rsidP="00727D5E">
      <w:pPr>
        <w:spacing w:line="360" w:lineRule="auto"/>
        <w:ind w:firstLineChars="200" w:firstLine="480"/>
        <w:rPr>
          <w:rFonts w:ascii="宋体" w:hAnsi="宋体"/>
          <w:color w:val="000000"/>
          <w:sz w:val="24"/>
          <w:szCs w:val="24"/>
        </w:rPr>
      </w:pPr>
    </w:p>
    <w:p w:rsidR="00727D5E" w:rsidRDefault="00727D5E" w:rsidP="00727D5E">
      <w:pPr>
        <w:spacing w:line="360" w:lineRule="auto"/>
        <w:ind w:firstLineChars="200" w:firstLine="480"/>
        <w:rPr>
          <w:rFonts w:ascii="宋体" w:hAnsi="宋体"/>
          <w:color w:val="000000"/>
          <w:sz w:val="24"/>
          <w:szCs w:val="24"/>
        </w:rPr>
      </w:pPr>
    </w:p>
    <w:p w:rsidR="00727D5E" w:rsidRDefault="00727D5E" w:rsidP="00727D5E">
      <w:pPr>
        <w:spacing w:line="360" w:lineRule="auto"/>
        <w:ind w:firstLineChars="200" w:firstLine="480"/>
        <w:rPr>
          <w:rFonts w:ascii="宋体" w:hAnsi="宋体"/>
          <w:color w:val="000000"/>
          <w:sz w:val="24"/>
          <w:szCs w:val="24"/>
        </w:rPr>
      </w:pPr>
    </w:p>
    <w:p w:rsidR="00727D5E" w:rsidRDefault="00727D5E" w:rsidP="00727D5E">
      <w:pPr>
        <w:spacing w:line="360" w:lineRule="auto"/>
        <w:ind w:firstLineChars="200" w:firstLine="480"/>
        <w:rPr>
          <w:rFonts w:ascii="宋体" w:hAnsi="宋体"/>
          <w:color w:val="000000"/>
          <w:sz w:val="24"/>
          <w:szCs w:val="24"/>
        </w:rPr>
      </w:pPr>
    </w:p>
    <w:p w:rsidR="00727D5E" w:rsidRDefault="00727D5E" w:rsidP="00727D5E">
      <w:pPr>
        <w:spacing w:line="360" w:lineRule="auto"/>
        <w:ind w:firstLineChars="200" w:firstLine="480"/>
        <w:rPr>
          <w:rFonts w:ascii="宋体" w:hAnsi="宋体"/>
          <w:color w:val="000000"/>
          <w:sz w:val="24"/>
          <w:szCs w:val="24"/>
        </w:rPr>
      </w:pPr>
    </w:p>
    <w:p w:rsidR="00727D5E" w:rsidRDefault="00727D5E" w:rsidP="00727D5E">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7CBAD793" wp14:editId="26ED25FA">
                <wp:simplePos x="0" y="0"/>
                <wp:positionH relativeFrom="column">
                  <wp:posOffset>-152400</wp:posOffset>
                </wp:positionH>
                <wp:positionV relativeFrom="paragraph">
                  <wp:posOffset>182880</wp:posOffset>
                </wp:positionV>
                <wp:extent cx="6019800" cy="2204720"/>
                <wp:effectExtent l="0" t="0" r="19050" b="241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727D5E" w:rsidRPr="006A7E0A" w:rsidRDefault="00727D5E" w:rsidP="00727D5E">
                            <w:pPr>
                              <w:rPr>
                                <w:rFonts w:ascii="仿宋_GB2312" w:eastAsia="仿宋_GB2312"/>
                                <w:sz w:val="32"/>
                                <w:szCs w:val="32"/>
                              </w:rPr>
                            </w:pPr>
                            <w:r w:rsidRPr="006A7E0A">
                              <w:rPr>
                                <w:rFonts w:ascii="仿宋_GB2312" w:eastAsia="仿宋_GB2312" w:hint="eastAsia"/>
                                <w:sz w:val="32"/>
                                <w:szCs w:val="32"/>
                              </w:rPr>
                              <w:t>受托人身份证图片（正反面）</w:t>
                            </w:r>
                          </w:p>
                          <w:p w:rsidR="00727D5E" w:rsidRDefault="00727D5E" w:rsidP="00727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AD793" id="矩形 2"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">
                <v:textbox>
                  <w:txbxContent>
                    <w:p w:rsidR="00727D5E" w:rsidRPr="006A7E0A" w:rsidRDefault="00727D5E" w:rsidP="00727D5E">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727D5E" w:rsidRDefault="00727D5E" w:rsidP="00727D5E"/>
                  </w:txbxContent>
                </v:textbox>
              </v:rect>
            </w:pict>
          </mc:Fallback>
        </mc:AlternateContent>
      </w:r>
    </w:p>
    <w:p w:rsidR="00727D5E" w:rsidRDefault="00727D5E" w:rsidP="00727D5E">
      <w:pPr>
        <w:spacing w:line="360" w:lineRule="auto"/>
        <w:ind w:firstLineChars="200" w:firstLine="480"/>
        <w:rPr>
          <w:rFonts w:ascii="宋体" w:hAnsi="宋体"/>
          <w:color w:val="000000"/>
          <w:sz w:val="24"/>
          <w:szCs w:val="24"/>
        </w:rPr>
      </w:pPr>
    </w:p>
    <w:p w:rsidR="00727D5E" w:rsidRDefault="00727D5E" w:rsidP="00727D5E">
      <w:pPr>
        <w:spacing w:line="360" w:lineRule="auto"/>
        <w:ind w:firstLineChars="200" w:firstLine="480"/>
        <w:rPr>
          <w:rFonts w:ascii="宋体" w:hAnsi="宋体"/>
          <w:color w:val="000000"/>
          <w:sz w:val="24"/>
          <w:szCs w:val="24"/>
        </w:rPr>
      </w:pPr>
    </w:p>
    <w:p w:rsidR="00727D5E" w:rsidRDefault="00727D5E" w:rsidP="00727D5E">
      <w:pPr>
        <w:spacing w:line="360" w:lineRule="auto"/>
        <w:rPr>
          <w:rFonts w:ascii="宋体" w:hAnsi="宋体"/>
          <w:color w:val="000000"/>
          <w:sz w:val="24"/>
          <w:szCs w:val="24"/>
        </w:rPr>
      </w:pPr>
    </w:p>
    <w:p w:rsidR="00727D5E" w:rsidRDefault="00727D5E" w:rsidP="00727D5E">
      <w:pPr>
        <w:spacing w:line="360" w:lineRule="auto"/>
        <w:rPr>
          <w:rFonts w:ascii="宋体" w:hAnsi="宋体"/>
          <w:color w:val="000000"/>
          <w:sz w:val="24"/>
          <w:szCs w:val="24"/>
        </w:rPr>
      </w:pPr>
    </w:p>
    <w:p w:rsidR="00727D5E" w:rsidRDefault="00727D5E" w:rsidP="00727D5E">
      <w:pPr>
        <w:spacing w:line="360" w:lineRule="auto"/>
        <w:ind w:firstLineChars="800" w:firstLine="1920"/>
        <w:rPr>
          <w:rFonts w:ascii="宋体" w:hAnsi="宋体"/>
          <w:color w:val="000000"/>
          <w:sz w:val="24"/>
          <w:szCs w:val="24"/>
        </w:rPr>
      </w:pPr>
    </w:p>
    <w:p w:rsidR="00727D5E" w:rsidRDefault="00727D5E" w:rsidP="00727D5E">
      <w:pPr>
        <w:spacing w:line="360" w:lineRule="auto"/>
        <w:rPr>
          <w:rFonts w:ascii="宋体" w:hAnsi="宋体"/>
          <w:color w:val="000000"/>
          <w:sz w:val="24"/>
          <w:szCs w:val="24"/>
        </w:rPr>
      </w:pPr>
    </w:p>
    <w:p w:rsidR="00727D5E" w:rsidRDefault="00727D5E" w:rsidP="00727D5E">
      <w:pPr>
        <w:spacing w:line="480" w:lineRule="auto"/>
        <w:ind w:rightChars="85" w:right="178"/>
        <w:rPr>
          <w:rFonts w:ascii="仿宋_GB2312" w:eastAsia="仿宋_GB2312" w:hAnsi="宋体"/>
          <w:color w:val="000000"/>
          <w:sz w:val="24"/>
          <w:szCs w:val="28"/>
        </w:rPr>
      </w:pPr>
    </w:p>
    <w:p w:rsidR="00727D5E" w:rsidRPr="006A7E0A" w:rsidRDefault="00727D5E" w:rsidP="00727D5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727D5E" w:rsidRPr="006A7E0A" w:rsidRDefault="00727D5E" w:rsidP="00727D5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727D5E" w:rsidRDefault="00727D5E" w:rsidP="00727D5E">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727D5E" w:rsidRPr="006A7E0A" w:rsidRDefault="00727D5E" w:rsidP="00727D5E">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727D5E" w:rsidRDefault="00727D5E" w:rsidP="00727D5E">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720"/>
        <w:rPr>
          <w:rFonts w:ascii="方正小标宋简体" w:eastAsia="方正小标宋简体" w:hAnsi="黑体"/>
          <w:kern w:val="44"/>
          <w:sz w:val="36"/>
          <w:szCs w:val="36"/>
        </w:rPr>
      </w:pPr>
    </w:p>
    <w:p w:rsidR="00727D5E" w:rsidRDefault="00727D5E" w:rsidP="00727D5E">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727D5E" w:rsidRPr="00512993" w:rsidRDefault="00727D5E" w:rsidP="00727D5E">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727D5E" w:rsidRPr="00570A63"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pStyle w:val="af8"/>
        <w:ind w:firstLine="180"/>
      </w:pPr>
    </w:p>
    <w:p w:rsidR="00727D5E" w:rsidRDefault="00727D5E" w:rsidP="00727D5E">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727D5E" w:rsidRPr="006A7E0A" w:rsidRDefault="00B91997" w:rsidP="00727D5E">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727D5E" w:rsidRPr="006A7E0A">
        <w:rPr>
          <w:rFonts w:ascii="方正小标宋简体" w:eastAsia="方正小标宋简体" w:hAnsi="黑体" w:cs="仿宋" w:hint="eastAsia"/>
          <w:sz w:val="36"/>
          <w:szCs w:val="28"/>
        </w:rPr>
        <w:t xml:space="preserve"> 函</w:t>
      </w:r>
    </w:p>
    <w:p w:rsidR="00727D5E" w:rsidRDefault="00727D5E" w:rsidP="00727D5E">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山东圣阳锂科新能源有限公司：</w:t>
      </w:r>
    </w:p>
    <w:p w:rsidR="00727D5E" w:rsidRDefault="00727D5E" w:rsidP="00727D5E">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SPS-FW-2022-005</w:t>
      </w:r>
      <w:r>
        <w:rPr>
          <w:rFonts w:ascii="仿宋_GB2312" w:eastAsia="仿宋_GB2312" w:hAnsi="仿宋" w:cs="仿宋" w:hint="eastAsia"/>
          <w:sz w:val="32"/>
          <w:szCs w:val="32"/>
        </w:rPr>
        <w:t>的山东圣阳锂科新能源有限公司年产4GWh圆柱锂电池项目一期工程全过程造价咨询服务采购项目并报价。为此，我方郑重声明以下诸点，并负法律责任。</w:t>
      </w:r>
    </w:p>
    <w:p w:rsidR="00727D5E" w:rsidRDefault="00727D5E" w:rsidP="00727D5E">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727D5E" w:rsidRDefault="00727D5E" w:rsidP="00727D5E">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727D5E" w:rsidRDefault="00727D5E" w:rsidP="00727D5E">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727D5E" w:rsidRDefault="00727D5E" w:rsidP="00727D5E">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727D5E" w:rsidRDefault="00727D5E" w:rsidP="00727D5E">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727D5E" w:rsidRDefault="00727D5E" w:rsidP="00727D5E">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B91997">
        <w:rPr>
          <w:rFonts w:ascii="仿宋_GB2312" w:eastAsia="仿宋_GB2312" w:hAnsi="仿宋" w:cs="仿宋" w:hint="eastAsia"/>
          <w:sz w:val="32"/>
          <w:szCs w:val="32"/>
        </w:rPr>
        <w:t>投标文件</w:t>
      </w:r>
      <w:r w:rsidR="00E60309">
        <w:rPr>
          <w:rFonts w:ascii="仿宋_GB2312" w:eastAsia="仿宋_GB2312" w:hAnsi="仿宋" w:cs="仿宋" w:hint="eastAsia"/>
          <w:sz w:val="32"/>
          <w:szCs w:val="32"/>
        </w:rPr>
        <w:t>自投标之日起</w:t>
      </w:r>
      <w:r>
        <w:rPr>
          <w:rFonts w:ascii="仿宋_GB2312" w:eastAsia="仿宋_GB2312" w:hAnsi="仿宋" w:cs="仿宋" w:hint="eastAsia"/>
          <w:sz w:val="32"/>
          <w:szCs w:val="32"/>
        </w:rPr>
        <w:t>有效期为90日。</w:t>
      </w:r>
    </w:p>
    <w:p w:rsidR="00727D5E" w:rsidRDefault="00727D5E" w:rsidP="00727D5E">
      <w:pPr>
        <w:spacing w:after="120" w:line="480" w:lineRule="exact"/>
        <w:rPr>
          <w:rFonts w:ascii="仿宋_GB2312" w:eastAsia="仿宋_GB2312" w:hAnsi="仿宋" w:cs="仿宋"/>
          <w:sz w:val="32"/>
          <w:szCs w:val="32"/>
        </w:rPr>
      </w:pPr>
    </w:p>
    <w:p w:rsidR="00727D5E" w:rsidRDefault="00727D5E" w:rsidP="00727D5E">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727D5E" w:rsidRDefault="00727D5E" w:rsidP="00727D5E">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727D5E" w:rsidRDefault="00727D5E" w:rsidP="00727D5E">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727D5E" w:rsidRDefault="00727D5E" w:rsidP="00727D5E">
      <w:pPr>
        <w:spacing w:after="120" w:line="460" w:lineRule="exact"/>
        <w:ind w:left="6660" w:firstLine="480"/>
        <w:rPr>
          <w:rFonts w:ascii="仿宋_GB2312" w:eastAsia="仿宋_GB2312" w:hAnsi="仿宋" w:cs="仿宋"/>
          <w:sz w:val="32"/>
          <w:szCs w:val="32"/>
        </w:rPr>
      </w:pPr>
    </w:p>
    <w:p w:rsidR="00727D5E" w:rsidRDefault="00727D5E" w:rsidP="007A113E">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727D5E" w:rsidRPr="006A7E0A" w:rsidRDefault="00727D5E" w:rsidP="00727D5E">
      <w:pPr>
        <w:spacing w:line="360" w:lineRule="auto"/>
        <w:ind w:firstLine="560"/>
        <w:jc w:val="center"/>
        <w:rPr>
          <w:rFonts w:ascii="方正小标宋简体" w:eastAsia="方正小标宋简体" w:hAnsi="仿宋" w:cs="仿宋"/>
          <w:sz w:val="36"/>
          <w:szCs w:val="28"/>
        </w:rPr>
      </w:pPr>
      <w:r>
        <w:rPr>
          <w:rFonts w:ascii="方正小标宋简体" w:eastAsia="方正小标宋简体" w:hAnsi="仿宋" w:cs="仿宋" w:hint="eastAsia"/>
          <w:sz w:val="36"/>
          <w:szCs w:val="28"/>
        </w:rPr>
        <w:lastRenderedPageBreak/>
        <w:t>总</w:t>
      </w:r>
      <w:r w:rsidRPr="006A7E0A">
        <w:rPr>
          <w:rFonts w:ascii="方正小标宋简体" w:eastAsia="方正小标宋简体" w:hAnsi="仿宋" w:cs="仿宋" w:hint="eastAsia"/>
          <w:sz w:val="36"/>
          <w:szCs w:val="28"/>
        </w:rPr>
        <w:t>报价一览表</w:t>
      </w:r>
    </w:p>
    <w:tbl>
      <w:tblPr>
        <w:tblW w:w="9338" w:type="dxa"/>
        <w:tblLayout w:type="fixed"/>
        <w:tblLook w:val="04A0" w:firstRow="1" w:lastRow="0" w:firstColumn="1" w:lastColumn="0" w:noHBand="0" w:noVBand="1"/>
      </w:tblPr>
      <w:tblGrid>
        <w:gridCol w:w="2850"/>
        <w:gridCol w:w="6488"/>
      </w:tblGrid>
      <w:tr w:rsidR="003D6806" w:rsidTr="002A5810">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3D6806" w:rsidRDefault="003D6806" w:rsidP="002A5810">
            <w:pPr>
              <w:tabs>
                <w:tab w:val="left" w:pos="1337"/>
              </w:tabs>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3D6806" w:rsidRDefault="003D6806" w:rsidP="002A5810">
            <w:pPr>
              <w:tabs>
                <w:tab w:val="left" w:pos="1337"/>
              </w:tabs>
              <w:jc w:val="center"/>
              <w:rPr>
                <w:rFonts w:asciiTheme="minorEastAsia" w:eastAsiaTheme="minorEastAsia" w:hAnsiTheme="minorEastAsia" w:cstheme="minorEastAsia"/>
                <w:b/>
                <w:bCs/>
                <w:color w:val="000000"/>
                <w:kern w:val="0"/>
                <w:sz w:val="28"/>
                <w:szCs w:val="28"/>
              </w:rPr>
            </w:pPr>
          </w:p>
        </w:tc>
      </w:tr>
      <w:tr w:rsidR="003D6806" w:rsidTr="002A5810">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3D6806" w:rsidRDefault="003D6806" w:rsidP="002A5810">
            <w:pPr>
              <w:tabs>
                <w:tab w:val="left" w:pos="1337"/>
              </w:tabs>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3D6806" w:rsidRDefault="003D6806" w:rsidP="002A5810">
            <w:pPr>
              <w:tabs>
                <w:tab w:val="left" w:pos="1337"/>
              </w:tabs>
              <w:jc w:val="center"/>
              <w:rPr>
                <w:rFonts w:asciiTheme="minorEastAsia" w:eastAsiaTheme="minorEastAsia" w:hAnsiTheme="minorEastAsia" w:cstheme="minorEastAsia"/>
                <w:b/>
                <w:bCs/>
                <w:color w:val="000000"/>
                <w:kern w:val="0"/>
                <w:sz w:val="28"/>
                <w:szCs w:val="28"/>
              </w:rPr>
            </w:pPr>
          </w:p>
        </w:tc>
      </w:tr>
      <w:tr w:rsidR="003D6806" w:rsidTr="002A5810">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3D6806" w:rsidRDefault="003D6806" w:rsidP="002A5810">
            <w:pPr>
              <w:widowControl/>
              <w:spacing w:line="360" w:lineRule="auto"/>
              <w:jc w:val="center"/>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sz w:val="28"/>
                <w:szCs w:val="28"/>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3D6806" w:rsidRDefault="003D6806" w:rsidP="002A5810">
            <w:pPr>
              <w:widowControl/>
              <w:spacing w:line="360" w:lineRule="auto"/>
              <w:rPr>
                <w:rFonts w:asciiTheme="minorEastAsia" w:eastAsiaTheme="minorEastAsia" w:hAnsiTheme="minorEastAsia" w:cstheme="minorEastAsia"/>
                <w:b/>
                <w:bCs/>
                <w:color w:val="000000"/>
                <w:kern w:val="0"/>
                <w:sz w:val="28"/>
                <w:szCs w:val="28"/>
              </w:rPr>
            </w:pPr>
          </w:p>
        </w:tc>
      </w:tr>
      <w:tr w:rsidR="003D6806" w:rsidTr="002A5810">
        <w:trPr>
          <w:trHeight w:val="990"/>
        </w:trPr>
        <w:tc>
          <w:tcPr>
            <w:tcW w:w="2850" w:type="dxa"/>
            <w:tcBorders>
              <w:top w:val="single" w:sz="4" w:space="0" w:color="auto"/>
              <w:left w:val="single" w:sz="4" w:space="0" w:color="auto"/>
              <w:bottom w:val="single" w:sz="4" w:space="0" w:color="auto"/>
              <w:right w:val="single" w:sz="4" w:space="0" w:color="auto"/>
            </w:tcBorders>
            <w:vAlign w:val="center"/>
          </w:tcPr>
          <w:p w:rsidR="003D6806" w:rsidRPr="003D6806" w:rsidRDefault="003D6806" w:rsidP="002A5810">
            <w:pPr>
              <w:pStyle w:val="a6"/>
              <w:adjustRightInd w:val="0"/>
              <w:snapToGrid w:val="0"/>
              <w:jc w:val="center"/>
              <w:rPr>
                <w:rFonts w:asciiTheme="minorEastAsia" w:eastAsiaTheme="minorEastAsia" w:hAnsiTheme="minorEastAsia" w:cstheme="minorEastAsia"/>
                <w:sz w:val="28"/>
                <w:szCs w:val="28"/>
              </w:rPr>
            </w:pPr>
            <w:r w:rsidRPr="003D6806">
              <w:rPr>
                <w:rFonts w:asciiTheme="minorEastAsia" w:eastAsiaTheme="minorEastAsia" w:hAnsiTheme="minorEastAsia" w:cstheme="minorEastAsia" w:hint="eastAsia"/>
                <w:bCs/>
                <w:sz w:val="28"/>
                <w:szCs w:val="28"/>
                <w:lang w:val="ru-RU"/>
              </w:rPr>
              <w:t>总报价（</w:t>
            </w:r>
            <w:r w:rsidRPr="003D6806">
              <w:rPr>
                <w:rFonts w:asciiTheme="minorEastAsia" w:eastAsiaTheme="minorEastAsia" w:hAnsiTheme="minorEastAsia" w:cstheme="minorEastAsia" w:hint="eastAsia"/>
                <w:bCs/>
                <w:sz w:val="28"/>
                <w:szCs w:val="28"/>
              </w:rPr>
              <w:t>1+2</w:t>
            </w:r>
            <w:r w:rsidRPr="003D6806">
              <w:rPr>
                <w:rFonts w:asciiTheme="minorEastAsia" w:eastAsiaTheme="minorEastAsia" w:hAnsiTheme="minorEastAsia" w:cstheme="minorEastAsia" w:hint="eastAsia"/>
                <w:bCs/>
                <w:sz w:val="28"/>
                <w:szCs w:val="28"/>
                <w:lang w:val="ru-RU"/>
              </w:rPr>
              <w:t>）</w:t>
            </w:r>
          </w:p>
        </w:tc>
        <w:tc>
          <w:tcPr>
            <w:tcW w:w="6488" w:type="dxa"/>
            <w:tcBorders>
              <w:top w:val="single" w:sz="4" w:space="0" w:color="auto"/>
              <w:left w:val="nil"/>
              <w:bottom w:val="single" w:sz="4" w:space="0" w:color="auto"/>
              <w:right w:val="single" w:sz="4" w:space="0" w:color="auto"/>
            </w:tcBorders>
            <w:vAlign w:val="center"/>
          </w:tcPr>
          <w:p w:rsidR="003D6806" w:rsidRPr="003D6806" w:rsidRDefault="003D6806" w:rsidP="002A5810">
            <w:pPr>
              <w:pStyle w:val="a6"/>
              <w:adjustRightInd w:val="0"/>
              <w:snapToGrid w:val="0"/>
              <w:spacing w:line="360" w:lineRule="auto"/>
              <w:rPr>
                <w:rFonts w:asciiTheme="minorEastAsia" w:eastAsiaTheme="minorEastAsia" w:hAnsiTheme="minorEastAsia" w:cstheme="minorEastAsia"/>
                <w:sz w:val="28"/>
                <w:szCs w:val="28"/>
              </w:rPr>
            </w:pPr>
            <w:r w:rsidRPr="003D6806">
              <w:rPr>
                <w:rFonts w:asciiTheme="minorEastAsia" w:eastAsiaTheme="minorEastAsia" w:hAnsiTheme="minorEastAsia" w:cstheme="minorEastAsia" w:hint="eastAsia"/>
                <w:bCs/>
                <w:sz w:val="28"/>
                <w:szCs w:val="28"/>
                <w:lang w:val="ru-RU"/>
              </w:rPr>
              <w:t>大写：</w:t>
            </w:r>
            <w:r w:rsidRPr="003D6806">
              <w:rPr>
                <w:rFonts w:asciiTheme="minorEastAsia" w:eastAsiaTheme="minorEastAsia" w:hAnsiTheme="minorEastAsia" w:cstheme="minorEastAsia" w:hint="eastAsia"/>
                <w:bCs/>
                <w:sz w:val="28"/>
                <w:szCs w:val="28"/>
                <w:u w:val="single"/>
                <w:lang w:val="ru-RU"/>
              </w:rPr>
              <w:t xml:space="preserve">       </w:t>
            </w:r>
            <w:r w:rsidRPr="003D6806">
              <w:rPr>
                <w:rFonts w:asciiTheme="minorEastAsia" w:eastAsiaTheme="minorEastAsia" w:hAnsiTheme="minorEastAsia" w:cstheme="minorEastAsia" w:hint="eastAsia"/>
                <w:bCs/>
                <w:sz w:val="28"/>
                <w:szCs w:val="28"/>
                <w:lang w:val="ru-RU"/>
              </w:rPr>
              <w:t>元（小写：</w:t>
            </w:r>
            <w:r w:rsidRPr="003D6806">
              <w:rPr>
                <w:rFonts w:asciiTheme="minorEastAsia" w:eastAsiaTheme="minorEastAsia" w:hAnsiTheme="minorEastAsia" w:cstheme="minorEastAsia" w:hint="eastAsia"/>
                <w:bCs/>
                <w:sz w:val="28"/>
                <w:szCs w:val="28"/>
                <w:u w:val="single"/>
                <w:lang w:val="ru-RU"/>
              </w:rPr>
              <w:t xml:space="preserve"> ¥      </w:t>
            </w:r>
            <w:r w:rsidRPr="003D6806">
              <w:rPr>
                <w:rFonts w:asciiTheme="minorEastAsia" w:eastAsiaTheme="minorEastAsia" w:hAnsiTheme="minorEastAsia" w:cstheme="minorEastAsia" w:hint="eastAsia"/>
                <w:bCs/>
                <w:sz w:val="28"/>
                <w:szCs w:val="28"/>
                <w:lang w:val="ru-RU"/>
              </w:rPr>
              <w:t>元）</w:t>
            </w:r>
            <w:r w:rsidRPr="003D6806">
              <w:rPr>
                <w:rFonts w:asciiTheme="minorEastAsia" w:eastAsiaTheme="minorEastAsia" w:hAnsiTheme="minorEastAsia" w:cstheme="minorEastAsia" w:hint="eastAsia"/>
                <w:bCs/>
                <w:sz w:val="28"/>
                <w:szCs w:val="28"/>
              </w:rPr>
              <w:t xml:space="preserve"> </w:t>
            </w:r>
          </w:p>
        </w:tc>
      </w:tr>
      <w:tr w:rsidR="003D6806" w:rsidTr="002A5810">
        <w:trPr>
          <w:trHeight w:val="1114"/>
        </w:trPr>
        <w:tc>
          <w:tcPr>
            <w:tcW w:w="2850" w:type="dxa"/>
            <w:tcBorders>
              <w:top w:val="single" w:sz="4" w:space="0" w:color="auto"/>
              <w:left w:val="single" w:sz="4" w:space="0" w:color="auto"/>
              <w:bottom w:val="single" w:sz="4" w:space="0" w:color="auto"/>
              <w:right w:val="single" w:sz="4" w:space="0" w:color="auto"/>
            </w:tcBorders>
            <w:vAlign w:val="center"/>
          </w:tcPr>
          <w:p w:rsidR="003D6806" w:rsidRPr="003D6806" w:rsidRDefault="003D6806" w:rsidP="002A5810">
            <w:pPr>
              <w:tabs>
                <w:tab w:val="left" w:pos="1337"/>
              </w:tabs>
              <w:jc w:val="center"/>
              <w:rPr>
                <w:rFonts w:asciiTheme="minorEastAsia" w:eastAsiaTheme="minorEastAsia" w:hAnsiTheme="minorEastAsia" w:cstheme="minorEastAsia"/>
                <w:b/>
                <w:bCs/>
                <w:sz w:val="28"/>
                <w:szCs w:val="28"/>
              </w:rPr>
            </w:pPr>
            <w:r w:rsidRPr="003D6806">
              <w:rPr>
                <w:rFonts w:asciiTheme="minorEastAsia" w:eastAsiaTheme="minorEastAsia" w:hAnsiTheme="minorEastAsia" w:cstheme="minorEastAsia" w:hint="eastAsia"/>
                <w:color w:val="000000"/>
                <w:sz w:val="28"/>
                <w:szCs w:val="28"/>
              </w:rPr>
              <w:t>1.改扩建及分包部分报价</w:t>
            </w:r>
          </w:p>
        </w:tc>
        <w:tc>
          <w:tcPr>
            <w:tcW w:w="6488" w:type="dxa"/>
            <w:tcBorders>
              <w:top w:val="single" w:sz="4" w:space="0" w:color="auto"/>
              <w:left w:val="nil"/>
              <w:bottom w:val="single" w:sz="4" w:space="0" w:color="auto"/>
              <w:right w:val="single" w:sz="4" w:space="0" w:color="auto"/>
            </w:tcBorders>
            <w:vAlign w:val="center"/>
          </w:tcPr>
          <w:p w:rsidR="003D6806" w:rsidRPr="003D6806" w:rsidRDefault="003D6806" w:rsidP="002A5810">
            <w:pPr>
              <w:spacing w:line="440" w:lineRule="exact"/>
              <w:rPr>
                <w:rFonts w:asciiTheme="minorEastAsia" w:eastAsiaTheme="minorEastAsia" w:hAnsiTheme="minorEastAsia" w:cstheme="minorEastAsia"/>
                <w:sz w:val="28"/>
                <w:szCs w:val="28"/>
              </w:rPr>
            </w:pPr>
            <w:r w:rsidRPr="003D6806">
              <w:rPr>
                <w:rFonts w:asciiTheme="minorEastAsia" w:eastAsiaTheme="minorEastAsia" w:hAnsiTheme="minorEastAsia" w:cstheme="minorEastAsia" w:hint="eastAsia"/>
                <w:color w:val="000000"/>
                <w:sz w:val="28"/>
                <w:szCs w:val="28"/>
              </w:rPr>
              <w:t>按费率</w:t>
            </w:r>
            <w:r w:rsidRPr="003D6806">
              <w:rPr>
                <w:rFonts w:asciiTheme="minorEastAsia" w:eastAsiaTheme="minorEastAsia" w:hAnsiTheme="minorEastAsia" w:cstheme="minorEastAsia" w:hint="eastAsia"/>
                <w:color w:val="000000"/>
                <w:sz w:val="28"/>
                <w:szCs w:val="28"/>
                <w:u w:val="single"/>
              </w:rPr>
              <w:t xml:space="preserve">   </w:t>
            </w:r>
            <w:r w:rsidRPr="003D6806">
              <w:rPr>
                <w:rFonts w:asciiTheme="minorEastAsia" w:eastAsiaTheme="minorEastAsia" w:hAnsiTheme="minorEastAsia" w:cstheme="minorEastAsia" w:hint="eastAsia"/>
                <w:color w:val="000000"/>
                <w:sz w:val="28"/>
                <w:szCs w:val="28"/>
              </w:rPr>
              <w:t>‰计取，合计</w:t>
            </w:r>
            <w:r w:rsidRPr="003D6806">
              <w:rPr>
                <w:rFonts w:asciiTheme="minorEastAsia" w:eastAsiaTheme="minorEastAsia" w:hAnsiTheme="minorEastAsia" w:cstheme="minorEastAsia" w:hint="eastAsia"/>
                <w:color w:val="000000"/>
                <w:sz w:val="28"/>
                <w:szCs w:val="28"/>
                <w:u w:val="single"/>
              </w:rPr>
              <w:t xml:space="preserve">   。</w:t>
            </w:r>
            <w:r w:rsidRPr="003D6806">
              <w:rPr>
                <w:rFonts w:asciiTheme="minorEastAsia" w:eastAsiaTheme="minorEastAsia" w:hAnsiTheme="minorEastAsia" w:cstheme="minorEastAsia" w:hint="eastAsia"/>
                <w:color w:val="000000"/>
                <w:sz w:val="28"/>
                <w:szCs w:val="28"/>
              </w:rPr>
              <w:t>取费基数暂按2000万，最终以结算审定值为准。</w:t>
            </w:r>
          </w:p>
        </w:tc>
      </w:tr>
      <w:tr w:rsidR="003D6806" w:rsidTr="002A5810">
        <w:trPr>
          <w:trHeight w:val="480"/>
        </w:trPr>
        <w:tc>
          <w:tcPr>
            <w:tcW w:w="2850" w:type="dxa"/>
            <w:tcBorders>
              <w:top w:val="single" w:sz="4" w:space="0" w:color="auto"/>
              <w:left w:val="single" w:sz="4" w:space="0" w:color="auto"/>
              <w:bottom w:val="single" w:sz="4" w:space="0" w:color="auto"/>
              <w:right w:val="single" w:sz="4" w:space="0" w:color="auto"/>
            </w:tcBorders>
            <w:vAlign w:val="center"/>
          </w:tcPr>
          <w:p w:rsidR="003D6806" w:rsidRPr="003D6806" w:rsidRDefault="003D6806" w:rsidP="002A5810">
            <w:pPr>
              <w:tabs>
                <w:tab w:val="left" w:pos="1337"/>
              </w:tabs>
              <w:jc w:val="center"/>
              <w:rPr>
                <w:rFonts w:asciiTheme="minorEastAsia" w:eastAsiaTheme="minorEastAsia" w:hAnsiTheme="minorEastAsia" w:cstheme="minorEastAsia"/>
                <w:color w:val="000000"/>
                <w:sz w:val="28"/>
                <w:szCs w:val="28"/>
              </w:rPr>
            </w:pPr>
            <w:r w:rsidRPr="003D6806">
              <w:rPr>
                <w:rFonts w:asciiTheme="minorEastAsia" w:eastAsiaTheme="minorEastAsia" w:hAnsiTheme="minorEastAsia" w:cstheme="minorEastAsia" w:hint="eastAsia"/>
                <w:color w:val="000000"/>
                <w:sz w:val="28"/>
                <w:szCs w:val="28"/>
              </w:rPr>
              <w:t>2.新建部分报价</w:t>
            </w:r>
          </w:p>
        </w:tc>
        <w:tc>
          <w:tcPr>
            <w:tcW w:w="6488" w:type="dxa"/>
            <w:tcBorders>
              <w:top w:val="single" w:sz="4" w:space="0" w:color="auto"/>
              <w:left w:val="nil"/>
              <w:bottom w:val="single" w:sz="4" w:space="0" w:color="auto"/>
              <w:right w:val="single" w:sz="4" w:space="0" w:color="auto"/>
            </w:tcBorders>
            <w:vAlign w:val="center"/>
          </w:tcPr>
          <w:p w:rsidR="003D6806" w:rsidRPr="003D6806" w:rsidRDefault="003D6806" w:rsidP="002A5810">
            <w:pPr>
              <w:tabs>
                <w:tab w:val="left" w:pos="1337"/>
              </w:tabs>
              <w:rPr>
                <w:rFonts w:asciiTheme="minorEastAsia" w:eastAsiaTheme="minorEastAsia" w:hAnsiTheme="minorEastAsia" w:cstheme="minorEastAsia"/>
                <w:color w:val="000000"/>
                <w:sz w:val="28"/>
                <w:szCs w:val="28"/>
              </w:rPr>
            </w:pPr>
            <w:r w:rsidRPr="003D6806">
              <w:rPr>
                <w:rFonts w:asciiTheme="minorEastAsia" w:eastAsiaTheme="minorEastAsia" w:hAnsiTheme="minorEastAsia" w:cstheme="minorEastAsia" w:hint="eastAsia"/>
                <w:color w:val="000000"/>
                <w:sz w:val="28"/>
                <w:szCs w:val="28"/>
              </w:rPr>
              <w:t xml:space="preserve">单价 </w:t>
            </w:r>
            <w:r w:rsidRPr="003D6806">
              <w:rPr>
                <w:rFonts w:asciiTheme="minorEastAsia" w:eastAsiaTheme="minorEastAsia" w:hAnsiTheme="minorEastAsia" w:cstheme="minorEastAsia" w:hint="eastAsia"/>
                <w:color w:val="000000"/>
                <w:sz w:val="28"/>
                <w:szCs w:val="28"/>
                <w:u w:val="single"/>
              </w:rPr>
              <w:t xml:space="preserve">    </w:t>
            </w:r>
            <w:r w:rsidRPr="003D6806">
              <w:rPr>
                <w:rFonts w:asciiTheme="minorEastAsia" w:eastAsiaTheme="minorEastAsia" w:hAnsiTheme="minorEastAsia" w:cstheme="minorEastAsia" w:hint="eastAsia"/>
                <w:color w:val="000000"/>
                <w:sz w:val="28"/>
                <w:szCs w:val="28"/>
              </w:rPr>
              <w:t>元/㎡，合计</w:t>
            </w:r>
            <w:r w:rsidRPr="003D6806">
              <w:rPr>
                <w:rFonts w:asciiTheme="minorEastAsia" w:eastAsiaTheme="minorEastAsia" w:hAnsiTheme="minorEastAsia" w:cstheme="minorEastAsia" w:hint="eastAsia"/>
                <w:color w:val="000000"/>
                <w:sz w:val="28"/>
                <w:szCs w:val="28"/>
                <w:u w:val="single"/>
              </w:rPr>
              <w:t xml:space="preserve">    。</w:t>
            </w:r>
            <w:r w:rsidRPr="003D6806">
              <w:rPr>
                <w:rFonts w:asciiTheme="minorEastAsia" w:eastAsiaTheme="minorEastAsia" w:hAnsiTheme="minorEastAsia" w:cstheme="minorEastAsia" w:hint="eastAsia"/>
                <w:color w:val="000000"/>
                <w:sz w:val="28"/>
                <w:szCs w:val="28"/>
              </w:rPr>
              <w:t>（暂按建筑面积22223.72㎡）</w:t>
            </w:r>
          </w:p>
        </w:tc>
      </w:tr>
      <w:tr w:rsidR="003D6806" w:rsidTr="002A5810">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3D6806" w:rsidRDefault="003D6806" w:rsidP="002A5810">
            <w:pPr>
              <w:tabs>
                <w:tab w:val="left" w:pos="1337"/>
              </w:tabs>
              <w:jc w:val="center"/>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对磋商文件响应程度</w:t>
            </w:r>
          </w:p>
        </w:tc>
        <w:tc>
          <w:tcPr>
            <w:tcW w:w="6488" w:type="dxa"/>
            <w:tcBorders>
              <w:top w:val="single" w:sz="4" w:space="0" w:color="auto"/>
              <w:left w:val="nil"/>
              <w:bottom w:val="single" w:sz="4" w:space="0" w:color="auto"/>
              <w:right w:val="single" w:sz="4" w:space="0" w:color="auto"/>
            </w:tcBorders>
            <w:vAlign w:val="center"/>
          </w:tcPr>
          <w:p w:rsidR="003D6806" w:rsidRDefault="003D6806" w:rsidP="002A5810">
            <w:pPr>
              <w:tabs>
                <w:tab w:val="left" w:pos="1337"/>
              </w:tabs>
              <w:rPr>
                <w:rFonts w:asciiTheme="minorEastAsia" w:eastAsiaTheme="minorEastAsia" w:hAnsiTheme="minorEastAsia" w:cstheme="minorEastAsia"/>
                <w:color w:val="000000"/>
                <w:kern w:val="0"/>
                <w:sz w:val="28"/>
                <w:szCs w:val="28"/>
                <w:highlight w:val="cyan"/>
              </w:rPr>
            </w:pPr>
          </w:p>
        </w:tc>
      </w:tr>
      <w:tr w:rsidR="003D6806" w:rsidTr="002A5810">
        <w:trPr>
          <w:trHeight w:val="773"/>
        </w:trPr>
        <w:tc>
          <w:tcPr>
            <w:tcW w:w="2850" w:type="dxa"/>
            <w:tcBorders>
              <w:top w:val="single" w:sz="4" w:space="0" w:color="auto"/>
              <w:left w:val="single" w:sz="4" w:space="0" w:color="auto"/>
              <w:bottom w:val="single" w:sz="4" w:space="0" w:color="auto"/>
              <w:right w:val="single" w:sz="4" w:space="0" w:color="auto"/>
            </w:tcBorders>
            <w:vAlign w:val="center"/>
          </w:tcPr>
          <w:p w:rsidR="003D6806" w:rsidRDefault="003D6806" w:rsidP="002A5810">
            <w:pPr>
              <w:tabs>
                <w:tab w:val="left" w:pos="1337"/>
              </w:tabs>
              <w:jc w:val="center"/>
              <w:rPr>
                <w:rFonts w:asciiTheme="minorEastAsia" w:eastAsiaTheme="minorEastAsia" w:hAnsiTheme="minorEastAsia" w:cstheme="minorEastAsia"/>
                <w:color w:val="000000"/>
                <w:kern w:val="0"/>
                <w:sz w:val="28"/>
                <w:szCs w:val="28"/>
              </w:rPr>
            </w:pPr>
            <w:r>
              <w:rPr>
                <w:rFonts w:asciiTheme="minorEastAsia" w:eastAsiaTheme="minorEastAsia" w:hAnsiTheme="minorEastAsia" w:cstheme="minorEastAsia" w:hint="eastAsia"/>
                <w:sz w:val="28"/>
                <w:szCs w:val="28"/>
              </w:rPr>
              <w:t>备注</w:t>
            </w:r>
          </w:p>
        </w:tc>
        <w:tc>
          <w:tcPr>
            <w:tcW w:w="6488" w:type="dxa"/>
            <w:tcBorders>
              <w:top w:val="single" w:sz="4" w:space="0" w:color="auto"/>
              <w:left w:val="nil"/>
              <w:bottom w:val="single" w:sz="4" w:space="0" w:color="auto"/>
              <w:right w:val="single" w:sz="4" w:space="0" w:color="auto"/>
            </w:tcBorders>
            <w:vAlign w:val="center"/>
          </w:tcPr>
          <w:p w:rsidR="003D6806" w:rsidRDefault="003D6806" w:rsidP="002A5810">
            <w:pPr>
              <w:tabs>
                <w:tab w:val="left" w:pos="1337"/>
              </w:tabs>
              <w:rPr>
                <w:rFonts w:asciiTheme="minorEastAsia" w:eastAsiaTheme="minorEastAsia" w:hAnsiTheme="minorEastAsia" w:cstheme="minorEastAsia"/>
                <w:color w:val="000000"/>
                <w:kern w:val="0"/>
                <w:sz w:val="28"/>
                <w:szCs w:val="28"/>
                <w:highlight w:val="cyan"/>
              </w:rPr>
            </w:pPr>
          </w:p>
        </w:tc>
      </w:tr>
    </w:tbl>
    <w:p w:rsidR="00727D5E" w:rsidRDefault="00727D5E" w:rsidP="00727D5E">
      <w:pPr>
        <w:spacing w:line="440" w:lineRule="exact"/>
        <w:rPr>
          <w:rFonts w:ascii="仿宋_GB2312" w:eastAsia="仿宋_GB2312" w:hAnsi="仿宋" w:cs="仿宋"/>
          <w:sz w:val="32"/>
          <w:szCs w:val="32"/>
        </w:rPr>
      </w:pPr>
    </w:p>
    <w:p w:rsidR="00727D5E" w:rsidRDefault="00727D5E" w:rsidP="00727D5E">
      <w:pPr>
        <w:spacing w:line="440" w:lineRule="exact"/>
        <w:rPr>
          <w:rFonts w:ascii="仿宋_GB2312" w:eastAsia="仿宋_GB2312" w:hAnsi="仿宋" w:cs="仿宋"/>
          <w:sz w:val="32"/>
          <w:szCs w:val="32"/>
        </w:rPr>
      </w:pPr>
    </w:p>
    <w:p w:rsidR="00727D5E" w:rsidRDefault="00727D5E" w:rsidP="00727D5E">
      <w:pPr>
        <w:spacing w:line="440" w:lineRule="exact"/>
        <w:rPr>
          <w:rFonts w:ascii="仿宋_GB2312" w:eastAsia="仿宋_GB2312" w:hAnsi="仿宋" w:cs="仿宋"/>
          <w:sz w:val="32"/>
          <w:szCs w:val="32"/>
        </w:rPr>
      </w:pPr>
    </w:p>
    <w:p w:rsidR="00727D5E" w:rsidRDefault="00727D5E" w:rsidP="00727D5E">
      <w:pPr>
        <w:spacing w:line="440" w:lineRule="exact"/>
        <w:rPr>
          <w:rFonts w:ascii="仿宋_GB2312" w:eastAsia="仿宋_GB2312" w:hAnsi="仿宋" w:cs="仿宋"/>
          <w:sz w:val="32"/>
          <w:szCs w:val="32"/>
        </w:rPr>
      </w:pPr>
    </w:p>
    <w:p w:rsidR="00727D5E" w:rsidRPr="00E56A94" w:rsidRDefault="00727D5E" w:rsidP="00727D5E">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r>
        <w:rPr>
          <w:rFonts w:ascii="仿宋_GB2312" w:eastAsia="仿宋_GB2312" w:hAnsi="仿宋" w:cs="仿宋" w:hint="eastAsia"/>
          <w:sz w:val="32"/>
          <w:szCs w:val="32"/>
        </w:rPr>
        <w:t xml:space="preserve">           </w:t>
      </w:r>
      <w:r w:rsidRPr="00E56A94">
        <w:rPr>
          <w:rFonts w:ascii="仿宋_GB2312" w:eastAsia="仿宋_GB2312" w:hAnsi="仿宋" w:cs="仿宋" w:hint="eastAsia"/>
          <w:sz w:val="32"/>
          <w:szCs w:val="32"/>
        </w:rPr>
        <w:t>法定代表：（签字或盖章）</w:t>
      </w:r>
    </w:p>
    <w:p w:rsidR="00727D5E" w:rsidRDefault="00727D5E" w:rsidP="00727D5E">
      <w:pPr>
        <w:spacing w:line="440" w:lineRule="exact"/>
        <w:ind w:firstLineChars="1550" w:firstLine="4960"/>
        <w:rPr>
          <w:rFonts w:ascii="仿宋_GB2312" w:eastAsia="仿宋_GB2312" w:hAnsi="仿宋" w:cs="仿宋"/>
          <w:sz w:val="32"/>
          <w:szCs w:val="32"/>
        </w:rPr>
      </w:pPr>
    </w:p>
    <w:p w:rsidR="00727D5E" w:rsidRDefault="00727D5E" w:rsidP="00727D5E">
      <w:pPr>
        <w:spacing w:line="440" w:lineRule="exact"/>
        <w:rPr>
          <w:rFonts w:ascii="仿宋_GB2312" w:eastAsia="仿宋_GB2312" w:hAnsi="仿宋" w:cs="仿宋"/>
          <w:sz w:val="32"/>
          <w:szCs w:val="32"/>
        </w:rPr>
      </w:pPr>
    </w:p>
    <w:p w:rsidR="00727D5E" w:rsidRDefault="00727D5E" w:rsidP="00727D5E">
      <w:pPr>
        <w:spacing w:line="440" w:lineRule="exact"/>
        <w:rPr>
          <w:rFonts w:ascii="仿宋_GB2312" w:eastAsia="仿宋_GB2312" w:hAnsi="仿宋" w:cs="仿宋"/>
          <w:sz w:val="32"/>
          <w:szCs w:val="32"/>
        </w:rPr>
      </w:pPr>
    </w:p>
    <w:p w:rsidR="00727D5E" w:rsidRDefault="00727D5E" w:rsidP="00727D5E">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日   期：    年   月</w:t>
      </w:r>
      <w:r>
        <w:rPr>
          <w:rFonts w:ascii="仿宋_GB2312" w:eastAsia="仿宋_GB2312" w:hAnsi="仿宋" w:cs="仿宋" w:hint="eastAsia"/>
          <w:sz w:val="32"/>
          <w:szCs w:val="32"/>
        </w:rPr>
        <w:t xml:space="preserve">   日  </w:t>
      </w:r>
    </w:p>
    <w:p w:rsidR="00727D5E" w:rsidRPr="00DC38F6" w:rsidRDefault="00727D5E" w:rsidP="00727D5E">
      <w:pPr>
        <w:pStyle w:val="2"/>
      </w:pPr>
    </w:p>
    <w:p w:rsidR="00727D5E" w:rsidRDefault="00727D5E" w:rsidP="00727D5E">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727D5E" w:rsidRDefault="00727D5E" w:rsidP="00727D5E">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DF5160" w:rsidRDefault="00DF5160" w:rsidP="00DF5160">
      <w:pPr>
        <w:rPr>
          <w:rFonts w:ascii="仿宋_GB2312" w:eastAsia="仿宋_GB2312" w:hAnsi="黑体"/>
          <w:kern w:val="44"/>
          <w:sz w:val="32"/>
          <w:szCs w:val="44"/>
          <w:u w:val="double"/>
        </w:rPr>
      </w:pPr>
    </w:p>
    <w:p w:rsidR="00DF5160" w:rsidRDefault="00DF5160" w:rsidP="00DF5160">
      <w:r>
        <w:br w:type="page"/>
      </w:r>
    </w:p>
    <w:p w:rsidR="00DF5160" w:rsidRPr="00DF5160" w:rsidRDefault="00DF5160" w:rsidP="00DF5160">
      <w:pPr>
        <w:spacing w:line="360" w:lineRule="auto"/>
        <w:ind w:firstLine="560"/>
        <w:jc w:val="center"/>
        <w:rPr>
          <w:rFonts w:ascii="方正小标宋简体" w:eastAsia="方正小标宋简体" w:hAnsi="仿宋" w:cs="仿宋"/>
          <w:sz w:val="36"/>
          <w:szCs w:val="36"/>
        </w:rPr>
      </w:pPr>
      <w:r w:rsidRPr="00DF5160">
        <w:rPr>
          <w:rFonts w:ascii="方正小标宋简体" w:eastAsia="方正小标宋简体" w:hAnsi="仿宋" w:cs="仿宋" w:hint="eastAsia"/>
          <w:sz w:val="36"/>
          <w:szCs w:val="36"/>
        </w:rPr>
        <w:lastRenderedPageBreak/>
        <w:t>项目拟投入主要造价咨询人员表</w:t>
      </w:r>
    </w:p>
    <w:tbl>
      <w:tblPr>
        <w:tblW w:w="9284" w:type="dxa"/>
        <w:jc w:val="center"/>
        <w:tblLayout w:type="fixed"/>
        <w:tblLook w:val="04A0" w:firstRow="1" w:lastRow="0" w:firstColumn="1" w:lastColumn="0" w:noHBand="0" w:noVBand="1"/>
      </w:tblPr>
      <w:tblGrid>
        <w:gridCol w:w="1126"/>
        <w:gridCol w:w="1318"/>
        <w:gridCol w:w="2004"/>
        <w:gridCol w:w="1559"/>
        <w:gridCol w:w="1984"/>
        <w:gridCol w:w="1293"/>
      </w:tblGrid>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vAlign w:val="center"/>
          </w:tcPr>
          <w:p w:rsidR="00DF5160" w:rsidRDefault="00DF5160" w:rsidP="002A5810">
            <w:pPr>
              <w:autoSpaceDE w:val="0"/>
              <w:autoSpaceDN w:val="0"/>
              <w:adjustRightInd w:val="0"/>
              <w:snapToGrid w:val="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姓  名</w:t>
            </w:r>
          </w:p>
        </w:tc>
        <w:tc>
          <w:tcPr>
            <w:tcW w:w="1318" w:type="dxa"/>
            <w:tcBorders>
              <w:top w:val="single" w:sz="6" w:space="0" w:color="auto"/>
              <w:left w:val="single" w:sz="6" w:space="0" w:color="auto"/>
              <w:bottom w:val="single" w:sz="6" w:space="0" w:color="auto"/>
              <w:right w:val="single" w:sz="6" w:space="0" w:color="auto"/>
            </w:tcBorders>
            <w:vAlign w:val="center"/>
          </w:tcPr>
          <w:p w:rsidR="00DF5160" w:rsidRDefault="00DF5160" w:rsidP="002A5810">
            <w:pPr>
              <w:autoSpaceDE w:val="0"/>
              <w:autoSpaceDN w:val="0"/>
              <w:adjustRightInd w:val="0"/>
              <w:snapToGrid w:val="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职务</w:t>
            </w:r>
          </w:p>
        </w:tc>
        <w:tc>
          <w:tcPr>
            <w:tcW w:w="2004" w:type="dxa"/>
            <w:tcBorders>
              <w:top w:val="single" w:sz="6" w:space="0" w:color="auto"/>
              <w:left w:val="single" w:sz="6" w:space="0" w:color="auto"/>
              <w:bottom w:val="single" w:sz="6" w:space="0" w:color="auto"/>
              <w:right w:val="single" w:sz="6" w:space="0" w:color="auto"/>
            </w:tcBorders>
            <w:vAlign w:val="center"/>
          </w:tcPr>
          <w:p w:rsidR="00DF5160" w:rsidRDefault="00DF5160" w:rsidP="002A5810">
            <w:pPr>
              <w:autoSpaceDE w:val="0"/>
              <w:autoSpaceDN w:val="0"/>
              <w:adjustRightInd w:val="0"/>
              <w:snapToGrid w:val="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专业技术资格</w:t>
            </w:r>
          </w:p>
        </w:tc>
        <w:tc>
          <w:tcPr>
            <w:tcW w:w="1559" w:type="dxa"/>
            <w:tcBorders>
              <w:top w:val="single" w:sz="6" w:space="0" w:color="auto"/>
              <w:left w:val="single" w:sz="6" w:space="0" w:color="auto"/>
              <w:bottom w:val="single" w:sz="6" w:space="0" w:color="auto"/>
              <w:right w:val="single" w:sz="6" w:space="0" w:color="auto"/>
            </w:tcBorders>
            <w:vAlign w:val="center"/>
          </w:tcPr>
          <w:p w:rsidR="00DF5160" w:rsidRDefault="00DF5160" w:rsidP="002A5810">
            <w:pPr>
              <w:autoSpaceDE w:val="0"/>
              <w:autoSpaceDN w:val="0"/>
              <w:adjustRightInd w:val="0"/>
              <w:snapToGrid w:val="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证书编号</w:t>
            </w:r>
          </w:p>
        </w:tc>
        <w:tc>
          <w:tcPr>
            <w:tcW w:w="1984" w:type="dxa"/>
            <w:tcBorders>
              <w:top w:val="single" w:sz="6" w:space="0" w:color="auto"/>
              <w:left w:val="single" w:sz="6" w:space="0" w:color="auto"/>
              <w:bottom w:val="single" w:sz="6" w:space="0" w:color="auto"/>
              <w:right w:val="single" w:sz="6" w:space="0" w:color="auto"/>
            </w:tcBorders>
            <w:vAlign w:val="center"/>
          </w:tcPr>
          <w:p w:rsidR="00DF5160" w:rsidRDefault="00DF5160" w:rsidP="002A5810">
            <w:pPr>
              <w:autoSpaceDE w:val="0"/>
              <w:autoSpaceDN w:val="0"/>
              <w:adjustRightInd w:val="0"/>
              <w:snapToGrid w:val="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rPr>
              <w:t>职称</w:t>
            </w:r>
          </w:p>
        </w:tc>
        <w:tc>
          <w:tcPr>
            <w:tcW w:w="1293" w:type="dxa"/>
            <w:tcBorders>
              <w:top w:val="single" w:sz="6" w:space="0" w:color="auto"/>
              <w:left w:val="single" w:sz="6" w:space="0" w:color="auto"/>
              <w:bottom w:val="single" w:sz="6" w:space="0" w:color="auto"/>
              <w:right w:val="single" w:sz="6" w:space="0" w:color="auto"/>
            </w:tcBorders>
            <w:vAlign w:val="center"/>
          </w:tcPr>
          <w:p w:rsidR="00DF5160" w:rsidRDefault="00DF5160" w:rsidP="002A5810">
            <w:pPr>
              <w:autoSpaceDE w:val="0"/>
              <w:autoSpaceDN w:val="0"/>
              <w:adjustRightInd w:val="0"/>
              <w:snapToGrid w:val="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备注</w:t>
            </w:r>
          </w:p>
        </w:tc>
      </w:tr>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318"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200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559"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98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293"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r>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318"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200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559"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98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293"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r>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318"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200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b/>
                <w:sz w:val="24"/>
                <w:highlight w:val="yellow"/>
                <w:lang w:val="zh-CN"/>
              </w:rPr>
            </w:pPr>
          </w:p>
        </w:tc>
        <w:tc>
          <w:tcPr>
            <w:tcW w:w="1559"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98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293"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r>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318"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200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559"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98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293"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r>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318"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200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559"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98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293"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r>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318"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200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559"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98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293"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r>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318"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200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559"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98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293"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r>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318"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200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559"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98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293"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r>
      <w:tr w:rsidR="00DF5160" w:rsidTr="000C272C">
        <w:trPr>
          <w:trHeight w:val="567"/>
          <w:jc w:val="center"/>
        </w:trPr>
        <w:tc>
          <w:tcPr>
            <w:tcW w:w="1126"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318"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200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559"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984"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c>
          <w:tcPr>
            <w:tcW w:w="1293" w:type="dxa"/>
            <w:tcBorders>
              <w:top w:val="single" w:sz="6" w:space="0" w:color="auto"/>
              <w:left w:val="single" w:sz="6" w:space="0" w:color="auto"/>
              <w:bottom w:val="single" w:sz="6" w:space="0" w:color="auto"/>
              <w:right w:val="single" w:sz="6" w:space="0" w:color="auto"/>
            </w:tcBorders>
          </w:tcPr>
          <w:p w:rsidR="00DF5160" w:rsidRDefault="00DF5160" w:rsidP="002A5810">
            <w:pPr>
              <w:autoSpaceDE w:val="0"/>
              <w:autoSpaceDN w:val="0"/>
              <w:adjustRightInd w:val="0"/>
              <w:snapToGrid w:val="0"/>
              <w:rPr>
                <w:rFonts w:asciiTheme="minorEastAsia" w:eastAsiaTheme="minorEastAsia" w:hAnsiTheme="minorEastAsia" w:cstheme="minorEastAsia"/>
                <w:sz w:val="24"/>
                <w:highlight w:val="yellow"/>
                <w:lang w:val="zh-CN"/>
              </w:rPr>
            </w:pPr>
          </w:p>
        </w:tc>
      </w:tr>
    </w:tbl>
    <w:p w:rsidR="00DF5160" w:rsidRDefault="00DF5160" w:rsidP="00DF5160">
      <w:pPr>
        <w:autoSpaceDE w:val="0"/>
        <w:autoSpaceDN w:val="0"/>
        <w:spacing w:before="50" w:after="120" w:line="460" w:lineRule="exact"/>
        <w:jc w:val="left"/>
        <w:rPr>
          <w:rFonts w:asciiTheme="minorEastAsia" w:eastAsiaTheme="minorEastAsia" w:hAnsiTheme="minorEastAsia" w:cstheme="minorEastAsia"/>
          <w:sz w:val="24"/>
          <w:lang w:val="zh-CN"/>
        </w:rPr>
      </w:pPr>
    </w:p>
    <w:p w:rsidR="00DF5160" w:rsidRDefault="00DF5160" w:rsidP="00DF5160">
      <w:pPr>
        <w:autoSpaceDE w:val="0"/>
        <w:autoSpaceDN w:val="0"/>
        <w:spacing w:line="360" w:lineRule="auto"/>
        <w:rPr>
          <w:rFonts w:asciiTheme="minorEastAsia" w:eastAsiaTheme="minorEastAsia" w:hAnsiTheme="minorEastAsia" w:cstheme="minorEastAsia"/>
          <w:sz w:val="28"/>
          <w:szCs w:val="28"/>
          <w:lang w:val="zh-CN"/>
        </w:rPr>
      </w:pPr>
    </w:p>
    <w:p w:rsidR="00DF5160" w:rsidRDefault="00DF5160" w:rsidP="00DF5160">
      <w:pPr>
        <w:autoSpaceDE w:val="0"/>
        <w:autoSpaceDN w:val="0"/>
        <w:spacing w:line="360" w:lineRule="auto"/>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供应商名称（公章）：</w:t>
      </w:r>
    </w:p>
    <w:p w:rsidR="00DF5160" w:rsidRDefault="00DF5160" w:rsidP="00DF5160">
      <w:pPr>
        <w:autoSpaceDE w:val="0"/>
        <w:autoSpaceDN w:val="0"/>
        <w:spacing w:line="360" w:lineRule="auto"/>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 xml:space="preserve">法定代表人或其授权代表（签字或盖章）： </w:t>
      </w:r>
    </w:p>
    <w:p w:rsidR="00DF5160" w:rsidRDefault="00DF5160" w:rsidP="00DF5160">
      <w:pPr>
        <w:autoSpaceDE w:val="0"/>
        <w:autoSpaceDN w:val="0"/>
        <w:spacing w:line="360" w:lineRule="auto"/>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lang w:val="zh-CN"/>
        </w:rPr>
        <w:t>日期：</w:t>
      </w:r>
      <w:r>
        <w:rPr>
          <w:rFonts w:asciiTheme="minorEastAsia" w:eastAsiaTheme="minorEastAsia" w:hAnsiTheme="minorEastAsia" w:cstheme="minorEastAsia" w:hint="eastAsia"/>
          <w:sz w:val="28"/>
          <w:szCs w:val="28"/>
          <w:u w:val="single"/>
          <w:lang w:val="zh-CN"/>
        </w:rPr>
        <w:t xml:space="preserve">      </w:t>
      </w:r>
      <w:r>
        <w:rPr>
          <w:rFonts w:asciiTheme="minorEastAsia" w:eastAsiaTheme="minorEastAsia" w:hAnsiTheme="minorEastAsia" w:cstheme="minorEastAsia" w:hint="eastAsia"/>
          <w:sz w:val="28"/>
          <w:szCs w:val="28"/>
          <w:lang w:val="zh-CN"/>
        </w:rPr>
        <w:t>年</w:t>
      </w:r>
      <w:r>
        <w:rPr>
          <w:rFonts w:asciiTheme="minorEastAsia" w:eastAsiaTheme="minorEastAsia" w:hAnsiTheme="minorEastAsia" w:cstheme="minorEastAsia" w:hint="eastAsia"/>
          <w:sz w:val="28"/>
          <w:szCs w:val="28"/>
          <w:u w:val="single"/>
          <w:lang w:val="zh-CN"/>
        </w:rPr>
        <w:t xml:space="preserve">     </w:t>
      </w:r>
      <w:r>
        <w:rPr>
          <w:rFonts w:asciiTheme="minorEastAsia" w:eastAsiaTheme="minorEastAsia" w:hAnsiTheme="minorEastAsia" w:cstheme="minorEastAsia" w:hint="eastAsia"/>
          <w:sz w:val="28"/>
          <w:szCs w:val="28"/>
          <w:lang w:val="zh-CN"/>
        </w:rPr>
        <w:t xml:space="preserve"> 月</w:t>
      </w:r>
      <w:r>
        <w:rPr>
          <w:rFonts w:asciiTheme="minorEastAsia" w:eastAsiaTheme="minorEastAsia" w:hAnsiTheme="minorEastAsia" w:cstheme="minorEastAsia" w:hint="eastAsia"/>
          <w:sz w:val="28"/>
          <w:szCs w:val="28"/>
          <w:u w:val="single"/>
          <w:lang w:val="zh-CN"/>
        </w:rPr>
        <w:t xml:space="preserve">   </w:t>
      </w:r>
      <w:r>
        <w:rPr>
          <w:rFonts w:asciiTheme="minorEastAsia" w:eastAsiaTheme="minorEastAsia" w:hAnsiTheme="minorEastAsia" w:cstheme="minorEastAsia" w:hint="eastAsia"/>
          <w:sz w:val="28"/>
          <w:szCs w:val="28"/>
          <w:lang w:val="zh-CN"/>
        </w:rPr>
        <w:t>日</w:t>
      </w:r>
      <w:r>
        <w:rPr>
          <w:rFonts w:asciiTheme="minorEastAsia" w:eastAsiaTheme="minorEastAsia" w:hAnsiTheme="minorEastAsia" w:cstheme="minorEastAsia" w:hint="eastAsia"/>
          <w:sz w:val="28"/>
          <w:szCs w:val="28"/>
        </w:rPr>
        <w:t xml:space="preserve"> </w:t>
      </w:r>
    </w:p>
    <w:p w:rsidR="00DF5160" w:rsidRDefault="00DF5160" w:rsidP="00DF5160">
      <w:pPr>
        <w:pStyle w:val="af0"/>
        <w:rPr>
          <w:rFonts w:asciiTheme="minorEastAsia" w:eastAsiaTheme="minorEastAsia" w:hAnsiTheme="minorEastAsia" w:cstheme="minorEastAsia"/>
        </w:rPr>
      </w:pPr>
    </w:p>
    <w:p w:rsidR="00727D5E" w:rsidRDefault="00727D5E" w:rsidP="00DF5160">
      <w:pPr>
        <w:spacing w:line="360" w:lineRule="auto"/>
        <w:ind w:firstLine="560"/>
        <w:jc w:val="center"/>
        <w:rPr>
          <w:rFonts w:ascii="方正小标宋简体" w:eastAsia="方正小标宋简体" w:hAnsi="仿宋" w:cs="仿宋"/>
          <w:sz w:val="36"/>
          <w:szCs w:val="36"/>
        </w:rPr>
      </w:pPr>
    </w:p>
    <w:p w:rsidR="00DF5160" w:rsidRDefault="00DF5160" w:rsidP="00DF5160">
      <w:pPr>
        <w:pStyle w:val="2"/>
      </w:pPr>
    </w:p>
    <w:p w:rsidR="00DF5160" w:rsidRDefault="00DF5160" w:rsidP="00DF5160">
      <w:pPr>
        <w:pStyle w:val="2"/>
      </w:pPr>
    </w:p>
    <w:p w:rsidR="00DF5160" w:rsidRDefault="00DF5160" w:rsidP="00DF5160">
      <w:pPr>
        <w:pStyle w:val="2"/>
      </w:pPr>
    </w:p>
    <w:p w:rsidR="00DF5160" w:rsidRPr="00DF5160" w:rsidRDefault="00DF5160" w:rsidP="00DF5160">
      <w:pPr>
        <w:pStyle w:val="2"/>
      </w:pPr>
    </w:p>
    <w:p w:rsidR="00727D5E" w:rsidRDefault="00727D5E" w:rsidP="00727D5E">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727D5E" w:rsidTr="002A5810">
        <w:trPr>
          <w:trHeight w:val="767"/>
          <w:jc w:val="center"/>
        </w:trPr>
        <w:tc>
          <w:tcPr>
            <w:tcW w:w="1857" w:type="dxa"/>
            <w:vAlign w:val="center"/>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727D5E" w:rsidTr="002A5810">
        <w:trPr>
          <w:cantSplit/>
          <w:trHeight w:hRule="exact" w:val="856"/>
          <w:jc w:val="center"/>
        </w:trPr>
        <w:tc>
          <w:tcPr>
            <w:tcW w:w="1857" w:type="dxa"/>
            <w:vAlign w:val="center"/>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727D5E" w:rsidRPr="007D2E25" w:rsidRDefault="00727D5E" w:rsidP="002A5810">
            <w:pPr>
              <w:widowControl/>
              <w:jc w:val="center"/>
              <w:rPr>
                <w:rFonts w:ascii="仿宋_GB2312" w:eastAsia="仿宋_GB2312" w:hAnsi="仿宋" w:cs="仿宋"/>
                <w:sz w:val="32"/>
                <w:szCs w:val="32"/>
              </w:rPr>
            </w:pPr>
          </w:p>
        </w:tc>
        <w:tc>
          <w:tcPr>
            <w:tcW w:w="1913" w:type="dxa"/>
            <w:vAlign w:val="center"/>
          </w:tcPr>
          <w:p w:rsidR="00727D5E" w:rsidRPr="007D2E25" w:rsidRDefault="00727D5E" w:rsidP="002A5810">
            <w:pPr>
              <w:widowControl/>
              <w:jc w:val="center"/>
              <w:rPr>
                <w:rFonts w:ascii="仿宋_GB2312" w:eastAsia="仿宋_GB2312" w:hAnsi="仿宋" w:cs="仿宋"/>
                <w:sz w:val="32"/>
                <w:szCs w:val="32"/>
              </w:rPr>
            </w:pPr>
          </w:p>
        </w:tc>
        <w:tc>
          <w:tcPr>
            <w:tcW w:w="1616" w:type="dxa"/>
            <w:vAlign w:val="center"/>
          </w:tcPr>
          <w:p w:rsidR="00727D5E" w:rsidRPr="007D2E25" w:rsidRDefault="00727D5E" w:rsidP="002A5810">
            <w:pPr>
              <w:widowControl/>
              <w:ind w:left="160" w:hangingChars="50" w:hanging="160"/>
              <w:rPr>
                <w:rFonts w:ascii="仿宋_GB2312" w:eastAsia="仿宋_GB2312" w:hAnsi="仿宋" w:cs="仿宋"/>
                <w:sz w:val="32"/>
                <w:szCs w:val="32"/>
              </w:rPr>
            </w:pPr>
          </w:p>
        </w:tc>
      </w:tr>
      <w:tr w:rsidR="00727D5E" w:rsidTr="002A5810">
        <w:trPr>
          <w:cantSplit/>
          <w:trHeight w:hRule="exact" w:val="683"/>
          <w:jc w:val="center"/>
        </w:trPr>
        <w:tc>
          <w:tcPr>
            <w:tcW w:w="1857" w:type="dxa"/>
            <w:vAlign w:val="center"/>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727D5E" w:rsidRPr="007D2E25" w:rsidRDefault="00727D5E" w:rsidP="002A5810">
            <w:pPr>
              <w:widowControl/>
              <w:jc w:val="center"/>
              <w:rPr>
                <w:rFonts w:ascii="仿宋_GB2312" w:eastAsia="仿宋_GB2312" w:hAnsi="仿宋" w:cs="仿宋"/>
                <w:sz w:val="32"/>
                <w:szCs w:val="32"/>
              </w:rPr>
            </w:pPr>
          </w:p>
        </w:tc>
        <w:tc>
          <w:tcPr>
            <w:tcW w:w="1913" w:type="dxa"/>
            <w:vAlign w:val="center"/>
          </w:tcPr>
          <w:p w:rsidR="00727D5E" w:rsidRPr="007D2E25" w:rsidRDefault="00727D5E" w:rsidP="002A5810">
            <w:pPr>
              <w:widowControl/>
              <w:jc w:val="center"/>
              <w:rPr>
                <w:rFonts w:ascii="仿宋_GB2312" w:eastAsia="仿宋_GB2312" w:hAnsi="仿宋" w:cs="仿宋"/>
                <w:sz w:val="32"/>
                <w:szCs w:val="32"/>
              </w:rPr>
            </w:pPr>
          </w:p>
        </w:tc>
        <w:tc>
          <w:tcPr>
            <w:tcW w:w="1616" w:type="dxa"/>
            <w:vAlign w:val="center"/>
          </w:tcPr>
          <w:p w:rsidR="00727D5E" w:rsidRPr="007D2E25" w:rsidRDefault="00727D5E" w:rsidP="002A5810">
            <w:pPr>
              <w:widowControl/>
              <w:ind w:left="160" w:hangingChars="50" w:hanging="160"/>
              <w:rPr>
                <w:rFonts w:ascii="仿宋_GB2312" w:eastAsia="仿宋_GB2312" w:hAnsi="仿宋" w:cs="仿宋"/>
                <w:sz w:val="32"/>
                <w:szCs w:val="32"/>
              </w:rPr>
            </w:pPr>
          </w:p>
        </w:tc>
      </w:tr>
      <w:tr w:rsidR="00727D5E" w:rsidTr="002A5810">
        <w:trPr>
          <w:cantSplit/>
          <w:trHeight w:hRule="exact" w:val="660"/>
          <w:jc w:val="center"/>
        </w:trPr>
        <w:tc>
          <w:tcPr>
            <w:tcW w:w="1857" w:type="dxa"/>
            <w:vAlign w:val="center"/>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727D5E" w:rsidRPr="007D2E25" w:rsidRDefault="00727D5E" w:rsidP="002A5810">
            <w:pPr>
              <w:widowControl/>
              <w:jc w:val="center"/>
              <w:rPr>
                <w:rFonts w:ascii="仿宋_GB2312" w:eastAsia="仿宋_GB2312" w:hAnsi="仿宋" w:cs="仿宋"/>
                <w:sz w:val="32"/>
                <w:szCs w:val="32"/>
              </w:rPr>
            </w:pPr>
          </w:p>
        </w:tc>
        <w:tc>
          <w:tcPr>
            <w:tcW w:w="1913" w:type="dxa"/>
            <w:vAlign w:val="center"/>
          </w:tcPr>
          <w:p w:rsidR="00727D5E" w:rsidRPr="007D2E25" w:rsidRDefault="00727D5E" w:rsidP="002A5810">
            <w:pPr>
              <w:widowControl/>
              <w:jc w:val="center"/>
              <w:rPr>
                <w:rFonts w:ascii="仿宋_GB2312" w:eastAsia="仿宋_GB2312" w:hAnsi="仿宋" w:cs="仿宋"/>
                <w:sz w:val="32"/>
                <w:szCs w:val="32"/>
              </w:rPr>
            </w:pPr>
          </w:p>
        </w:tc>
        <w:tc>
          <w:tcPr>
            <w:tcW w:w="1616" w:type="dxa"/>
            <w:vAlign w:val="center"/>
          </w:tcPr>
          <w:p w:rsidR="00727D5E" w:rsidRPr="007D2E25" w:rsidRDefault="00727D5E" w:rsidP="002A5810">
            <w:pPr>
              <w:widowControl/>
              <w:ind w:left="160" w:hangingChars="50" w:hanging="160"/>
              <w:rPr>
                <w:rFonts w:ascii="仿宋_GB2312" w:eastAsia="仿宋_GB2312" w:hAnsi="仿宋" w:cs="仿宋"/>
                <w:sz w:val="32"/>
                <w:szCs w:val="32"/>
              </w:rPr>
            </w:pPr>
          </w:p>
        </w:tc>
      </w:tr>
      <w:tr w:rsidR="00727D5E" w:rsidTr="002A5810">
        <w:trPr>
          <w:cantSplit/>
          <w:trHeight w:hRule="exact" w:val="652"/>
          <w:jc w:val="center"/>
        </w:trPr>
        <w:tc>
          <w:tcPr>
            <w:tcW w:w="1857" w:type="dxa"/>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727D5E" w:rsidRPr="007D2E25" w:rsidRDefault="00727D5E" w:rsidP="002A5810">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727D5E" w:rsidTr="002A5810">
        <w:trPr>
          <w:cantSplit/>
          <w:trHeight w:hRule="exact" w:val="652"/>
          <w:jc w:val="center"/>
        </w:trPr>
        <w:tc>
          <w:tcPr>
            <w:tcW w:w="1857" w:type="dxa"/>
          </w:tcPr>
          <w:p w:rsidR="00727D5E" w:rsidRPr="007D2E25" w:rsidRDefault="00727D5E" w:rsidP="002A5810">
            <w:pPr>
              <w:widowControl/>
              <w:jc w:val="center"/>
              <w:rPr>
                <w:rFonts w:ascii="仿宋_GB2312" w:eastAsia="仿宋_GB2312" w:hAnsi="仿宋" w:cs="仿宋"/>
                <w:sz w:val="32"/>
                <w:szCs w:val="32"/>
              </w:rPr>
            </w:pPr>
          </w:p>
        </w:tc>
        <w:tc>
          <w:tcPr>
            <w:tcW w:w="2413" w:type="dxa"/>
          </w:tcPr>
          <w:p w:rsidR="00727D5E" w:rsidRPr="007D2E25" w:rsidRDefault="00727D5E" w:rsidP="002A5810">
            <w:pPr>
              <w:widowControl/>
              <w:jc w:val="center"/>
              <w:rPr>
                <w:rFonts w:ascii="仿宋_GB2312" w:eastAsia="仿宋_GB2312" w:hAnsi="仿宋" w:cs="仿宋"/>
                <w:sz w:val="32"/>
                <w:szCs w:val="32"/>
              </w:rPr>
            </w:pPr>
          </w:p>
        </w:tc>
        <w:tc>
          <w:tcPr>
            <w:tcW w:w="1913" w:type="dxa"/>
          </w:tcPr>
          <w:p w:rsidR="00727D5E" w:rsidRPr="007D2E25" w:rsidRDefault="00727D5E" w:rsidP="002A5810">
            <w:pPr>
              <w:widowControl/>
              <w:jc w:val="center"/>
              <w:rPr>
                <w:rFonts w:ascii="仿宋_GB2312" w:eastAsia="仿宋_GB2312" w:hAnsi="仿宋" w:cs="仿宋"/>
                <w:sz w:val="32"/>
                <w:szCs w:val="32"/>
              </w:rPr>
            </w:pPr>
          </w:p>
        </w:tc>
        <w:tc>
          <w:tcPr>
            <w:tcW w:w="1616" w:type="dxa"/>
          </w:tcPr>
          <w:p w:rsidR="00727D5E" w:rsidRPr="007D2E25" w:rsidRDefault="00727D5E" w:rsidP="002A5810">
            <w:pPr>
              <w:widowControl/>
              <w:jc w:val="center"/>
              <w:rPr>
                <w:rFonts w:ascii="仿宋_GB2312" w:eastAsia="仿宋_GB2312" w:hAnsi="仿宋" w:cs="仿宋"/>
                <w:sz w:val="32"/>
                <w:szCs w:val="32"/>
              </w:rPr>
            </w:pPr>
          </w:p>
        </w:tc>
      </w:tr>
      <w:tr w:rsidR="00727D5E" w:rsidTr="002A5810">
        <w:trPr>
          <w:cantSplit/>
          <w:trHeight w:hRule="exact" w:val="652"/>
          <w:jc w:val="center"/>
        </w:trPr>
        <w:tc>
          <w:tcPr>
            <w:tcW w:w="1857" w:type="dxa"/>
          </w:tcPr>
          <w:p w:rsidR="00727D5E" w:rsidRPr="007D2E25" w:rsidRDefault="00727D5E" w:rsidP="002A5810">
            <w:pPr>
              <w:widowControl/>
              <w:jc w:val="center"/>
              <w:rPr>
                <w:rFonts w:ascii="仿宋_GB2312" w:eastAsia="仿宋_GB2312" w:hAnsi="仿宋" w:cs="仿宋"/>
                <w:sz w:val="32"/>
                <w:szCs w:val="32"/>
              </w:rPr>
            </w:pPr>
          </w:p>
        </w:tc>
        <w:tc>
          <w:tcPr>
            <w:tcW w:w="2413" w:type="dxa"/>
          </w:tcPr>
          <w:p w:rsidR="00727D5E" w:rsidRPr="007D2E25" w:rsidRDefault="00727D5E" w:rsidP="002A5810">
            <w:pPr>
              <w:widowControl/>
              <w:jc w:val="center"/>
              <w:rPr>
                <w:rFonts w:ascii="仿宋_GB2312" w:eastAsia="仿宋_GB2312" w:hAnsi="仿宋" w:cs="仿宋"/>
                <w:sz w:val="32"/>
                <w:szCs w:val="32"/>
              </w:rPr>
            </w:pPr>
          </w:p>
        </w:tc>
        <w:tc>
          <w:tcPr>
            <w:tcW w:w="1913" w:type="dxa"/>
          </w:tcPr>
          <w:p w:rsidR="00727D5E" w:rsidRPr="007D2E25" w:rsidRDefault="00727D5E" w:rsidP="002A5810">
            <w:pPr>
              <w:widowControl/>
              <w:jc w:val="center"/>
              <w:rPr>
                <w:rFonts w:ascii="仿宋_GB2312" w:eastAsia="仿宋_GB2312" w:hAnsi="仿宋" w:cs="仿宋"/>
                <w:sz w:val="32"/>
                <w:szCs w:val="32"/>
              </w:rPr>
            </w:pPr>
          </w:p>
        </w:tc>
        <w:tc>
          <w:tcPr>
            <w:tcW w:w="1616" w:type="dxa"/>
          </w:tcPr>
          <w:p w:rsidR="00727D5E" w:rsidRPr="007D2E25" w:rsidRDefault="00727D5E" w:rsidP="002A5810">
            <w:pPr>
              <w:widowControl/>
              <w:jc w:val="center"/>
              <w:rPr>
                <w:rFonts w:ascii="仿宋_GB2312" w:eastAsia="仿宋_GB2312" w:hAnsi="仿宋" w:cs="仿宋"/>
                <w:sz w:val="32"/>
                <w:szCs w:val="32"/>
              </w:rPr>
            </w:pPr>
          </w:p>
        </w:tc>
      </w:tr>
      <w:tr w:rsidR="00727D5E" w:rsidTr="002A5810">
        <w:trPr>
          <w:cantSplit/>
          <w:trHeight w:hRule="exact" w:val="652"/>
          <w:jc w:val="center"/>
        </w:trPr>
        <w:tc>
          <w:tcPr>
            <w:tcW w:w="1857" w:type="dxa"/>
          </w:tcPr>
          <w:p w:rsidR="00727D5E" w:rsidRPr="007D2E25" w:rsidRDefault="00727D5E" w:rsidP="002A5810">
            <w:pPr>
              <w:widowControl/>
              <w:jc w:val="center"/>
              <w:rPr>
                <w:rFonts w:ascii="仿宋_GB2312" w:eastAsia="仿宋_GB2312" w:hAnsi="仿宋" w:cs="仿宋"/>
                <w:sz w:val="32"/>
                <w:szCs w:val="32"/>
              </w:rPr>
            </w:pPr>
          </w:p>
        </w:tc>
        <w:tc>
          <w:tcPr>
            <w:tcW w:w="2413" w:type="dxa"/>
          </w:tcPr>
          <w:p w:rsidR="00727D5E" w:rsidRPr="007D2E25" w:rsidRDefault="00727D5E" w:rsidP="002A5810">
            <w:pPr>
              <w:widowControl/>
              <w:jc w:val="center"/>
              <w:rPr>
                <w:rFonts w:ascii="仿宋_GB2312" w:eastAsia="仿宋_GB2312" w:hAnsi="仿宋" w:cs="仿宋"/>
                <w:sz w:val="32"/>
                <w:szCs w:val="32"/>
              </w:rPr>
            </w:pPr>
          </w:p>
        </w:tc>
        <w:tc>
          <w:tcPr>
            <w:tcW w:w="1913" w:type="dxa"/>
          </w:tcPr>
          <w:p w:rsidR="00727D5E" w:rsidRPr="007D2E25" w:rsidRDefault="00727D5E" w:rsidP="002A5810">
            <w:pPr>
              <w:widowControl/>
              <w:jc w:val="center"/>
              <w:rPr>
                <w:rFonts w:ascii="仿宋_GB2312" w:eastAsia="仿宋_GB2312" w:hAnsi="仿宋" w:cs="仿宋"/>
                <w:sz w:val="32"/>
                <w:szCs w:val="32"/>
              </w:rPr>
            </w:pPr>
          </w:p>
        </w:tc>
        <w:tc>
          <w:tcPr>
            <w:tcW w:w="1616" w:type="dxa"/>
          </w:tcPr>
          <w:p w:rsidR="00727D5E" w:rsidRPr="007D2E25" w:rsidRDefault="00727D5E" w:rsidP="002A5810">
            <w:pPr>
              <w:widowControl/>
              <w:jc w:val="center"/>
              <w:rPr>
                <w:rFonts w:ascii="仿宋_GB2312" w:eastAsia="仿宋_GB2312" w:hAnsi="仿宋" w:cs="仿宋"/>
                <w:sz w:val="32"/>
                <w:szCs w:val="32"/>
              </w:rPr>
            </w:pPr>
          </w:p>
        </w:tc>
      </w:tr>
      <w:tr w:rsidR="00727D5E" w:rsidTr="002A5810">
        <w:trPr>
          <w:cantSplit/>
          <w:trHeight w:hRule="exact" w:val="652"/>
          <w:jc w:val="center"/>
        </w:trPr>
        <w:tc>
          <w:tcPr>
            <w:tcW w:w="1857" w:type="dxa"/>
          </w:tcPr>
          <w:p w:rsidR="00727D5E" w:rsidRPr="007D2E25" w:rsidRDefault="00727D5E" w:rsidP="002A5810">
            <w:pPr>
              <w:widowControl/>
              <w:jc w:val="center"/>
              <w:rPr>
                <w:rFonts w:ascii="仿宋_GB2312" w:eastAsia="仿宋_GB2312" w:hAnsi="仿宋" w:cs="仿宋"/>
                <w:sz w:val="32"/>
                <w:szCs w:val="32"/>
              </w:rPr>
            </w:pPr>
          </w:p>
        </w:tc>
        <w:tc>
          <w:tcPr>
            <w:tcW w:w="2413" w:type="dxa"/>
          </w:tcPr>
          <w:p w:rsidR="00727D5E" w:rsidRPr="007D2E25" w:rsidRDefault="00727D5E" w:rsidP="002A5810">
            <w:pPr>
              <w:widowControl/>
              <w:jc w:val="center"/>
              <w:rPr>
                <w:rFonts w:ascii="仿宋_GB2312" w:eastAsia="仿宋_GB2312" w:hAnsi="仿宋" w:cs="仿宋"/>
                <w:sz w:val="32"/>
                <w:szCs w:val="32"/>
              </w:rPr>
            </w:pPr>
          </w:p>
        </w:tc>
        <w:tc>
          <w:tcPr>
            <w:tcW w:w="1913" w:type="dxa"/>
          </w:tcPr>
          <w:p w:rsidR="00727D5E" w:rsidRPr="007D2E25" w:rsidRDefault="00727D5E" w:rsidP="002A5810">
            <w:pPr>
              <w:widowControl/>
              <w:jc w:val="center"/>
              <w:rPr>
                <w:rFonts w:ascii="仿宋_GB2312" w:eastAsia="仿宋_GB2312" w:hAnsi="仿宋" w:cs="仿宋"/>
                <w:sz w:val="32"/>
                <w:szCs w:val="32"/>
              </w:rPr>
            </w:pPr>
          </w:p>
        </w:tc>
        <w:tc>
          <w:tcPr>
            <w:tcW w:w="1616" w:type="dxa"/>
          </w:tcPr>
          <w:p w:rsidR="00727D5E" w:rsidRPr="007D2E25" w:rsidRDefault="00727D5E" w:rsidP="002A5810">
            <w:pPr>
              <w:widowControl/>
              <w:jc w:val="center"/>
              <w:rPr>
                <w:rFonts w:ascii="仿宋_GB2312" w:eastAsia="仿宋_GB2312" w:hAnsi="仿宋" w:cs="仿宋"/>
                <w:sz w:val="32"/>
                <w:szCs w:val="32"/>
              </w:rPr>
            </w:pPr>
          </w:p>
        </w:tc>
      </w:tr>
      <w:tr w:rsidR="00727D5E" w:rsidTr="002A5810">
        <w:trPr>
          <w:cantSplit/>
          <w:trHeight w:hRule="exact" w:val="652"/>
          <w:jc w:val="center"/>
        </w:trPr>
        <w:tc>
          <w:tcPr>
            <w:tcW w:w="1857" w:type="dxa"/>
          </w:tcPr>
          <w:p w:rsidR="00727D5E" w:rsidRPr="007D2E25" w:rsidRDefault="00727D5E" w:rsidP="002A5810">
            <w:pPr>
              <w:widowControl/>
              <w:jc w:val="center"/>
              <w:rPr>
                <w:rFonts w:ascii="仿宋_GB2312" w:eastAsia="仿宋_GB2312" w:hAnsi="仿宋" w:cs="仿宋"/>
                <w:sz w:val="32"/>
                <w:szCs w:val="32"/>
              </w:rPr>
            </w:pPr>
          </w:p>
        </w:tc>
        <w:tc>
          <w:tcPr>
            <w:tcW w:w="2413" w:type="dxa"/>
          </w:tcPr>
          <w:p w:rsidR="00727D5E" w:rsidRPr="007D2E25" w:rsidRDefault="00727D5E" w:rsidP="002A5810">
            <w:pPr>
              <w:widowControl/>
              <w:jc w:val="center"/>
              <w:rPr>
                <w:rFonts w:ascii="仿宋_GB2312" w:eastAsia="仿宋_GB2312" w:hAnsi="仿宋" w:cs="仿宋"/>
                <w:sz w:val="32"/>
                <w:szCs w:val="32"/>
              </w:rPr>
            </w:pPr>
          </w:p>
        </w:tc>
        <w:tc>
          <w:tcPr>
            <w:tcW w:w="1913" w:type="dxa"/>
          </w:tcPr>
          <w:p w:rsidR="00727D5E" w:rsidRPr="007D2E25" w:rsidRDefault="00727D5E" w:rsidP="002A5810">
            <w:pPr>
              <w:widowControl/>
              <w:jc w:val="center"/>
              <w:rPr>
                <w:rFonts w:ascii="仿宋_GB2312" w:eastAsia="仿宋_GB2312" w:hAnsi="仿宋" w:cs="仿宋"/>
                <w:sz w:val="32"/>
                <w:szCs w:val="32"/>
              </w:rPr>
            </w:pPr>
          </w:p>
        </w:tc>
        <w:tc>
          <w:tcPr>
            <w:tcW w:w="1616" w:type="dxa"/>
          </w:tcPr>
          <w:p w:rsidR="00727D5E" w:rsidRPr="007D2E25" w:rsidRDefault="00727D5E" w:rsidP="002A5810">
            <w:pPr>
              <w:widowControl/>
              <w:jc w:val="center"/>
              <w:rPr>
                <w:rFonts w:ascii="仿宋_GB2312" w:eastAsia="仿宋_GB2312" w:hAnsi="仿宋" w:cs="仿宋"/>
                <w:sz w:val="32"/>
                <w:szCs w:val="32"/>
              </w:rPr>
            </w:pPr>
          </w:p>
        </w:tc>
      </w:tr>
    </w:tbl>
    <w:p w:rsidR="00727D5E" w:rsidRDefault="00727D5E" w:rsidP="00727D5E">
      <w:pPr>
        <w:spacing w:before="100" w:beforeAutospacing="1" w:afterLines="50" w:after="156" w:line="360" w:lineRule="auto"/>
        <w:ind w:firstLineChars="150" w:firstLine="480"/>
        <w:rPr>
          <w:rFonts w:ascii="仿宋_GB2312" w:eastAsia="仿宋_GB2312" w:hAnsi="仿宋" w:cs="仿宋"/>
          <w:color w:val="000000"/>
          <w:sz w:val="32"/>
          <w:szCs w:val="32"/>
        </w:rPr>
      </w:pPr>
    </w:p>
    <w:p w:rsidR="00727D5E" w:rsidRPr="007D2E25" w:rsidRDefault="00727D5E" w:rsidP="00727D5E">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727D5E" w:rsidRPr="007D2E25" w:rsidRDefault="00727D5E" w:rsidP="00727D5E">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rPr>
          <w:rFonts w:ascii="仿宋_GB2312" w:eastAsia="仿宋_GB2312" w:hAnsi="黑体"/>
          <w:kern w:val="44"/>
          <w:sz w:val="32"/>
          <w:szCs w:val="44"/>
          <w:u w:val="double"/>
        </w:rPr>
      </w:pPr>
    </w:p>
    <w:p w:rsidR="00727D5E" w:rsidRDefault="00727D5E" w:rsidP="00727D5E">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ind w:firstLineChars="200" w:firstLine="640"/>
        <w:rPr>
          <w:rFonts w:ascii="仿宋_GB2312" w:eastAsia="仿宋_GB2312" w:hAnsi="黑体"/>
          <w:kern w:val="44"/>
          <w:sz w:val="32"/>
          <w:szCs w:val="44"/>
          <w:u w:val="double"/>
        </w:rPr>
      </w:pPr>
    </w:p>
    <w:p w:rsidR="00727D5E" w:rsidRDefault="00727D5E" w:rsidP="00727D5E">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727D5E" w:rsidRDefault="00AD3606" w:rsidP="00727D5E">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技术方案</w:t>
      </w: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pStyle w:val="af8"/>
        <w:ind w:firstLine="180"/>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pStyle w:val="af8"/>
        <w:ind w:firstLine="180"/>
      </w:pPr>
    </w:p>
    <w:p w:rsidR="00727D5E" w:rsidRDefault="00727D5E" w:rsidP="00727D5E">
      <w:pPr>
        <w:pStyle w:val="af8"/>
        <w:ind w:firstLine="180"/>
      </w:pPr>
    </w:p>
    <w:p w:rsidR="00727D5E" w:rsidRDefault="00727D5E" w:rsidP="00727D5E">
      <w:pPr>
        <w:ind w:firstLineChars="200" w:firstLine="572"/>
        <w:jc w:val="left"/>
        <w:rPr>
          <w:rFonts w:ascii="仿宋_GB2312" w:eastAsia="仿宋_GB2312" w:hAnsi="黑体"/>
          <w:spacing w:val="-17"/>
          <w:sz w:val="32"/>
          <w:szCs w:val="32"/>
        </w:rPr>
      </w:pPr>
    </w:p>
    <w:p w:rsidR="00727D5E" w:rsidRDefault="00AD3606" w:rsidP="00727D5E">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合理化建议</w:t>
      </w: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ind w:firstLineChars="200" w:firstLine="572"/>
        <w:jc w:val="left"/>
        <w:rPr>
          <w:rFonts w:ascii="仿宋_GB2312" w:eastAsia="仿宋_GB2312" w:hAnsi="黑体"/>
          <w:spacing w:val="-17"/>
          <w:sz w:val="32"/>
          <w:szCs w:val="32"/>
        </w:rPr>
      </w:pPr>
    </w:p>
    <w:p w:rsidR="00727D5E" w:rsidRDefault="00727D5E" w:rsidP="00727D5E">
      <w:pPr>
        <w:pStyle w:val="2"/>
      </w:pPr>
    </w:p>
    <w:p w:rsidR="00727D5E" w:rsidRDefault="00727D5E" w:rsidP="00727D5E">
      <w:pPr>
        <w:pStyle w:val="2"/>
      </w:pPr>
    </w:p>
    <w:p w:rsidR="00727D5E" w:rsidRDefault="00727D5E" w:rsidP="00727D5E">
      <w:pPr>
        <w:pStyle w:val="2"/>
        <w:sectPr w:rsidR="00727D5E">
          <w:footerReference w:type="default" r:id="rId8"/>
          <w:pgSz w:w="11906" w:h="16838"/>
          <w:pgMar w:top="1418" w:right="1588" w:bottom="1418" w:left="1588" w:header="851" w:footer="992" w:gutter="0"/>
          <w:pgNumType w:fmt="numberInDash" w:start="1"/>
          <w:cols w:space="425"/>
          <w:docGrid w:type="lines" w:linePitch="312"/>
        </w:sectPr>
      </w:pPr>
    </w:p>
    <w:p w:rsidR="00727D5E" w:rsidRPr="00EE668B" w:rsidRDefault="00727D5E" w:rsidP="00727D5E">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727D5E" w:rsidRPr="00EE668B" w:rsidRDefault="00727D5E" w:rsidP="00727D5E">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727D5E" w:rsidRPr="00EE668B" w:rsidTr="002A5810">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727D5E" w:rsidRPr="00EE668B" w:rsidRDefault="00727D5E" w:rsidP="002A5810">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727D5E" w:rsidRPr="00EE668B" w:rsidRDefault="00727D5E" w:rsidP="002A581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727D5E" w:rsidRPr="00EE668B" w:rsidRDefault="00727D5E" w:rsidP="002A581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727D5E" w:rsidRPr="00EE668B" w:rsidRDefault="00727D5E" w:rsidP="002A581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727D5E" w:rsidRPr="00EE668B" w:rsidRDefault="00727D5E" w:rsidP="002A5810">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727D5E" w:rsidRPr="00EE668B" w:rsidTr="002A5810">
        <w:trPr>
          <w:trHeight w:val="508"/>
        </w:trPr>
        <w:tc>
          <w:tcPr>
            <w:tcW w:w="993"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r>
      <w:tr w:rsidR="00727D5E" w:rsidRPr="00EE668B" w:rsidTr="002A5810">
        <w:trPr>
          <w:trHeight w:val="527"/>
        </w:trPr>
        <w:tc>
          <w:tcPr>
            <w:tcW w:w="993"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r>
      <w:tr w:rsidR="00727D5E" w:rsidRPr="00EE668B" w:rsidTr="002A5810">
        <w:trPr>
          <w:trHeight w:val="508"/>
        </w:trPr>
        <w:tc>
          <w:tcPr>
            <w:tcW w:w="993"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r>
      <w:tr w:rsidR="00727D5E" w:rsidRPr="00EE668B" w:rsidTr="002A5810">
        <w:trPr>
          <w:trHeight w:val="527"/>
        </w:trPr>
        <w:tc>
          <w:tcPr>
            <w:tcW w:w="993"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727D5E" w:rsidRPr="00EE668B" w:rsidRDefault="00727D5E" w:rsidP="002A5810">
            <w:pPr>
              <w:rPr>
                <w:rFonts w:ascii="仿宋_GB2312" w:eastAsia="仿宋_GB2312" w:hAnsi="仿宋" w:cs="仿宋"/>
                <w:sz w:val="32"/>
                <w:szCs w:val="32"/>
              </w:rPr>
            </w:pPr>
          </w:p>
        </w:tc>
      </w:tr>
    </w:tbl>
    <w:p w:rsidR="00727D5E" w:rsidRPr="00EE668B" w:rsidRDefault="00727D5E" w:rsidP="00727D5E">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727D5E" w:rsidRPr="00EE668B" w:rsidRDefault="00727D5E" w:rsidP="00727D5E">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727D5E" w:rsidRPr="00EE668B" w:rsidRDefault="00727D5E" w:rsidP="00727D5E">
      <w:pPr>
        <w:rPr>
          <w:rFonts w:ascii="仿宋_GB2312" w:eastAsia="仿宋_GB2312" w:hAnsi="仿宋" w:cs="仿宋"/>
          <w:sz w:val="32"/>
          <w:szCs w:val="32"/>
        </w:rPr>
      </w:pPr>
    </w:p>
    <w:p w:rsidR="00727D5E" w:rsidRPr="00EE668B" w:rsidRDefault="00727D5E" w:rsidP="00727D5E">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727D5E" w:rsidRPr="00EE668B" w:rsidRDefault="00727D5E" w:rsidP="00727D5E">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727D5E" w:rsidRPr="00EE668B" w:rsidRDefault="00727D5E" w:rsidP="00727D5E">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727D5E" w:rsidRPr="00EE668B" w:rsidRDefault="00727D5E" w:rsidP="00727D5E">
      <w:pPr>
        <w:pStyle w:val="2"/>
      </w:pPr>
    </w:p>
    <w:p w:rsidR="00727D5E" w:rsidRDefault="00727D5E" w:rsidP="00727D5E">
      <w:pPr>
        <w:jc w:val="left"/>
        <w:rPr>
          <w:rFonts w:ascii="仿宋_GB2312" w:eastAsia="仿宋_GB2312" w:hAnsi="黑体"/>
          <w:spacing w:val="-17"/>
          <w:sz w:val="32"/>
          <w:szCs w:val="32"/>
        </w:rPr>
        <w:sectPr w:rsidR="00727D5E" w:rsidSect="00A26F53">
          <w:pgSz w:w="16838" w:h="11906" w:orient="landscape"/>
          <w:pgMar w:top="1588" w:right="1418" w:bottom="1588" w:left="1418" w:header="851" w:footer="992" w:gutter="0"/>
          <w:pgNumType w:fmt="numberInDash" w:start="1"/>
          <w:cols w:space="425"/>
          <w:docGrid w:type="lines" w:linePitch="312"/>
        </w:sectPr>
      </w:pPr>
    </w:p>
    <w:p w:rsidR="00727D5E" w:rsidRDefault="00727D5E" w:rsidP="00727D5E">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服务承诺</w:t>
      </w: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pPr>
        <w:ind w:firstLineChars="200" w:firstLine="572"/>
        <w:rPr>
          <w:rFonts w:ascii="仿宋_GB2312" w:eastAsia="仿宋_GB2312" w:hAnsi="黑体"/>
          <w:spacing w:val="-17"/>
          <w:sz w:val="32"/>
          <w:szCs w:val="32"/>
        </w:rPr>
      </w:pPr>
    </w:p>
    <w:p w:rsidR="00727D5E" w:rsidRDefault="00727D5E" w:rsidP="00727D5E">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27D5E" w:rsidRDefault="00727D5E" w:rsidP="00727D5E">
      <w:pPr>
        <w:pStyle w:val="2"/>
      </w:pPr>
    </w:p>
    <w:p w:rsidR="00727D5E" w:rsidRDefault="00727D5E" w:rsidP="00727D5E">
      <w:pPr>
        <w:pStyle w:val="2"/>
        <w:jc w:val="center"/>
        <w:rPr>
          <w:rFonts w:ascii="方正小标宋简体" w:eastAsia="方正小标宋简体" w:hAnsi="宋体" w:cs="宋体"/>
          <w:b/>
          <w:bCs/>
          <w:sz w:val="44"/>
        </w:rPr>
      </w:pPr>
      <w:r>
        <w:br w:type="page"/>
      </w:r>
      <w:bookmarkStart w:id="74" w:name="_Toc3720"/>
      <w:bookmarkStart w:id="75" w:name="_Toc107598010"/>
      <w:r w:rsidRPr="0083459E">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jc w:val="center"/>
        <w:rPr>
          <w:rFonts w:ascii="宋体" w:hAnsi="宋体" w:cs="宋体"/>
          <w:b/>
          <w:sz w:val="52"/>
          <w:szCs w:val="52"/>
        </w:rPr>
      </w:pPr>
      <w:r>
        <w:rPr>
          <w:rFonts w:ascii="宋体" w:hAnsi="宋体" w:cs="宋体" w:hint="eastAsia"/>
          <w:b/>
          <w:sz w:val="52"/>
          <w:szCs w:val="52"/>
        </w:rPr>
        <w:t>工程造价咨询合同</w:t>
      </w: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jc w:val="center"/>
        <w:rPr>
          <w:rFonts w:ascii="宋体" w:hAnsi="宋体" w:cs="宋体"/>
          <w:b/>
          <w:sz w:val="44"/>
          <w:szCs w:val="44"/>
        </w:rPr>
      </w:pPr>
      <w:r>
        <w:rPr>
          <w:rFonts w:ascii="宋体" w:hAnsi="宋体" w:cs="宋体" w:hint="eastAsia"/>
          <w:b/>
          <w:sz w:val="44"/>
          <w:szCs w:val="44"/>
        </w:rPr>
        <w:t>（LTP-98-007）</w:t>
      </w: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rPr>
          <w:rFonts w:ascii="宋体" w:hAnsi="宋体" w:cs="宋体"/>
          <w:sz w:val="32"/>
        </w:rPr>
      </w:pPr>
    </w:p>
    <w:p w:rsidR="0091417D" w:rsidRDefault="0091417D" w:rsidP="0091417D">
      <w:pPr>
        <w:spacing w:line="360" w:lineRule="exact"/>
        <w:ind w:firstLineChars="950" w:firstLine="3040"/>
        <w:rPr>
          <w:rFonts w:ascii="宋体" w:hAnsi="宋体" w:cs="宋体"/>
          <w:sz w:val="32"/>
          <w:szCs w:val="32"/>
        </w:rPr>
      </w:pPr>
      <w:r>
        <w:rPr>
          <w:rFonts w:ascii="宋体" w:hAnsi="宋体" w:cs="宋体" w:hint="eastAsia"/>
          <w:sz w:val="32"/>
          <w:szCs w:val="32"/>
        </w:rPr>
        <w:t>山东省建设委员会</w:t>
      </w:r>
    </w:p>
    <w:p w:rsidR="0091417D" w:rsidRDefault="0091417D" w:rsidP="0091417D">
      <w:pPr>
        <w:spacing w:line="360" w:lineRule="exact"/>
        <w:ind w:firstLineChars="2000" w:firstLine="6400"/>
        <w:rPr>
          <w:rFonts w:ascii="宋体" w:hAnsi="宋体" w:cs="宋体"/>
          <w:sz w:val="32"/>
          <w:szCs w:val="32"/>
        </w:rPr>
      </w:pPr>
      <w:r>
        <w:rPr>
          <w:rFonts w:ascii="宋体" w:hAnsi="宋体" w:cs="宋体" w:hint="eastAsia"/>
          <w:sz w:val="32"/>
          <w:szCs w:val="32"/>
        </w:rPr>
        <w:t>制定</w:t>
      </w:r>
    </w:p>
    <w:p w:rsidR="0091417D" w:rsidRDefault="0091417D" w:rsidP="0091417D">
      <w:pPr>
        <w:spacing w:line="360" w:lineRule="exact"/>
        <w:ind w:firstLineChars="850" w:firstLine="2720"/>
        <w:rPr>
          <w:rFonts w:ascii="宋体" w:hAnsi="宋体" w:cs="宋体"/>
          <w:sz w:val="32"/>
          <w:szCs w:val="32"/>
        </w:rPr>
      </w:pPr>
      <w:r>
        <w:rPr>
          <w:rFonts w:ascii="宋体" w:hAnsi="宋体" w:cs="宋体" w:hint="eastAsia"/>
          <w:sz w:val="32"/>
          <w:szCs w:val="32"/>
        </w:rPr>
        <w:t>山东省工商行政管理局</w:t>
      </w:r>
    </w:p>
    <w:p w:rsidR="0091417D" w:rsidRPr="00F67788" w:rsidRDefault="0091417D" w:rsidP="0091417D">
      <w:pPr>
        <w:spacing w:line="480" w:lineRule="auto"/>
        <w:jc w:val="center"/>
        <w:rPr>
          <w:rFonts w:ascii="方正小标宋简体" w:eastAsia="方正小标宋简体" w:hAnsi="宋体" w:cs="宋体"/>
          <w:sz w:val="44"/>
        </w:rPr>
      </w:pPr>
      <w:r>
        <w:rPr>
          <w:rFonts w:ascii="宋体" w:hAnsi="宋体" w:cs="宋体" w:hint="eastAsia"/>
          <w:sz w:val="32"/>
        </w:rPr>
        <w:br w:type="page"/>
      </w:r>
      <w:r w:rsidRPr="00F67788">
        <w:rPr>
          <w:rFonts w:ascii="方正小标宋简体" w:eastAsia="方正小标宋简体" w:hAnsi="宋体" w:cs="宋体" w:hint="eastAsia"/>
          <w:sz w:val="44"/>
        </w:rPr>
        <w:lastRenderedPageBreak/>
        <w:t>工程造价咨询合同</w:t>
      </w:r>
    </w:p>
    <w:p w:rsidR="0091417D" w:rsidRPr="00F67788" w:rsidRDefault="0091417D" w:rsidP="0091417D">
      <w:pPr>
        <w:pStyle w:val="afa"/>
        <w:spacing w:line="480" w:lineRule="auto"/>
        <w:ind w:firstLine="640"/>
        <w:rPr>
          <w:rFonts w:ascii="仿宋_GB2312" w:eastAsia="仿宋_GB2312" w:hAnsi="宋体" w:cs="宋体"/>
          <w:sz w:val="32"/>
          <w:szCs w:val="32"/>
        </w:rPr>
      </w:pPr>
      <w:r w:rsidRPr="00F67788">
        <w:rPr>
          <w:rFonts w:ascii="仿宋_GB2312" w:eastAsia="仿宋_GB2312" w:hAnsi="宋体" w:cs="宋体" w:hint="eastAsia"/>
          <w:sz w:val="32"/>
          <w:szCs w:val="32"/>
          <w:u w:val="single"/>
        </w:rPr>
        <w:t xml:space="preserve">                </w:t>
      </w:r>
      <w:r w:rsidRPr="00F67788">
        <w:rPr>
          <w:rFonts w:ascii="仿宋_GB2312" w:eastAsia="仿宋_GB2312" w:hAnsi="宋体" w:cs="宋体" w:hint="eastAsia"/>
          <w:sz w:val="32"/>
          <w:szCs w:val="32"/>
        </w:rPr>
        <w:t>（以下简称委托方），</w:t>
      </w:r>
      <w:r w:rsidRPr="00F67788">
        <w:rPr>
          <w:rFonts w:ascii="仿宋_GB2312" w:eastAsia="仿宋_GB2312" w:hAnsi="宋体" w:cs="宋体" w:hint="eastAsia"/>
          <w:sz w:val="32"/>
          <w:szCs w:val="32"/>
          <w:u w:val="single"/>
        </w:rPr>
        <w:t xml:space="preserve">               </w:t>
      </w:r>
      <w:r w:rsidRPr="00F67788">
        <w:rPr>
          <w:rFonts w:ascii="仿宋_GB2312" w:eastAsia="仿宋_GB2312" w:hAnsi="宋体" w:cs="宋体" w:hint="eastAsia"/>
          <w:sz w:val="32"/>
          <w:szCs w:val="32"/>
        </w:rPr>
        <w:t>（以下简称“工程造价咨询单位”），经过双方协商一致，签订本合同。</w:t>
      </w:r>
    </w:p>
    <w:p w:rsidR="0091417D" w:rsidRPr="00F67788" w:rsidRDefault="0091417D" w:rsidP="0091417D">
      <w:pPr>
        <w:pStyle w:val="ac"/>
        <w:ind w:firstLineChars="200" w:firstLine="480"/>
        <w:rPr>
          <w:rFonts w:hAnsi="宋体" w:cs="宋体"/>
          <w:szCs w:val="32"/>
        </w:rPr>
      </w:pPr>
      <w:r w:rsidRPr="00F67788">
        <w:rPr>
          <w:rFonts w:hAnsi="宋体" w:cs="宋体" w:hint="eastAsia"/>
          <w:szCs w:val="32"/>
        </w:rPr>
        <w:t>一、委托方委托工程造价咨询单位咨询的业务（以下简称本业务）概况如下：</w:t>
      </w:r>
    </w:p>
    <w:p w:rsidR="0091417D" w:rsidRPr="00F67788" w:rsidRDefault="0091417D" w:rsidP="0091417D">
      <w:pPr>
        <w:ind w:firstLineChars="200" w:firstLine="640"/>
        <w:rPr>
          <w:rFonts w:ascii="仿宋_GB2312" w:eastAsia="仿宋_GB2312" w:hAnsi="宋体" w:cs="宋体"/>
          <w:sz w:val="32"/>
          <w:szCs w:val="32"/>
          <w:u w:val="single"/>
        </w:rPr>
      </w:pPr>
      <w:r w:rsidRPr="00F67788">
        <w:rPr>
          <w:rFonts w:ascii="仿宋_GB2312" w:eastAsia="仿宋_GB2312" w:hAnsi="宋体" w:cs="宋体" w:hint="eastAsia"/>
          <w:sz w:val="32"/>
          <w:szCs w:val="32"/>
        </w:rPr>
        <w:t>工程名称：</w:t>
      </w:r>
      <w:r w:rsidRPr="00F67788">
        <w:rPr>
          <w:rFonts w:ascii="仿宋_GB2312" w:eastAsia="仿宋_GB2312" w:hAnsi="宋体" w:cs="宋体" w:hint="eastAsia"/>
          <w:sz w:val="32"/>
          <w:szCs w:val="32"/>
          <w:u w:val="single"/>
        </w:rPr>
        <w:t>山东圣阳锂科新能源有限公司年产4GWh圆柱锂电池项目一期工程全过程造价咨询服务</w:t>
      </w:r>
    </w:p>
    <w:p w:rsidR="0091417D" w:rsidRPr="00F67788" w:rsidRDefault="0091417D" w:rsidP="0091417D">
      <w:pPr>
        <w:ind w:firstLineChars="200" w:firstLine="640"/>
        <w:rPr>
          <w:rFonts w:ascii="仿宋_GB2312" w:eastAsia="仿宋_GB2312" w:hAnsi="宋体" w:cs="宋体"/>
          <w:sz w:val="32"/>
          <w:szCs w:val="32"/>
          <w:u w:val="single"/>
        </w:rPr>
      </w:pPr>
      <w:r w:rsidRPr="00F67788">
        <w:rPr>
          <w:rFonts w:ascii="仿宋_GB2312" w:eastAsia="仿宋_GB2312" w:hAnsi="宋体" w:cs="宋体" w:hint="eastAsia"/>
          <w:sz w:val="32"/>
          <w:szCs w:val="32"/>
        </w:rPr>
        <w:t>工程地点：</w:t>
      </w:r>
      <w:r w:rsidRPr="00F67788">
        <w:rPr>
          <w:rFonts w:ascii="仿宋_GB2312" w:eastAsia="仿宋_GB2312" w:hAnsi="宋体" w:cs="宋体" w:hint="eastAsia"/>
          <w:sz w:val="32"/>
          <w:szCs w:val="32"/>
          <w:u w:val="single"/>
        </w:rPr>
        <w:t xml:space="preserve"> 泰安高新区</w:t>
      </w:r>
      <w:proofErr w:type="gramStart"/>
      <w:r w:rsidRPr="00F67788">
        <w:rPr>
          <w:rFonts w:ascii="仿宋_GB2312" w:eastAsia="仿宋_GB2312" w:hAnsi="宋体" w:cs="宋体" w:hint="eastAsia"/>
          <w:sz w:val="32"/>
          <w:szCs w:val="32"/>
          <w:u w:val="single"/>
        </w:rPr>
        <w:t>一</w:t>
      </w:r>
      <w:proofErr w:type="gramEnd"/>
      <w:r w:rsidRPr="00F67788">
        <w:rPr>
          <w:rFonts w:ascii="仿宋_GB2312" w:eastAsia="仿宋_GB2312" w:hAnsi="宋体" w:cs="宋体" w:hint="eastAsia"/>
          <w:sz w:val="32"/>
          <w:szCs w:val="32"/>
          <w:u w:val="single"/>
        </w:rPr>
        <w:t>天门大街1999号</w:t>
      </w:r>
    </w:p>
    <w:p w:rsidR="0091417D" w:rsidRPr="00F67788" w:rsidRDefault="0091417D" w:rsidP="0091417D">
      <w:pPr>
        <w:ind w:firstLineChars="200" w:firstLine="640"/>
        <w:rPr>
          <w:rFonts w:ascii="仿宋_GB2312" w:eastAsia="仿宋_GB2312" w:hAnsi="宋体" w:cs="宋体"/>
          <w:sz w:val="32"/>
          <w:szCs w:val="32"/>
          <w:u w:val="single"/>
        </w:rPr>
      </w:pPr>
      <w:r w:rsidRPr="00F67788">
        <w:rPr>
          <w:rFonts w:ascii="仿宋_GB2312" w:eastAsia="仿宋_GB2312" w:hAnsi="宋体" w:cs="宋体" w:hint="eastAsia"/>
          <w:sz w:val="32"/>
          <w:szCs w:val="32"/>
        </w:rPr>
        <w:t>总投资额：</w:t>
      </w:r>
      <w:r w:rsidRPr="00F67788">
        <w:rPr>
          <w:rFonts w:ascii="仿宋_GB2312" w:eastAsia="仿宋_GB2312" w:hAnsi="宋体" w:cs="宋体" w:hint="eastAsia"/>
          <w:sz w:val="32"/>
          <w:szCs w:val="32"/>
          <w:u w:val="single"/>
        </w:rPr>
        <w:t xml:space="preserve"> 总投资7.3亿元 </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工程建筑规模：</w:t>
      </w:r>
      <w:r w:rsidRPr="00F67788">
        <w:rPr>
          <w:rFonts w:ascii="仿宋_GB2312" w:eastAsia="仿宋_GB2312" w:hAnsi="宋体" w:cs="宋体" w:hint="eastAsia"/>
          <w:sz w:val="32"/>
          <w:szCs w:val="32"/>
          <w:u w:val="single"/>
        </w:rPr>
        <w:t xml:space="preserve"> 建筑面积约为5.2万平方米 </w:t>
      </w:r>
    </w:p>
    <w:p w:rsidR="0091417D" w:rsidRPr="00F67788" w:rsidRDefault="0091417D" w:rsidP="0091417D">
      <w:pPr>
        <w:spacing w:line="600" w:lineRule="auto"/>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工程造价咨询业务范围：</w:t>
      </w:r>
    </w:p>
    <w:p w:rsidR="0091417D" w:rsidRPr="00F67788" w:rsidRDefault="0091417D" w:rsidP="0091417D">
      <w:pPr>
        <w:tabs>
          <w:tab w:val="left" w:pos="360"/>
        </w:tabs>
        <w:ind w:firstLineChars="200" w:firstLine="640"/>
        <w:rPr>
          <w:rFonts w:ascii="仿宋_GB2312" w:eastAsia="仿宋_GB2312" w:hAnsi="宋体" w:cs="宋体"/>
          <w:sz w:val="32"/>
          <w:szCs w:val="32"/>
          <w:u w:val="single"/>
        </w:rPr>
      </w:pPr>
      <w:r w:rsidRPr="00F67788">
        <w:rPr>
          <w:rFonts w:ascii="仿宋_GB2312" w:eastAsia="仿宋_GB2312" w:hAnsi="宋体" w:cs="宋体" w:hint="eastAsia"/>
          <w:sz w:val="32"/>
          <w:szCs w:val="32"/>
          <w:u w:val="single"/>
        </w:rPr>
        <w:t>包含但不限于工程量清单、招标控制价的编制，跟踪审计，结算审计等全过程造价咨询服务。</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二、本合同中的措词和用语与所属工程造价咨询合同条件及有关附件同义。</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三、下列文件均为本合同的组成部分：</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1、工程造价咨询委托函；</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2、工程造价咨询合同标准条件；</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3、工程造价咨询合同专用条件；</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4、工程造价咨询实施过程中共同签署的补充与修正文件。</w:t>
      </w:r>
    </w:p>
    <w:p w:rsidR="0091417D" w:rsidRPr="00F67788" w:rsidRDefault="0091417D" w:rsidP="0091417D">
      <w:pPr>
        <w:pStyle w:val="ac"/>
        <w:ind w:firstLineChars="200" w:firstLine="640"/>
        <w:rPr>
          <w:rFonts w:hAnsi="宋体" w:cs="宋体"/>
          <w:szCs w:val="32"/>
        </w:rPr>
      </w:pPr>
      <w:r w:rsidRPr="00453177">
        <w:rPr>
          <w:rFonts w:ascii="仿宋_GB2312" w:eastAsia="仿宋_GB2312" w:hAnsi="宋体" w:cs="宋体" w:hint="eastAsia"/>
          <w:sz w:val="32"/>
          <w:szCs w:val="32"/>
        </w:rPr>
        <w:t>四、工程造价咨询单位同意，按照本合同的规定，承担本合同专用条件中议定范围内的工程造价咨询业务</w:t>
      </w:r>
      <w:r w:rsidRPr="00F67788">
        <w:rPr>
          <w:rFonts w:hAnsi="宋体" w:cs="宋体" w:hint="eastAsia"/>
          <w:szCs w:val="32"/>
        </w:rPr>
        <w:t>。</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lastRenderedPageBreak/>
        <w:t>五、委托方同意按照本合同注明的期限、方式、币种，向工程造价咨询单位支付酬金。</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六、本合同的工程造价咨询业务自</w:t>
      </w:r>
      <w:r w:rsidRPr="00F67788">
        <w:rPr>
          <w:rFonts w:ascii="仿宋_GB2312" w:eastAsia="仿宋_GB2312" w:hAnsi="宋体" w:cs="宋体" w:hint="eastAsia"/>
          <w:sz w:val="32"/>
          <w:szCs w:val="32"/>
          <w:u w:val="single"/>
        </w:rPr>
        <w:t xml:space="preserve">     年   月   日</w:t>
      </w:r>
      <w:r w:rsidRPr="00F67788">
        <w:rPr>
          <w:rFonts w:ascii="仿宋_GB2312" w:eastAsia="仿宋_GB2312" w:hAnsi="宋体" w:cs="宋体" w:hint="eastAsia"/>
          <w:sz w:val="32"/>
          <w:szCs w:val="32"/>
        </w:rPr>
        <w:t>开始实施，至出具工程审核咨询报告并支付</w:t>
      </w:r>
      <w:proofErr w:type="gramStart"/>
      <w:r w:rsidRPr="00F67788">
        <w:rPr>
          <w:rFonts w:ascii="仿宋_GB2312" w:eastAsia="仿宋_GB2312" w:hAnsi="宋体" w:cs="宋体" w:hint="eastAsia"/>
          <w:sz w:val="32"/>
          <w:szCs w:val="32"/>
        </w:rPr>
        <w:t>完咨询</w:t>
      </w:r>
      <w:proofErr w:type="gramEnd"/>
      <w:r w:rsidRPr="00F67788">
        <w:rPr>
          <w:rFonts w:ascii="仿宋_GB2312" w:eastAsia="仿宋_GB2312" w:hAnsi="宋体" w:cs="宋体" w:hint="eastAsia"/>
          <w:sz w:val="32"/>
          <w:szCs w:val="32"/>
        </w:rPr>
        <w:t>费后结束。</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七、本合同正本一式两份，具有同等法律效力，双方各执一份，副本四份，双方各执二份。</w:t>
      </w:r>
    </w:p>
    <w:p w:rsidR="0091417D" w:rsidRPr="00F67788" w:rsidRDefault="0091417D" w:rsidP="0091417D">
      <w:pPr>
        <w:rPr>
          <w:rFonts w:ascii="仿宋_GB2312" w:eastAsia="仿宋_GB2312" w:hAnsi="宋体" w:cs="宋体"/>
          <w:sz w:val="32"/>
          <w:szCs w:val="32"/>
        </w:rPr>
      </w:pP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委托方：（签章）          工程造价咨询单位：（签章）</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法定代表人：（签章）      法定代表人：（签章）</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委托代理人：（签章）      委托代理人：（签章）</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地址：                   地址：</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开户银行：               开户银行：</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proofErr w:type="gramStart"/>
      <w:r w:rsidRPr="00F67788">
        <w:rPr>
          <w:rFonts w:ascii="仿宋_GB2312" w:eastAsia="仿宋_GB2312" w:hAnsi="宋体" w:cs="宋体" w:hint="eastAsia"/>
          <w:sz w:val="32"/>
          <w:szCs w:val="32"/>
        </w:rPr>
        <w:t>帐号</w:t>
      </w:r>
      <w:proofErr w:type="gramEnd"/>
      <w:r w:rsidRPr="00F67788">
        <w:rPr>
          <w:rFonts w:ascii="仿宋_GB2312" w:eastAsia="仿宋_GB2312" w:hAnsi="宋体" w:cs="宋体" w:hint="eastAsia"/>
          <w:sz w:val="32"/>
          <w:szCs w:val="32"/>
        </w:rPr>
        <w:t xml:space="preserve">：                   </w:t>
      </w:r>
      <w:proofErr w:type="gramStart"/>
      <w:r w:rsidRPr="00F67788">
        <w:rPr>
          <w:rFonts w:ascii="仿宋_GB2312" w:eastAsia="仿宋_GB2312" w:hAnsi="宋体" w:cs="宋体" w:hint="eastAsia"/>
          <w:sz w:val="32"/>
          <w:szCs w:val="32"/>
        </w:rPr>
        <w:t>帐号</w:t>
      </w:r>
      <w:proofErr w:type="gramEnd"/>
      <w:r w:rsidRPr="00F67788">
        <w:rPr>
          <w:rFonts w:ascii="仿宋_GB2312" w:eastAsia="仿宋_GB2312" w:hAnsi="宋体" w:cs="宋体" w:hint="eastAsia"/>
          <w:sz w:val="32"/>
          <w:szCs w:val="32"/>
        </w:rPr>
        <w:t>：</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邮编：                   邮编：</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电话：                   电话：</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年    月    日            年    月    日</w:t>
      </w:r>
    </w:p>
    <w:p w:rsidR="0091417D" w:rsidRPr="00F67788" w:rsidRDefault="0091417D" w:rsidP="0091417D">
      <w:pPr>
        <w:jc w:val="center"/>
        <w:rPr>
          <w:rFonts w:ascii="仿宋_GB2312" w:eastAsia="仿宋_GB2312" w:hAnsi="宋体" w:cs="宋体"/>
          <w:sz w:val="32"/>
          <w:szCs w:val="32"/>
        </w:rPr>
      </w:pPr>
      <w:r w:rsidRPr="00F67788">
        <w:rPr>
          <w:rFonts w:ascii="仿宋_GB2312" w:eastAsia="仿宋_GB2312" w:hAnsi="宋体" w:cs="宋体" w:hint="eastAsia"/>
          <w:sz w:val="32"/>
          <w:szCs w:val="32"/>
        </w:rPr>
        <w:br w:type="page"/>
      </w:r>
      <w:r w:rsidRPr="00F67788">
        <w:rPr>
          <w:rFonts w:ascii="仿宋_GB2312" w:eastAsia="仿宋_GB2312" w:hAnsi="宋体" w:cs="宋体" w:hint="eastAsia"/>
          <w:sz w:val="32"/>
          <w:szCs w:val="32"/>
        </w:rPr>
        <w:lastRenderedPageBreak/>
        <w:t>工程造价咨询标准条件</w:t>
      </w:r>
    </w:p>
    <w:p w:rsidR="0091417D" w:rsidRPr="00F67788" w:rsidRDefault="0091417D" w:rsidP="0091417D">
      <w:pPr>
        <w:rPr>
          <w:rFonts w:ascii="仿宋_GB2312" w:eastAsia="仿宋_GB2312" w:hAnsi="宋体" w:cs="宋体"/>
          <w:sz w:val="32"/>
          <w:szCs w:val="32"/>
        </w:rPr>
      </w:pP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词语定义    适用语言和法规</w:t>
      </w:r>
    </w:p>
    <w:p w:rsidR="0091417D" w:rsidRPr="00F67788" w:rsidRDefault="0091417D" w:rsidP="0091417D">
      <w:pPr>
        <w:jc w:val="center"/>
        <w:rPr>
          <w:rFonts w:ascii="仿宋_GB2312" w:eastAsia="仿宋_GB2312" w:hAnsi="宋体" w:cs="宋体"/>
          <w:b/>
          <w:bCs/>
          <w:sz w:val="32"/>
          <w:szCs w:val="32"/>
        </w:rPr>
      </w:pP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第1条</w:t>
      </w:r>
      <w:r w:rsidRPr="00F67788">
        <w:rPr>
          <w:rFonts w:ascii="仿宋_GB2312" w:eastAsia="仿宋_GB2312" w:hAnsi="宋体" w:cs="宋体" w:hint="eastAsia"/>
          <w:sz w:val="32"/>
          <w:szCs w:val="32"/>
        </w:rPr>
        <w:t xml:space="preserve"> 下列名词和用语，除上下文另有规定外具有如下含义。</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1、“工程造价咨询业务”是指工程项目的可行性研究、投资估算及评价、工程概算、预算、工程结算、竣工决算、工程招标标底、投标报价的编制和审核，以及对工程造价进行监控、提供有关工程造价信息资料等业务工作。</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2、“委托方”是指委托工程造价咨询业务的一方，以及其合法继承人。</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3、“工程造价咨询单位”是指承担工程造价咨询业务和工程造价咨询责任的一方，以及其合法继承人。</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4、“第三方”是指除委托方、工程造价咨询单位以外与本咨询业务有关的当事人。</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第2条</w:t>
      </w:r>
      <w:r w:rsidRPr="00F67788">
        <w:rPr>
          <w:rFonts w:ascii="仿宋_GB2312" w:eastAsia="仿宋_GB2312" w:hAnsi="宋体" w:cs="宋体" w:hint="eastAsia"/>
          <w:sz w:val="32"/>
          <w:szCs w:val="32"/>
        </w:rPr>
        <w:t xml:space="preserve"> 工程造价咨询合同适用的法规是国家的法律、法规，有关工程建设计价规定及专用条件中议定的部门规章或工程所在地的地方法规规章。</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第3条</w:t>
      </w:r>
      <w:r w:rsidRPr="00F67788">
        <w:rPr>
          <w:rFonts w:ascii="仿宋_GB2312" w:eastAsia="仿宋_GB2312" w:hAnsi="宋体" w:cs="宋体" w:hint="eastAsia"/>
          <w:sz w:val="32"/>
          <w:szCs w:val="32"/>
        </w:rPr>
        <w:t xml:space="preserve"> 工程造价咨询合同的书写、解释和说明，以汉语为主导语言。当不同语言文本发生不同解释时，以汉语合同文本为准。</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工程造价咨询单位的义务</w:t>
      </w:r>
    </w:p>
    <w:p w:rsidR="0091417D" w:rsidRPr="00F67788" w:rsidRDefault="0091417D" w:rsidP="0091417D">
      <w:pPr>
        <w:jc w:val="center"/>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sz w:val="32"/>
          <w:szCs w:val="32"/>
        </w:rPr>
      </w:pPr>
      <w:r w:rsidRPr="00F67788">
        <w:rPr>
          <w:rFonts w:ascii="仿宋_GB2312" w:eastAsia="仿宋_GB2312" w:hAnsi="宋体" w:cs="宋体" w:hint="eastAsia"/>
          <w:b/>
          <w:bCs/>
          <w:sz w:val="32"/>
          <w:szCs w:val="32"/>
        </w:rPr>
        <w:lastRenderedPageBreak/>
        <w:t>第4条</w:t>
      </w:r>
      <w:r w:rsidRPr="00F67788">
        <w:rPr>
          <w:rFonts w:ascii="仿宋_GB2312" w:eastAsia="仿宋_GB2312" w:hAnsi="宋体" w:cs="宋体" w:hint="eastAsia"/>
          <w:sz w:val="32"/>
          <w:szCs w:val="32"/>
        </w:rPr>
        <w:t xml:space="preserve"> 向委托方提供工程造价咨询的资质证明材料，及承担本合同业务的专业人员名单（资格）、咨询工作计划，完成合同专用条件中约定的工程造价咨询范围内业务。</w:t>
      </w:r>
    </w:p>
    <w:p w:rsidR="0091417D" w:rsidRPr="00F67788" w:rsidRDefault="0091417D" w:rsidP="0091417D">
      <w:pPr>
        <w:ind w:firstLine="645"/>
        <w:rPr>
          <w:rFonts w:ascii="仿宋_GB2312" w:eastAsia="仿宋_GB2312" w:hAnsi="宋体" w:cs="宋体"/>
          <w:color w:val="FF6600"/>
          <w:sz w:val="32"/>
          <w:szCs w:val="32"/>
        </w:rPr>
      </w:pPr>
      <w:r w:rsidRPr="00F67788">
        <w:rPr>
          <w:rFonts w:ascii="仿宋_GB2312" w:eastAsia="仿宋_GB2312" w:hAnsi="宋体" w:cs="宋体" w:hint="eastAsia"/>
          <w:b/>
          <w:bCs/>
          <w:sz w:val="32"/>
          <w:szCs w:val="32"/>
        </w:rPr>
        <w:t>第5条</w:t>
      </w:r>
      <w:r w:rsidRPr="00F67788">
        <w:rPr>
          <w:rFonts w:ascii="仿宋_GB2312" w:eastAsia="仿宋_GB2312" w:hAnsi="宋体" w:cs="宋体" w:hint="eastAsia"/>
          <w:sz w:val="32"/>
          <w:szCs w:val="32"/>
        </w:rPr>
        <w:t xml:space="preserve"> 工程造价咨询单位在履行本合同的义务期间，应运用合理科学技能，为委托方提供与其工程造价咨询资质水平相适应的咨询意见，客观公正地维护各方的合法权益。</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第6条</w:t>
      </w:r>
      <w:r w:rsidRPr="00F67788">
        <w:rPr>
          <w:rFonts w:ascii="仿宋_GB2312" w:eastAsia="仿宋_GB2312" w:hAnsi="宋体" w:cs="宋体" w:hint="eastAsia"/>
          <w:sz w:val="32"/>
          <w:szCs w:val="32"/>
        </w:rPr>
        <w:t xml:space="preserve"> 在本合同期内和合同终止后，未征得委托方书面同意，不得泄露与本合同业务活动有关的保密资料。</w:t>
      </w:r>
    </w:p>
    <w:p w:rsidR="0091417D" w:rsidRPr="009C7226" w:rsidRDefault="0091417D" w:rsidP="0091417D">
      <w:pPr>
        <w:spacing w:line="480" w:lineRule="auto"/>
        <w:jc w:val="center"/>
        <w:rPr>
          <w:rFonts w:ascii="黑体" w:eastAsia="黑体" w:hAnsi="黑体" w:cs="宋体"/>
          <w:b/>
          <w:bCs/>
          <w:sz w:val="32"/>
          <w:szCs w:val="32"/>
        </w:rPr>
      </w:pPr>
      <w:r w:rsidRPr="009C7226">
        <w:rPr>
          <w:rFonts w:ascii="黑体" w:eastAsia="黑体" w:hAnsi="黑体" w:cs="宋体" w:hint="eastAsia"/>
          <w:b/>
          <w:bCs/>
          <w:sz w:val="32"/>
          <w:szCs w:val="32"/>
        </w:rPr>
        <w:t>委托方的义务</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第7条</w:t>
      </w:r>
      <w:r w:rsidRPr="00F67788">
        <w:rPr>
          <w:rFonts w:ascii="仿宋_GB2312" w:eastAsia="仿宋_GB2312" w:hAnsi="宋体" w:cs="宋体" w:hint="eastAsia"/>
          <w:sz w:val="32"/>
          <w:szCs w:val="32"/>
        </w:rPr>
        <w:t xml:space="preserve"> 委托方应负责与委托工程造价咨询业务有关的</w:t>
      </w:r>
      <w:proofErr w:type="gramStart"/>
      <w:r w:rsidRPr="00F67788">
        <w:rPr>
          <w:rFonts w:ascii="仿宋_GB2312" w:eastAsia="仿宋_GB2312" w:hAnsi="宋体" w:cs="宋体" w:hint="eastAsia"/>
          <w:sz w:val="32"/>
          <w:szCs w:val="32"/>
        </w:rPr>
        <w:t>所有第三方间</w:t>
      </w:r>
      <w:proofErr w:type="gramEnd"/>
      <w:r w:rsidRPr="00F67788">
        <w:rPr>
          <w:rFonts w:ascii="仿宋_GB2312" w:eastAsia="仿宋_GB2312" w:hAnsi="宋体" w:cs="宋体" w:hint="eastAsia"/>
          <w:sz w:val="32"/>
          <w:szCs w:val="32"/>
        </w:rPr>
        <w:t>的协调，为工程造价咨询单位提供外部条件。</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第8条</w:t>
      </w:r>
      <w:r w:rsidRPr="00F67788">
        <w:rPr>
          <w:rFonts w:ascii="仿宋_GB2312" w:eastAsia="仿宋_GB2312" w:hAnsi="宋体" w:cs="宋体" w:hint="eastAsia"/>
          <w:sz w:val="32"/>
          <w:szCs w:val="32"/>
        </w:rPr>
        <w:t xml:space="preserve"> 委托方应当在双方约定的时间内，免费向咨询单位提供与本工程咨询业务有关所需要的工程资料。</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第9条</w:t>
      </w:r>
      <w:r w:rsidRPr="00F67788">
        <w:rPr>
          <w:rFonts w:ascii="仿宋_GB2312" w:eastAsia="仿宋_GB2312" w:hAnsi="宋体" w:cs="宋体" w:hint="eastAsia"/>
          <w:sz w:val="32"/>
          <w:szCs w:val="32"/>
        </w:rPr>
        <w:t xml:space="preserve"> 委托方应当在约定的时间内就工程造价咨询单位书面提交并要求</w:t>
      </w:r>
      <w:proofErr w:type="gramStart"/>
      <w:r w:rsidRPr="00F67788">
        <w:rPr>
          <w:rFonts w:ascii="仿宋_GB2312" w:eastAsia="仿宋_GB2312" w:hAnsi="宋体" w:cs="宋体" w:hint="eastAsia"/>
          <w:sz w:val="32"/>
          <w:szCs w:val="32"/>
        </w:rPr>
        <w:t>作出</w:t>
      </w:r>
      <w:proofErr w:type="gramEnd"/>
      <w:r w:rsidRPr="00F67788">
        <w:rPr>
          <w:rFonts w:ascii="仿宋_GB2312" w:eastAsia="仿宋_GB2312" w:hAnsi="宋体" w:cs="宋体" w:hint="eastAsia"/>
          <w:sz w:val="32"/>
          <w:szCs w:val="32"/>
        </w:rPr>
        <w:t>答复的一切事宜</w:t>
      </w:r>
      <w:proofErr w:type="gramStart"/>
      <w:r w:rsidRPr="00F67788">
        <w:rPr>
          <w:rFonts w:ascii="仿宋_GB2312" w:eastAsia="仿宋_GB2312" w:hAnsi="宋体" w:cs="宋体" w:hint="eastAsia"/>
          <w:sz w:val="32"/>
          <w:szCs w:val="32"/>
        </w:rPr>
        <w:t>作出</w:t>
      </w:r>
      <w:proofErr w:type="gramEnd"/>
      <w:r w:rsidRPr="00F67788">
        <w:rPr>
          <w:rFonts w:ascii="仿宋_GB2312" w:eastAsia="仿宋_GB2312" w:hAnsi="宋体" w:cs="宋体" w:hint="eastAsia"/>
          <w:sz w:val="32"/>
          <w:szCs w:val="32"/>
        </w:rPr>
        <w:t>书面答复。工程造价咨询单位要求第三方提供有关资料时，委托方应尽快转达，并负责资料转送。</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第10条</w:t>
      </w:r>
      <w:r w:rsidRPr="00F67788">
        <w:rPr>
          <w:rFonts w:ascii="仿宋_GB2312" w:eastAsia="仿宋_GB2312" w:hAnsi="宋体" w:cs="宋体" w:hint="eastAsia"/>
          <w:sz w:val="32"/>
          <w:szCs w:val="32"/>
        </w:rPr>
        <w:t xml:space="preserve">  委托方应当授权熟悉本工程造价咨询业务情况、能迅速</w:t>
      </w:r>
      <w:proofErr w:type="gramStart"/>
      <w:r w:rsidRPr="00F67788">
        <w:rPr>
          <w:rFonts w:ascii="仿宋_GB2312" w:eastAsia="仿宋_GB2312" w:hAnsi="宋体" w:cs="宋体" w:hint="eastAsia"/>
          <w:sz w:val="32"/>
          <w:szCs w:val="32"/>
        </w:rPr>
        <w:t>作出</w:t>
      </w:r>
      <w:proofErr w:type="gramEnd"/>
      <w:r w:rsidRPr="00F67788">
        <w:rPr>
          <w:rFonts w:ascii="仿宋_GB2312" w:eastAsia="仿宋_GB2312" w:hAnsi="宋体" w:cs="宋体" w:hint="eastAsia"/>
          <w:sz w:val="32"/>
          <w:szCs w:val="32"/>
        </w:rPr>
        <w:t>决定的代表，负责与工程造价咨询单位联系。</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工程造价咨询单位的权利</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第11条</w:t>
      </w:r>
      <w:r w:rsidRPr="00F67788">
        <w:rPr>
          <w:rFonts w:ascii="仿宋_GB2312" w:eastAsia="仿宋_GB2312" w:hAnsi="宋体" w:cs="宋体" w:hint="eastAsia"/>
          <w:sz w:val="32"/>
          <w:szCs w:val="32"/>
        </w:rPr>
        <w:t xml:space="preserve"> 委托方在委托的工程造价咨询业务范围内，授予工程造价咨询单位以下权利：</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1、工程造价咨询单位在咨询过程中，对提供的资料不明确可</w:t>
      </w:r>
      <w:r w:rsidRPr="00F67788">
        <w:rPr>
          <w:rFonts w:ascii="仿宋_GB2312" w:eastAsia="仿宋_GB2312" w:hAnsi="宋体" w:cs="宋体" w:hint="eastAsia"/>
          <w:sz w:val="32"/>
          <w:szCs w:val="32"/>
        </w:rPr>
        <w:lastRenderedPageBreak/>
        <w:t>向委托方提出书面报告。</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2、工程造价咨询单位在咨询过程中，有权提出与本业务的第三方进行核对或查问，时间地点由委托方安排。</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3、工程造价咨询单位在咨询过程中，有到工程现场勘察的权利，由委托方派专人陪同。</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委托方的权利</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第12条</w:t>
      </w:r>
      <w:r w:rsidRPr="00F67788">
        <w:rPr>
          <w:rFonts w:ascii="仿宋_GB2312" w:eastAsia="仿宋_GB2312" w:hAnsi="宋体" w:cs="宋体" w:hint="eastAsia"/>
          <w:sz w:val="32"/>
          <w:szCs w:val="32"/>
        </w:rPr>
        <w:t xml:space="preserve"> 委托方有权要求工程造价咨询单位更换不称职的咨询专业人员及追偿工程造价咨询单位过失行为造成的经济损失，直到终止合同。</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工程造价咨询单位的责任</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第13条</w:t>
      </w:r>
      <w:r w:rsidRPr="00F67788">
        <w:rPr>
          <w:rFonts w:ascii="仿宋_GB2312" w:eastAsia="仿宋_GB2312" w:hAnsi="宋体" w:cs="宋体" w:hint="eastAsia"/>
          <w:sz w:val="32"/>
          <w:szCs w:val="32"/>
        </w:rPr>
        <w:t xml:space="preserve"> 工程造价咨询单位的责任期即工程造价咨询合同有效期。</w:t>
      </w:r>
    </w:p>
    <w:p w:rsidR="0091417D" w:rsidRPr="00F67788" w:rsidRDefault="0091417D" w:rsidP="0091417D">
      <w:pPr>
        <w:ind w:firstLine="645"/>
        <w:rPr>
          <w:rFonts w:ascii="仿宋_GB2312" w:eastAsia="仿宋_GB2312" w:hAnsi="宋体" w:cs="宋体"/>
          <w:sz w:val="32"/>
          <w:szCs w:val="32"/>
        </w:rPr>
      </w:pPr>
      <w:r w:rsidRPr="00F67788">
        <w:rPr>
          <w:rFonts w:ascii="仿宋_GB2312" w:eastAsia="仿宋_GB2312" w:hAnsi="宋体" w:cs="宋体" w:hint="eastAsia"/>
          <w:b/>
          <w:bCs/>
          <w:sz w:val="32"/>
          <w:szCs w:val="32"/>
        </w:rPr>
        <w:t>第14条</w:t>
      </w:r>
      <w:r w:rsidRPr="00F67788">
        <w:rPr>
          <w:rFonts w:ascii="仿宋_GB2312" w:eastAsia="仿宋_GB2312" w:hAnsi="宋体" w:cs="宋体" w:hint="eastAsia"/>
          <w:sz w:val="32"/>
          <w:szCs w:val="32"/>
        </w:rPr>
        <w:t xml:space="preserve"> 工程造价咨询单位责任期内，应当履行工程造价咨询合同中约定的义务，如果因工程造价咨询单位的过失行为而造成了经济损失，应当向委托方进行赔偿，并承担委托方追偿损失而产生的各种费用支出（包括但不限于鉴定费、律师代理费、评估费等）。</w:t>
      </w:r>
    </w:p>
    <w:p w:rsidR="0091417D" w:rsidRPr="00F67788" w:rsidRDefault="0091417D" w:rsidP="0091417D">
      <w:pPr>
        <w:ind w:firstLine="645"/>
        <w:rPr>
          <w:rFonts w:ascii="仿宋_GB2312" w:eastAsia="仿宋_GB2312" w:hAnsi="宋体" w:cs="宋体"/>
          <w:sz w:val="32"/>
          <w:szCs w:val="32"/>
        </w:rPr>
      </w:pPr>
      <w:r w:rsidRPr="00F67788">
        <w:rPr>
          <w:rFonts w:ascii="仿宋_GB2312" w:eastAsia="仿宋_GB2312" w:hAnsi="宋体" w:cs="宋体" w:hint="eastAsia"/>
          <w:b/>
          <w:bCs/>
          <w:sz w:val="32"/>
          <w:szCs w:val="32"/>
        </w:rPr>
        <w:t>第15条</w:t>
      </w:r>
      <w:r w:rsidRPr="00F67788">
        <w:rPr>
          <w:rFonts w:ascii="仿宋_GB2312" w:eastAsia="仿宋_GB2312" w:hAnsi="宋体" w:cs="宋体" w:hint="eastAsia"/>
          <w:sz w:val="32"/>
          <w:szCs w:val="32"/>
        </w:rPr>
        <w:t xml:space="preserve"> 工程造价咨询单位对因委托方或第三方不能及时核对或答复所提出的问题，导致合同不能全部或部分履行，咨询单位不承担责任。</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委托方的责任</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第16条</w:t>
      </w:r>
      <w:r w:rsidRPr="00F67788">
        <w:rPr>
          <w:rFonts w:ascii="仿宋_GB2312" w:eastAsia="仿宋_GB2312" w:hAnsi="宋体" w:cs="宋体" w:hint="eastAsia"/>
          <w:sz w:val="32"/>
          <w:szCs w:val="32"/>
        </w:rPr>
        <w:t xml:space="preserve"> 委托方应当履行工程造价咨询合同约定的义务，如有违反则应当承担违约责任，赔偿给工程造价咨询单位造成的经济损</w:t>
      </w:r>
      <w:r w:rsidRPr="00F67788">
        <w:rPr>
          <w:rFonts w:ascii="仿宋_GB2312" w:eastAsia="仿宋_GB2312" w:hAnsi="宋体" w:cs="宋体" w:hint="eastAsia"/>
          <w:sz w:val="32"/>
          <w:szCs w:val="32"/>
        </w:rPr>
        <w:lastRenderedPageBreak/>
        <w:t>失。</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 xml:space="preserve">第17条 </w:t>
      </w:r>
      <w:r w:rsidRPr="00F67788">
        <w:rPr>
          <w:rFonts w:ascii="仿宋_GB2312" w:eastAsia="仿宋_GB2312" w:hAnsi="宋体" w:cs="宋体" w:hint="eastAsia"/>
          <w:sz w:val="32"/>
          <w:szCs w:val="32"/>
        </w:rPr>
        <w:t>委托方如果向工程造价咨询单位提出赔偿或其他要求不成立，则应补偿由该索赔或其他要求所引起工程造价咨询单位造成的各种费用支出。</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合同生效，变更与终止</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 xml:space="preserve">第18条 </w:t>
      </w:r>
      <w:r w:rsidRPr="00F67788">
        <w:rPr>
          <w:rFonts w:ascii="仿宋_GB2312" w:eastAsia="仿宋_GB2312" w:hAnsi="宋体" w:cs="宋体" w:hint="eastAsia"/>
          <w:sz w:val="32"/>
          <w:szCs w:val="32"/>
        </w:rPr>
        <w:t>本合同自双方签字盖章之日起生效。</w:t>
      </w:r>
    </w:p>
    <w:p w:rsidR="0091417D" w:rsidRPr="00F67788" w:rsidRDefault="0091417D" w:rsidP="0091417D">
      <w:pPr>
        <w:ind w:firstLine="645"/>
        <w:rPr>
          <w:rFonts w:ascii="仿宋_GB2312" w:eastAsia="仿宋_GB2312" w:hAnsi="宋体" w:cs="宋体"/>
          <w:sz w:val="32"/>
          <w:szCs w:val="32"/>
        </w:rPr>
      </w:pPr>
      <w:r w:rsidRPr="00F67788">
        <w:rPr>
          <w:rFonts w:ascii="仿宋_GB2312" w:eastAsia="仿宋_GB2312" w:hAnsi="宋体" w:cs="宋体" w:hint="eastAsia"/>
          <w:b/>
          <w:bCs/>
          <w:sz w:val="32"/>
          <w:szCs w:val="32"/>
        </w:rPr>
        <w:t>第19条</w:t>
      </w:r>
      <w:r w:rsidRPr="00F67788">
        <w:rPr>
          <w:rFonts w:ascii="仿宋_GB2312" w:eastAsia="仿宋_GB2312" w:hAnsi="宋体" w:cs="宋体" w:hint="eastAsia"/>
          <w:sz w:val="32"/>
          <w:szCs w:val="32"/>
        </w:rPr>
        <w:t xml:space="preserve"> 由于委托方或第三方的原因使工程造价咨询单位工作受到阻碍或延误以致增加了工作量或持续时间，</w:t>
      </w:r>
      <w:proofErr w:type="gramStart"/>
      <w:r w:rsidRPr="00F67788">
        <w:rPr>
          <w:rFonts w:ascii="仿宋_GB2312" w:eastAsia="仿宋_GB2312" w:hAnsi="宋体" w:cs="宋体" w:hint="eastAsia"/>
          <w:sz w:val="32"/>
          <w:szCs w:val="32"/>
        </w:rPr>
        <w:t>则工程</w:t>
      </w:r>
      <w:proofErr w:type="gramEnd"/>
      <w:r w:rsidRPr="00F67788">
        <w:rPr>
          <w:rFonts w:ascii="仿宋_GB2312" w:eastAsia="仿宋_GB2312" w:hAnsi="宋体" w:cs="宋体" w:hint="eastAsia"/>
          <w:sz w:val="32"/>
          <w:szCs w:val="32"/>
        </w:rPr>
        <w:t>造价咨询单位应当将此情况与可能产生的影响及时通知委托方。双方应根据实际情况协商解决。</w:t>
      </w:r>
    </w:p>
    <w:p w:rsidR="0091417D" w:rsidRPr="00F67788" w:rsidRDefault="0091417D" w:rsidP="0091417D">
      <w:pPr>
        <w:ind w:firstLine="645"/>
        <w:rPr>
          <w:rFonts w:ascii="仿宋_GB2312" w:eastAsia="仿宋_GB2312" w:hAnsi="宋体" w:cs="宋体"/>
          <w:sz w:val="32"/>
          <w:szCs w:val="32"/>
        </w:rPr>
      </w:pPr>
      <w:r w:rsidRPr="00F67788">
        <w:rPr>
          <w:rFonts w:ascii="仿宋_GB2312" w:eastAsia="仿宋_GB2312" w:hAnsi="宋体" w:cs="宋体" w:hint="eastAsia"/>
          <w:b/>
          <w:bCs/>
          <w:sz w:val="32"/>
          <w:szCs w:val="32"/>
        </w:rPr>
        <w:t xml:space="preserve">第20条 </w:t>
      </w:r>
      <w:r w:rsidRPr="00F67788">
        <w:rPr>
          <w:rFonts w:ascii="仿宋_GB2312" w:eastAsia="仿宋_GB2312" w:hAnsi="宋体" w:cs="宋体" w:hint="eastAsia"/>
          <w:bCs/>
          <w:sz w:val="32"/>
          <w:szCs w:val="32"/>
        </w:rPr>
        <w:t>在</w:t>
      </w:r>
      <w:r w:rsidRPr="00F67788">
        <w:rPr>
          <w:rFonts w:ascii="仿宋_GB2312" w:eastAsia="仿宋_GB2312" w:hAnsi="宋体" w:cs="宋体" w:hint="eastAsia"/>
          <w:sz w:val="32"/>
          <w:szCs w:val="32"/>
        </w:rPr>
        <w:t>工程造价咨询合同签订后，发生不可归责于工程造价咨询单位的实际情况，使工程造价咨询单位不能全部或部分执行工程造价咨询业务时，工程造价咨询单位应当立即通知委托方。该工程造价咨询业务的完成时间应予延长。当恢复执行工程造价咨询业务时，双方另行协商。</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第21条</w:t>
      </w:r>
      <w:r w:rsidRPr="00F67788">
        <w:rPr>
          <w:rFonts w:ascii="仿宋_GB2312" w:eastAsia="仿宋_GB2312" w:hAnsi="宋体" w:cs="宋体" w:hint="eastAsia"/>
          <w:sz w:val="32"/>
          <w:szCs w:val="32"/>
        </w:rPr>
        <w:t xml:space="preserve"> 委托方如果要求工程造价咨询单位全部或部分暂停执行工程造价咨询业务或终止合同，应当在15天前通知工程造价咨询单位，工程造价咨询单位应当立即安排停止工程造价咨询业务。</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第22条</w:t>
      </w:r>
      <w:r w:rsidRPr="00F67788">
        <w:rPr>
          <w:rFonts w:ascii="仿宋_GB2312" w:eastAsia="仿宋_GB2312" w:hAnsi="宋体" w:cs="宋体" w:hint="eastAsia"/>
          <w:sz w:val="32"/>
          <w:szCs w:val="32"/>
        </w:rPr>
        <w:t xml:space="preserve"> 工程造价咨询单位由于非自身的原因而暂停或终止执行工程造价咨询业务，其善后工作以及恢复执行工程造价咨询业务的准备工作，应视为额外工作，有权得到额外的时间</w:t>
      </w:r>
      <w:r w:rsidRPr="00F67788">
        <w:rPr>
          <w:rFonts w:ascii="仿宋_GB2312" w:eastAsia="仿宋_GB2312" w:hAnsi="宋体" w:cs="宋体" w:hint="eastAsia"/>
          <w:color w:val="FF0000"/>
          <w:sz w:val="32"/>
          <w:szCs w:val="32"/>
        </w:rPr>
        <w:t>。</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第23条</w:t>
      </w:r>
      <w:r w:rsidRPr="00F67788">
        <w:rPr>
          <w:rFonts w:ascii="仿宋_GB2312" w:eastAsia="仿宋_GB2312" w:hAnsi="宋体" w:cs="宋体" w:hint="eastAsia"/>
          <w:sz w:val="32"/>
          <w:szCs w:val="32"/>
        </w:rPr>
        <w:t xml:space="preserve"> 合同的协议终止并不影响各方应有的权利和应当承</w:t>
      </w:r>
      <w:r w:rsidRPr="00F67788">
        <w:rPr>
          <w:rFonts w:ascii="仿宋_GB2312" w:eastAsia="仿宋_GB2312" w:hAnsi="宋体" w:cs="宋体" w:hint="eastAsia"/>
          <w:sz w:val="32"/>
          <w:szCs w:val="32"/>
        </w:rPr>
        <w:lastRenderedPageBreak/>
        <w:t>担的责任。</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工程造价咨询酬金</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第24条</w:t>
      </w:r>
      <w:r w:rsidRPr="00F67788">
        <w:rPr>
          <w:rFonts w:ascii="仿宋_GB2312" w:eastAsia="仿宋_GB2312" w:hAnsi="宋体" w:cs="宋体" w:hint="eastAsia"/>
          <w:sz w:val="32"/>
          <w:szCs w:val="32"/>
        </w:rPr>
        <w:t xml:space="preserve"> 正常的工程造价咨询业务，附加工作和额外工作的酬金，按照工程造价咨询合同专用条件约定的方法计取，并按约定的时间和数额支付。</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第25条</w:t>
      </w:r>
      <w:r w:rsidRPr="00F67788">
        <w:rPr>
          <w:rFonts w:ascii="仿宋_GB2312" w:eastAsia="仿宋_GB2312" w:hAnsi="宋体" w:cs="宋体" w:hint="eastAsia"/>
          <w:sz w:val="32"/>
          <w:szCs w:val="32"/>
        </w:rPr>
        <w:t xml:space="preserve"> 如果委托方在规定支付期限内未支付工程造价咨询酬金，自规定支付日起，应当向工程造价咨询单位补偿应支付的酬金利息。利息额按规定支付期限最后一日银行活期存款利率乘以拖欠酬金时间计算。</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第26条</w:t>
      </w:r>
      <w:r w:rsidRPr="00F67788">
        <w:rPr>
          <w:rFonts w:ascii="仿宋_GB2312" w:eastAsia="仿宋_GB2312" w:hAnsi="宋体" w:cs="宋体" w:hint="eastAsia"/>
          <w:sz w:val="32"/>
          <w:szCs w:val="32"/>
        </w:rPr>
        <w:t xml:space="preserve"> 如果委托方对工程造价咨询单位提交的支付通知书中酬金或酬金项目提出异议，应当在收到支付通知书24小时内向工程造价咨询单位发出异议的通知，但委托方不得拖延其无异议酬金项目的支付。</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第27条</w:t>
      </w:r>
      <w:r w:rsidRPr="00F67788">
        <w:rPr>
          <w:rFonts w:ascii="仿宋_GB2312" w:eastAsia="仿宋_GB2312" w:hAnsi="宋体" w:cs="宋体" w:hint="eastAsia"/>
          <w:sz w:val="32"/>
          <w:szCs w:val="32"/>
        </w:rPr>
        <w:t xml:space="preserve"> 支付工程造价咨询酬金所采的货币币种汇率由合同专用条件约定。</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其   他</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第28条</w:t>
      </w:r>
      <w:r w:rsidRPr="00F67788">
        <w:rPr>
          <w:rFonts w:ascii="仿宋_GB2312" w:eastAsia="仿宋_GB2312" w:hAnsi="宋体" w:cs="宋体" w:hint="eastAsia"/>
          <w:sz w:val="32"/>
          <w:szCs w:val="32"/>
        </w:rPr>
        <w:t xml:space="preserve">  因工程造价咨询业务特殊，咨询专业人员必须外出考察，经委托方同意其所需费用向委托方实报实销。</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第29条</w:t>
      </w:r>
      <w:r w:rsidRPr="00F67788">
        <w:rPr>
          <w:rFonts w:ascii="仿宋_GB2312" w:eastAsia="仿宋_GB2312" w:hAnsi="宋体" w:cs="宋体" w:hint="eastAsia"/>
          <w:sz w:val="32"/>
          <w:szCs w:val="32"/>
        </w:rPr>
        <w:t xml:space="preserve"> 工程造价咨询单位如需另聘专家协助，在委托的工程造价咨询业务范围内其费用由工程造价咨询单位承担；经委托方书面同意，在委托的工程造价咨询业务范围以外其费用由委托方承担。</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第30条</w:t>
      </w:r>
      <w:r w:rsidRPr="00F67788">
        <w:rPr>
          <w:rFonts w:ascii="仿宋_GB2312" w:eastAsia="仿宋_GB2312" w:hAnsi="宋体" w:cs="宋体" w:hint="eastAsia"/>
          <w:sz w:val="32"/>
          <w:szCs w:val="32"/>
        </w:rPr>
        <w:t xml:space="preserve"> 除委托方书面同意外，工程造价咨询单位及职员</w:t>
      </w:r>
      <w:proofErr w:type="gramStart"/>
      <w:r w:rsidRPr="00F67788">
        <w:rPr>
          <w:rFonts w:ascii="仿宋_GB2312" w:eastAsia="仿宋_GB2312" w:hAnsi="宋体" w:cs="宋体" w:hint="eastAsia"/>
          <w:sz w:val="32"/>
          <w:szCs w:val="32"/>
        </w:rPr>
        <w:t>不</w:t>
      </w:r>
      <w:proofErr w:type="gramEnd"/>
      <w:r w:rsidRPr="00F67788">
        <w:rPr>
          <w:rFonts w:ascii="仿宋_GB2312" w:eastAsia="仿宋_GB2312" w:hAnsi="宋体" w:cs="宋体" w:hint="eastAsia"/>
          <w:sz w:val="32"/>
          <w:szCs w:val="32"/>
        </w:rPr>
        <w:t>应</w:t>
      </w:r>
      <w:r w:rsidRPr="00F67788">
        <w:rPr>
          <w:rFonts w:ascii="仿宋_GB2312" w:eastAsia="仿宋_GB2312" w:hAnsi="宋体" w:cs="宋体" w:hint="eastAsia"/>
          <w:sz w:val="32"/>
          <w:szCs w:val="32"/>
        </w:rPr>
        <w:lastRenderedPageBreak/>
        <w:t>接受工程造价咨询合同约定以外的与工程造价咨询项目有关的任何报酬。</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工程造价咨询单位不得参与可能与合同规定的与委托方利益相冲突的任何活动。</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争议的解决</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第31条</w:t>
      </w:r>
      <w:r w:rsidRPr="00F67788">
        <w:rPr>
          <w:rFonts w:ascii="仿宋_GB2312" w:eastAsia="仿宋_GB2312" w:hAnsi="宋体" w:cs="宋体" w:hint="eastAsia"/>
          <w:sz w:val="32"/>
          <w:szCs w:val="32"/>
        </w:rPr>
        <w:t xml:space="preserve"> 因违反或终止合同而引起的对损失和损害的赔偿，委托方与工程造价咨询单位之间应当协商解决，如未能达到一致，可提交工程造价咨询项目当地工程造价主管部门协调，仍达不成一致时，根据双方约定提交仲裁机关仲裁，或向人民法院起诉。</w:t>
      </w: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ind w:firstLineChars="200" w:firstLine="643"/>
        <w:rPr>
          <w:rFonts w:ascii="仿宋_GB2312" w:eastAsia="仿宋_GB2312" w:hAnsi="宋体" w:cs="宋体"/>
          <w:b/>
          <w:bCs/>
          <w:sz w:val="32"/>
          <w:szCs w:val="32"/>
        </w:rPr>
      </w:pPr>
    </w:p>
    <w:p w:rsidR="0091417D" w:rsidRDefault="0091417D" w:rsidP="0091417D">
      <w:pPr>
        <w:rPr>
          <w:rFonts w:ascii="仿宋_GB2312" w:eastAsia="仿宋_GB2312" w:hAnsi="宋体" w:cs="宋体"/>
          <w:b/>
          <w:bCs/>
          <w:sz w:val="32"/>
          <w:szCs w:val="32"/>
        </w:rPr>
      </w:pPr>
    </w:p>
    <w:p w:rsidR="0091417D" w:rsidRPr="0091417D" w:rsidRDefault="0091417D" w:rsidP="0091417D">
      <w:pPr>
        <w:pStyle w:val="2"/>
      </w:pP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lastRenderedPageBreak/>
        <w:t>工程造价咨询合同专用条件</w:t>
      </w:r>
    </w:p>
    <w:p w:rsidR="0091417D" w:rsidRPr="00F67788" w:rsidRDefault="0091417D" w:rsidP="0091417D">
      <w:pPr>
        <w:ind w:firstLineChars="200" w:firstLine="643"/>
        <w:rPr>
          <w:rFonts w:ascii="仿宋_GB2312" w:eastAsia="仿宋_GB2312" w:hAnsi="宋体" w:cs="宋体"/>
          <w:b/>
          <w:bCs/>
          <w:sz w:val="32"/>
          <w:szCs w:val="32"/>
        </w:rPr>
      </w:pP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w:t>
      </w:r>
      <w:r w:rsidRPr="00F67788">
        <w:rPr>
          <w:rFonts w:ascii="仿宋_GB2312" w:eastAsia="仿宋_GB2312" w:hAnsi="宋体" w:cs="宋体" w:hint="eastAsia"/>
          <w:b/>
          <w:bCs/>
          <w:sz w:val="32"/>
          <w:szCs w:val="32"/>
        </w:rPr>
        <w:t xml:space="preserve">第1条 </w:t>
      </w:r>
      <w:r w:rsidRPr="00F67788">
        <w:rPr>
          <w:rFonts w:ascii="仿宋_GB2312" w:eastAsia="仿宋_GB2312" w:hAnsi="宋体" w:cs="宋体" w:hint="eastAsia"/>
          <w:sz w:val="32"/>
          <w:szCs w:val="32"/>
        </w:rPr>
        <w:t>本合同适用的法规及工程造价咨询依据</w:t>
      </w:r>
    </w:p>
    <w:p w:rsidR="0091417D" w:rsidRPr="0091417D" w:rsidRDefault="0091417D" w:rsidP="0091417D">
      <w:pPr>
        <w:pStyle w:val="2"/>
        <w:ind w:firstLineChars="200" w:firstLine="640"/>
        <w:rPr>
          <w:rFonts w:ascii="仿宋_GB2312" w:eastAsia="仿宋_GB2312" w:hAnsi="宋体" w:cs="宋体"/>
          <w:sz w:val="32"/>
          <w:szCs w:val="32"/>
        </w:rPr>
      </w:pPr>
      <w:r w:rsidRPr="0091417D">
        <w:rPr>
          <w:rFonts w:ascii="仿宋_GB2312" w:eastAsia="仿宋_GB2312" w:hAnsi="宋体" w:cs="宋体" w:hint="eastAsia"/>
          <w:sz w:val="32"/>
          <w:szCs w:val="32"/>
        </w:rPr>
        <w:t>《中华人民共和国建筑法》、《中华人民共和国合同法》、《2013工程量清单计价规范》、《山东省建筑、安装工程消耗量定额》（2016），国家现行的有关工程造价咨询的法律、法规以及地方发布的工程造价咨询依据。</w:t>
      </w:r>
    </w:p>
    <w:p w:rsidR="0091417D" w:rsidRPr="00F67788" w:rsidRDefault="0091417D" w:rsidP="0091417D">
      <w:pPr>
        <w:ind w:firstLineChars="200" w:firstLine="643"/>
        <w:rPr>
          <w:rFonts w:ascii="仿宋_GB2312" w:eastAsia="仿宋_GB2312" w:hAnsi="宋体" w:cs="宋体"/>
          <w:sz w:val="32"/>
          <w:szCs w:val="32"/>
        </w:rPr>
      </w:pPr>
      <w:r w:rsidRPr="00F67788">
        <w:rPr>
          <w:rFonts w:ascii="仿宋_GB2312" w:eastAsia="仿宋_GB2312" w:hAnsi="宋体" w:cs="宋体" w:hint="eastAsia"/>
          <w:b/>
          <w:bCs/>
          <w:sz w:val="32"/>
          <w:szCs w:val="32"/>
        </w:rPr>
        <w:t xml:space="preserve">第2条 </w:t>
      </w:r>
      <w:r w:rsidRPr="00F67788">
        <w:rPr>
          <w:rFonts w:ascii="仿宋_GB2312" w:eastAsia="仿宋_GB2312" w:hAnsi="宋体" w:cs="宋体" w:hint="eastAsia"/>
          <w:sz w:val="32"/>
          <w:szCs w:val="32"/>
        </w:rPr>
        <w:t>工程造价咨询业务范围</w:t>
      </w:r>
    </w:p>
    <w:p w:rsidR="0091417D" w:rsidRPr="00F67788" w:rsidRDefault="0091417D" w:rsidP="0091417D">
      <w:pPr>
        <w:spacing w:line="360" w:lineRule="auto"/>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1、服务范围及工作内容：</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经协商工程造价咨询单位保证为本工程配置足够的具有相关专业技能、良好职业操守、经验丰富、能够服从建设单位管理制度的</w:t>
      </w:r>
      <w:proofErr w:type="gramStart"/>
      <w:r w:rsidRPr="00F67788">
        <w:rPr>
          <w:rFonts w:ascii="仿宋_GB2312" w:eastAsia="仿宋_GB2312" w:hAnsi="宋体" w:cs="宋体" w:hint="eastAsia"/>
          <w:sz w:val="32"/>
          <w:szCs w:val="32"/>
        </w:rPr>
        <w:t>的</w:t>
      </w:r>
      <w:proofErr w:type="gramEnd"/>
      <w:r w:rsidRPr="00F67788">
        <w:rPr>
          <w:rFonts w:ascii="仿宋_GB2312" w:eastAsia="仿宋_GB2312" w:hAnsi="宋体" w:cs="宋体" w:hint="eastAsia"/>
          <w:sz w:val="32"/>
          <w:szCs w:val="32"/>
        </w:rPr>
        <w:t>造价人员，工程造价咨询单位将为本工程完成以下工作：</w:t>
      </w:r>
    </w:p>
    <w:p w:rsidR="0091417D" w:rsidRPr="00F67788" w:rsidRDefault="0091417D" w:rsidP="0091417D">
      <w:pPr>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工程量清单、招标控制价的编制，跟踪审计，结算审计等全过程造价咨询服务</w:t>
      </w:r>
    </w:p>
    <w:p w:rsidR="0091417D" w:rsidRPr="00F67788" w:rsidRDefault="0091417D" w:rsidP="0091417D">
      <w:pPr>
        <w:ind w:firstLineChars="200" w:firstLine="643"/>
        <w:rPr>
          <w:rFonts w:ascii="仿宋_GB2312" w:eastAsia="仿宋_GB2312" w:hAnsi="宋体" w:cs="宋体"/>
          <w:sz w:val="32"/>
          <w:szCs w:val="32"/>
        </w:rPr>
      </w:pPr>
      <w:r w:rsidRPr="00F67788">
        <w:rPr>
          <w:rFonts w:ascii="仿宋_GB2312" w:eastAsia="仿宋_GB2312" w:hAnsi="宋体" w:cs="宋体" w:hint="eastAsia"/>
          <w:b/>
          <w:bCs/>
          <w:sz w:val="32"/>
          <w:szCs w:val="32"/>
        </w:rPr>
        <w:t xml:space="preserve">第3条 </w:t>
      </w:r>
      <w:r w:rsidRPr="00F67788">
        <w:rPr>
          <w:rFonts w:ascii="仿宋_GB2312" w:eastAsia="仿宋_GB2312" w:hAnsi="宋体" w:cs="宋体" w:hint="eastAsia"/>
          <w:sz w:val="32"/>
          <w:szCs w:val="32"/>
        </w:rPr>
        <w:t>双方约定的委托方应提供的工程造价咨询工程资料及提供时间</w:t>
      </w:r>
    </w:p>
    <w:p w:rsidR="0091417D" w:rsidRPr="00F67788" w:rsidRDefault="0091417D" w:rsidP="0091417D">
      <w:pPr>
        <w:rPr>
          <w:rFonts w:ascii="仿宋_GB2312" w:eastAsia="仿宋_GB2312" w:hAnsi="宋体" w:cs="宋体"/>
          <w:sz w:val="32"/>
          <w:szCs w:val="32"/>
        </w:rPr>
      </w:pPr>
      <w:r w:rsidRPr="00F67788">
        <w:rPr>
          <w:rFonts w:ascii="仿宋_GB2312" w:eastAsia="仿宋_GB2312" w:hAnsi="宋体" w:cs="宋体" w:hint="eastAsia"/>
          <w:sz w:val="32"/>
          <w:szCs w:val="32"/>
        </w:rPr>
        <w:t xml:space="preserve">    委托方应提供工程造价咨询单位认为有利于该项目造价咨询的相关资料。</w:t>
      </w:r>
    </w:p>
    <w:p w:rsidR="0091417D" w:rsidRPr="00F67788" w:rsidRDefault="0091417D" w:rsidP="0091417D">
      <w:pPr>
        <w:ind w:firstLineChars="200" w:firstLine="643"/>
        <w:rPr>
          <w:rFonts w:ascii="仿宋_GB2312" w:eastAsia="仿宋_GB2312" w:hAnsi="宋体" w:cs="宋体"/>
          <w:sz w:val="32"/>
          <w:szCs w:val="32"/>
        </w:rPr>
      </w:pPr>
      <w:r w:rsidRPr="00F67788">
        <w:rPr>
          <w:rFonts w:ascii="仿宋_GB2312" w:eastAsia="仿宋_GB2312" w:hAnsi="宋体" w:cs="宋体" w:hint="eastAsia"/>
          <w:b/>
          <w:bCs/>
          <w:sz w:val="32"/>
          <w:szCs w:val="32"/>
        </w:rPr>
        <w:t>第4条</w:t>
      </w:r>
      <w:r w:rsidRPr="00F67788">
        <w:rPr>
          <w:rFonts w:ascii="仿宋_GB2312" w:eastAsia="仿宋_GB2312" w:hAnsi="宋体" w:cs="宋体" w:hint="eastAsia"/>
          <w:sz w:val="32"/>
          <w:szCs w:val="32"/>
        </w:rPr>
        <w:t xml:space="preserve"> 合同当事人双方应在48小时内对对方书面提交并要求</w:t>
      </w:r>
      <w:proofErr w:type="gramStart"/>
      <w:r w:rsidRPr="00F67788">
        <w:rPr>
          <w:rFonts w:ascii="仿宋_GB2312" w:eastAsia="仿宋_GB2312" w:hAnsi="宋体" w:cs="宋体" w:hint="eastAsia"/>
          <w:sz w:val="32"/>
          <w:szCs w:val="32"/>
        </w:rPr>
        <w:t>作出</w:t>
      </w:r>
      <w:proofErr w:type="gramEnd"/>
      <w:r w:rsidRPr="00F67788">
        <w:rPr>
          <w:rFonts w:ascii="仿宋_GB2312" w:eastAsia="仿宋_GB2312" w:hAnsi="宋体" w:cs="宋体" w:hint="eastAsia"/>
          <w:sz w:val="32"/>
          <w:szCs w:val="32"/>
        </w:rPr>
        <w:t>答复的问题</w:t>
      </w:r>
      <w:proofErr w:type="gramStart"/>
      <w:r w:rsidRPr="00F67788">
        <w:rPr>
          <w:rFonts w:ascii="仿宋_GB2312" w:eastAsia="仿宋_GB2312" w:hAnsi="宋体" w:cs="宋体" w:hint="eastAsia"/>
          <w:sz w:val="32"/>
          <w:szCs w:val="32"/>
        </w:rPr>
        <w:t>作出</w:t>
      </w:r>
      <w:proofErr w:type="gramEnd"/>
      <w:r w:rsidRPr="00F67788">
        <w:rPr>
          <w:rFonts w:ascii="仿宋_GB2312" w:eastAsia="仿宋_GB2312" w:hAnsi="宋体" w:cs="宋体" w:hint="eastAsia"/>
          <w:sz w:val="32"/>
          <w:szCs w:val="32"/>
        </w:rPr>
        <w:t>书面答复。期满未答复且给对方造成实质损失的，双方协商解决。</w:t>
      </w:r>
    </w:p>
    <w:p w:rsidR="0091417D" w:rsidRPr="00F67788" w:rsidRDefault="0091417D" w:rsidP="00453177">
      <w:pPr>
        <w:ind w:firstLineChars="200" w:firstLine="643"/>
        <w:rPr>
          <w:rFonts w:ascii="仿宋_GB2312" w:eastAsia="仿宋_GB2312" w:hAnsi="宋体" w:cs="宋体"/>
          <w:sz w:val="32"/>
          <w:szCs w:val="32"/>
        </w:rPr>
      </w:pPr>
      <w:r w:rsidRPr="00F67788">
        <w:rPr>
          <w:rFonts w:ascii="仿宋_GB2312" w:eastAsia="仿宋_GB2312" w:hAnsi="宋体" w:cs="宋体" w:hint="eastAsia"/>
          <w:b/>
          <w:bCs/>
          <w:sz w:val="32"/>
          <w:szCs w:val="32"/>
        </w:rPr>
        <w:t>第5条</w:t>
      </w:r>
      <w:r w:rsidRPr="00F67788">
        <w:rPr>
          <w:rFonts w:ascii="仿宋_GB2312" w:eastAsia="仿宋_GB2312" w:hAnsi="宋体" w:cs="宋体" w:hint="eastAsia"/>
          <w:sz w:val="32"/>
          <w:szCs w:val="32"/>
        </w:rPr>
        <w:t xml:space="preserve"> 委托方同意按以下的计算方法、支付时间与金额，支</w:t>
      </w:r>
      <w:r w:rsidRPr="00F67788">
        <w:rPr>
          <w:rFonts w:ascii="仿宋_GB2312" w:eastAsia="仿宋_GB2312" w:hAnsi="宋体" w:cs="宋体" w:hint="eastAsia"/>
          <w:sz w:val="32"/>
          <w:szCs w:val="32"/>
        </w:rPr>
        <w:lastRenderedPageBreak/>
        <w:t>付工程造价咨询单位的酬金：</w:t>
      </w:r>
    </w:p>
    <w:p w:rsidR="0091417D" w:rsidRPr="00F67788" w:rsidRDefault="0091417D" w:rsidP="0091417D">
      <w:pPr>
        <w:spacing w:line="360" w:lineRule="auto"/>
        <w:ind w:firstLineChars="175" w:firstLine="560"/>
        <w:rPr>
          <w:rFonts w:ascii="仿宋_GB2312" w:eastAsia="仿宋_GB2312" w:hAnsi="宋体" w:cs="宋体"/>
          <w:sz w:val="32"/>
          <w:szCs w:val="32"/>
        </w:rPr>
      </w:pPr>
      <w:r w:rsidRPr="00F67788">
        <w:rPr>
          <w:rFonts w:ascii="仿宋_GB2312" w:eastAsia="仿宋_GB2312" w:hAnsi="宋体" w:cs="宋体" w:hint="eastAsia"/>
          <w:sz w:val="32"/>
          <w:szCs w:val="32"/>
        </w:rPr>
        <w:t>合同总价款约</w:t>
      </w:r>
      <w:r w:rsidRPr="00F67788">
        <w:rPr>
          <w:rFonts w:ascii="仿宋_GB2312" w:eastAsia="仿宋_GB2312" w:hAnsi="宋体" w:hint="eastAsia"/>
          <w:sz w:val="32"/>
          <w:szCs w:val="32"/>
          <w:u w:val="single"/>
        </w:rPr>
        <w:t xml:space="preserve">      </w:t>
      </w:r>
      <w:r w:rsidRPr="00F67788">
        <w:rPr>
          <w:rFonts w:ascii="仿宋_GB2312" w:eastAsia="仿宋_GB2312" w:hAnsi="宋体" w:cs="宋体" w:hint="eastAsia"/>
          <w:sz w:val="32"/>
          <w:szCs w:val="32"/>
        </w:rPr>
        <w:t>元</w:t>
      </w:r>
      <w:r w:rsidRPr="00F67788">
        <w:rPr>
          <w:rFonts w:ascii="仿宋_GB2312" w:eastAsia="仿宋_GB2312" w:hAnsi="宋体" w:hint="eastAsia"/>
          <w:sz w:val="32"/>
          <w:szCs w:val="32"/>
        </w:rPr>
        <w:t>（</w:t>
      </w:r>
      <w:r w:rsidRPr="00F67788">
        <w:rPr>
          <w:rFonts w:ascii="仿宋_GB2312" w:eastAsia="仿宋_GB2312" w:hAnsi="宋体" w:cs="宋体" w:hint="eastAsia"/>
          <w:sz w:val="32"/>
          <w:szCs w:val="32"/>
        </w:rPr>
        <w:t>大写</w:t>
      </w:r>
      <w:r w:rsidRPr="00F67788">
        <w:rPr>
          <w:rFonts w:ascii="仿宋_GB2312" w:eastAsia="仿宋_GB2312" w:hAnsi="宋体" w:hint="eastAsia"/>
          <w:sz w:val="32"/>
          <w:szCs w:val="32"/>
        </w:rPr>
        <w:t>：</w:t>
      </w:r>
      <w:r w:rsidRPr="00F67788">
        <w:rPr>
          <w:rFonts w:ascii="仿宋_GB2312" w:eastAsia="仿宋_GB2312" w:hAnsi="宋体" w:hint="eastAsia"/>
          <w:sz w:val="32"/>
          <w:szCs w:val="32"/>
          <w:u w:val="single"/>
        </w:rPr>
        <w:t xml:space="preserve">          </w:t>
      </w:r>
      <w:r w:rsidRPr="00F67788">
        <w:rPr>
          <w:rFonts w:ascii="仿宋_GB2312" w:eastAsia="仿宋_GB2312" w:hAnsi="宋体" w:hint="eastAsia"/>
          <w:sz w:val="32"/>
          <w:szCs w:val="32"/>
        </w:rPr>
        <w:t>）</w:t>
      </w:r>
      <w:r w:rsidRPr="00F67788">
        <w:rPr>
          <w:rFonts w:ascii="仿宋_GB2312" w:eastAsia="仿宋_GB2312" w:hAnsi="宋体" w:cs="宋体" w:hint="eastAsia"/>
          <w:sz w:val="32"/>
          <w:szCs w:val="32"/>
        </w:rPr>
        <w:t>，最终根据工程实际情况进行调整。</w:t>
      </w:r>
    </w:p>
    <w:p w:rsidR="0091417D" w:rsidRPr="00F67788" w:rsidRDefault="0091417D" w:rsidP="0091417D">
      <w:pPr>
        <w:spacing w:line="360" w:lineRule="auto"/>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1、收费费率：</w:t>
      </w:r>
    </w:p>
    <w:p w:rsidR="0091417D" w:rsidRPr="00F67788" w:rsidRDefault="0091417D" w:rsidP="0091417D">
      <w:pPr>
        <w:spacing w:line="360" w:lineRule="auto"/>
        <w:ind w:firstLineChars="200" w:firstLine="640"/>
        <w:rPr>
          <w:rFonts w:ascii="仿宋_GB2312" w:eastAsia="仿宋_GB2312" w:hAnsi="Calibri" w:cs="Calibri"/>
          <w:sz w:val="32"/>
          <w:szCs w:val="32"/>
        </w:rPr>
      </w:pPr>
      <w:r w:rsidRPr="00F67788">
        <w:rPr>
          <w:rFonts w:ascii="仿宋_GB2312" w:eastAsia="仿宋_GB2312" w:hAnsi="Calibri" w:cs="Calibri" w:hint="eastAsia"/>
          <w:sz w:val="32"/>
          <w:szCs w:val="32"/>
        </w:rPr>
        <w:t>薪酬组成为：酬金=基本服务费+效益审计费</w:t>
      </w:r>
    </w:p>
    <w:p w:rsidR="0091417D" w:rsidRPr="00F67788" w:rsidRDefault="0091417D" w:rsidP="0091417D">
      <w:pPr>
        <w:spacing w:line="360" w:lineRule="auto"/>
        <w:ind w:firstLineChars="200" w:firstLine="640"/>
        <w:rPr>
          <w:rFonts w:ascii="仿宋_GB2312" w:eastAsia="仿宋_GB2312" w:hAnsi="Calibri" w:cs="Calibri"/>
          <w:sz w:val="32"/>
          <w:szCs w:val="32"/>
        </w:rPr>
      </w:pPr>
      <w:r w:rsidRPr="00F67788">
        <w:rPr>
          <w:rFonts w:ascii="仿宋_GB2312" w:eastAsia="仿宋_GB2312" w:hAnsi="Calibri" w:cs="Calibri" w:hint="eastAsia"/>
          <w:sz w:val="32"/>
          <w:szCs w:val="32"/>
        </w:rPr>
        <w:t>基本服务费：</w:t>
      </w:r>
    </w:p>
    <w:p w:rsidR="0091417D" w:rsidRPr="00F67788" w:rsidRDefault="0091417D" w:rsidP="0091417D">
      <w:pPr>
        <w:spacing w:line="360" w:lineRule="auto"/>
        <w:ind w:firstLineChars="200" w:firstLine="640"/>
        <w:rPr>
          <w:rFonts w:ascii="仿宋_GB2312" w:eastAsia="仿宋_GB2312" w:hAnsi="宋体" w:cs="宋体"/>
          <w:sz w:val="32"/>
          <w:szCs w:val="32"/>
        </w:rPr>
      </w:pPr>
      <w:r w:rsidRPr="00F67788">
        <w:rPr>
          <w:rFonts w:ascii="仿宋_GB2312" w:eastAsia="仿宋_GB2312" w:hAnsi="Calibri" w:cs="Calibri" w:hint="eastAsia"/>
          <w:sz w:val="32"/>
          <w:szCs w:val="32"/>
        </w:rPr>
        <w:t>①</w:t>
      </w:r>
      <w:r w:rsidRPr="00F67788">
        <w:rPr>
          <w:rFonts w:ascii="仿宋_GB2312" w:eastAsia="仿宋_GB2312" w:hAnsi="宋体" w:cs="宋体" w:hint="eastAsia"/>
          <w:sz w:val="32"/>
          <w:szCs w:val="32"/>
        </w:rPr>
        <w:t>新建部分（1#车间新建部分、原材料立库、成品立库、电解液仓库、</w:t>
      </w:r>
      <w:proofErr w:type="gramStart"/>
      <w:r w:rsidRPr="00F67788">
        <w:rPr>
          <w:rFonts w:ascii="仿宋_GB2312" w:eastAsia="仿宋_GB2312" w:hAnsi="宋体" w:cs="宋体" w:hint="eastAsia"/>
          <w:sz w:val="32"/>
          <w:szCs w:val="32"/>
        </w:rPr>
        <w:t>危废仓库</w:t>
      </w:r>
      <w:proofErr w:type="gramEnd"/>
      <w:r w:rsidRPr="00F67788">
        <w:rPr>
          <w:rFonts w:ascii="仿宋_GB2312" w:eastAsia="仿宋_GB2312" w:hAnsi="宋体" w:cs="宋体" w:hint="eastAsia"/>
          <w:sz w:val="32"/>
          <w:szCs w:val="32"/>
        </w:rPr>
        <w:t>、消防泵房、消防水池、污水处理站、1#车间钢平台，主体建安工程）按照：</w:t>
      </w:r>
      <w:r w:rsidRPr="00F67788">
        <w:rPr>
          <w:rFonts w:ascii="仿宋_GB2312" w:eastAsia="仿宋_GB2312" w:hAnsi="宋体" w:cs="宋体" w:hint="eastAsia"/>
          <w:sz w:val="32"/>
          <w:szCs w:val="32"/>
          <w:u w:val="single"/>
        </w:rPr>
        <w:t xml:space="preserve">     </w:t>
      </w:r>
      <w:r w:rsidRPr="00F67788">
        <w:rPr>
          <w:rFonts w:ascii="仿宋_GB2312" w:eastAsia="仿宋_GB2312" w:hAnsi="宋体" w:cs="宋体" w:hint="eastAsia"/>
          <w:sz w:val="32"/>
          <w:szCs w:val="32"/>
        </w:rPr>
        <w:t>元/</w:t>
      </w:r>
      <w:r w:rsidRPr="00F67788">
        <w:rPr>
          <w:rFonts w:ascii="Segoe UI Symbol" w:eastAsia="Segoe UI Symbol" w:hAnsi="Segoe UI Symbol" w:cs="Segoe UI Symbol" w:hint="eastAsia"/>
          <w:sz w:val="32"/>
          <w:szCs w:val="32"/>
        </w:rPr>
        <w:t>㎡</w:t>
      </w:r>
      <w:r w:rsidRPr="00F67788">
        <w:rPr>
          <w:rFonts w:ascii="仿宋_GB2312" w:eastAsia="仿宋_GB2312" w:hAnsi="仿宋_GB2312" w:cs="仿宋_GB2312" w:hint="eastAsia"/>
          <w:sz w:val="32"/>
          <w:szCs w:val="32"/>
        </w:rPr>
        <w:t>；</w:t>
      </w:r>
    </w:p>
    <w:p w:rsidR="0091417D" w:rsidRPr="00F67788" w:rsidRDefault="0091417D" w:rsidP="0091417D">
      <w:pPr>
        <w:spacing w:line="360" w:lineRule="auto"/>
        <w:ind w:firstLineChars="200" w:firstLine="640"/>
        <w:rPr>
          <w:rFonts w:ascii="仿宋_GB2312" w:eastAsia="仿宋_GB2312" w:hAnsi="宋体" w:cs="宋体"/>
          <w:sz w:val="32"/>
          <w:szCs w:val="32"/>
        </w:rPr>
      </w:pPr>
      <w:r w:rsidRPr="00F67788">
        <w:rPr>
          <w:rFonts w:ascii="仿宋_GB2312" w:eastAsia="仿宋_GB2312" w:hAnsi="Calibri" w:cs="Calibri" w:hint="eastAsia"/>
          <w:sz w:val="32"/>
          <w:szCs w:val="32"/>
        </w:rPr>
        <w:t>②</w:t>
      </w:r>
      <w:r w:rsidRPr="00F67788">
        <w:rPr>
          <w:rFonts w:ascii="仿宋_GB2312" w:eastAsia="仿宋_GB2312" w:hAnsi="宋体" w:cs="宋体" w:hint="eastAsia"/>
          <w:sz w:val="32"/>
          <w:szCs w:val="32"/>
        </w:rPr>
        <w:t>改扩建及分包（市政管网、园林绿化、消防、1#车间屋面修缮、办公楼及宿舍食堂改造、基坑支护等分包工程）：按费率</w:t>
      </w:r>
      <w:r w:rsidRPr="00F67788">
        <w:rPr>
          <w:rFonts w:ascii="仿宋_GB2312" w:eastAsia="仿宋_GB2312" w:hAnsi="宋体" w:cs="宋体" w:hint="eastAsia"/>
          <w:sz w:val="32"/>
          <w:szCs w:val="32"/>
          <w:u w:val="single"/>
        </w:rPr>
        <w:t xml:space="preserve">  </w:t>
      </w:r>
      <w:r w:rsidRPr="00F67788">
        <w:rPr>
          <w:rFonts w:ascii="仿宋_GB2312" w:eastAsia="仿宋_GB2312" w:hAnsi="宋体" w:cs="宋体" w:hint="eastAsia"/>
          <w:sz w:val="32"/>
          <w:szCs w:val="32"/>
        </w:rPr>
        <w:t xml:space="preserve"> ‰计取，取费基数暂按2000万计取，最终以结算审定值为准。</w:t>
      </w:r>
    </w:p>
    <w:p w:rsidR="0091417D" w:rsidRPr="00F67788" w:rsidRDefault="0091417D" w:rsidP="0091417D">
      <w:pPr>
        <w:spacing w:line="360" w:lineRule="auto"/>
        <w:ind w:firstLineChars="200" w:firstLine="640"/>
        <w:rPr>
          <w:rFonts w:ascii="仿宋_GB2312" w:eastAsia="仿宋_GB2312" w:hAnsi="Calibri" w:cs="Calibri"/>
          <w:sz w:val="32"/>
          <w:szCs w:val="32"/>
        </w:rPr>
      </w:pPr>
      <w:r w:rsidRPr="00F67788">
        <w:rPr>
          <w:rFonts w:ascii="仿宋_GB2312" w:eastAsia="仿宋_GB2312" w:hAnsi="Calibri" w:cs="Calibri" w:hint="eastAsia"/>
          <w:sz w:val="32"/>
          <w:szCs w:val="32"/>
        </w:rPr>
        <w:t>效益审计费（施工方承担）：</w:t>
      </w:r>
    </w:p>
    <w:p w:rsidR="0091417D" w:rsidRPr="00F67788" w:rsidRDefault="0091417D" w:rsidP="0091417D">
      <w:pPr>
        <w:spacing w:line="360" w:lineRule="auto"/>
        <w:ind w:firstLineChars="200" w:firstLine="640"/>
        <w:rPr>
          <w:rFonts w:ascii="仿宋_GB2312" w:eastAsia="仿宋_GB2312" w:hAnsi="宋体" w:cs="宋体"/>
          <w:sz w:val="32"/>
          <w:szCs w:val="32"/>
        </w:rPr>
      </w:pPr>
      <w:r w:rsidRPr="00F67788">
        <w:rPr>
          <w:rFonts w:ascii="仿宋_GB2312" w:eastAsia="仿宋_GB2312" w:hAnsi="Calibri" w:cs="Calibri" w:hint="eastAsia"/>
          <w:sz w:val="32"/>
          <w:szCs w:val="32"/>
        </w:rPr>
        <w:t>①审</w:t>
      </w:r>
      <w:proofErr w:type="gramStart"/>
      <w:r w:rsidRPr="00F67788">
        <w:rPr>
          <w:rFonts w:ascii="仿宋_GB2312" w:eastAsia="仿宋_GB2312" w:hAnsi="Calibri" w:cs="Calibri" w:hint="eastAsia"/>
          <w:sz w:val="32"/>
          <w:szCs w:val="32"/>
        </w:rPr>
        <w:t>减效益</w:t>
      </w:r>
      <w:proofErr w:type="gramEnd"/>
      <w:r w:rsidRPr="00F67788">
        <w:rPr>
          <w:rFonts w:ascii="仿宋_GB2312" w:eastAsia="仿宋_GB2312" w:hAnsi="Calibri" w:cs="Calibri" w:hint="eastAsia"/>
          <w:sz w:val="32"/>
          <w:szCs w:val="32"/>
        </w:rPr>
        <w:t>审计</w:t>
      </w:r>
      <w:proofErr w:type="gramStart"/>
      <w:r w:rsidRPr="00F67788">
        <w:rPr>
          <w:rFonts w:ascii="仿宋_GB2312" w:eastAsia="仿宋_GB2312" w:hAnsi="Calibri" w:cs="Calibri" w:hint="eastAsia"/>
          <w:sz w:val="32"/>
          <w:szCs w:val="32"/>
        </w:rPr>
        <w:t>费按审减值</w:t>
      </w:r>
      <w:proofErr w:type="gramEnd"/>
      <w:r w:rsidRPr="00F67788">
        <w:rPr>
          <w:rFonts w:ascii="仿宋_GB2312" w:eastAsia="仿宋_GB2312" w:hAnsi="Calibri" w:cs="Calibri" w:hint="eastAsia"/>
          <w:sz w:val="32"/>
          <w:szCs w:val="32"/>
        </w:rPr>
        <w:t>超出审定值5%以外部分的5%计取；</w:t>
      </w:r>
    </w:p>
    <w:p w:rsidR="0091417D" w:rsidRPr="00453177" w:rsidRDefault="0091417D" w:rsidP="00453177">
      <w:pPr>
        <w:spacing w:line="360" w:lineRule="auto"/>
        <w:ind w:firstLineChars="200" w:firstLine="640"/>
        <w:rPr>
          <w:rFonts w:ascii="仿宋_GB2312" w:eastAsia="仿宋_GB2312" w:hAnsi="Calibri" w:cs="Calibri"/>
          <w:sz w:val="32"/>
          <w:szCs w:val="32"/>
        </w:rPr>
      </w:pPr>
      <w:r w:rsidRPr="00453177">
        <w:rPr>
          <w:rFonts w:ascii="仿宋_GB2312" w:eastAsia="仿宋_GB2312" w:hAnsi="Calibri" w:cs="Calibri" w:hint="eastAsia"/>
          <w:sz w:val="32"/>
          <w:szCs w:val="32"/>
        </w:rPr>
        <w:t>②审增效益审计</w:t>
      </w:r>
      <w:proofErr w:type="gramStart"/>
      <w:r w:rsidRPr="00453177">
        <w:rPr>
          <w:rFonts w:ascii="仿宋_GB2312" w:eastAsia="仿宋_GB2312" w:hAnsi="Calibri" w:cs="Calibri" w:hint="eastAsia"/>
          <w:sz w:val="32"/>
          <w:szCs w:val="32"/>
        </w:rPr>
        <w:t>费按审增值</w:t>
      </w:r>
      <w:proofErr w:type="gramEnd"/>
      <w:r w:rsidRPr="00453177">
        <w:rPr>
          <w:rFonts w:ascii="仿宋_GB2312" w:eastAsia="仿宋_GB2312" w:hAnsi="Calibri" w:cs="Calibri" w:hint="eastAsia"/>
          <w:sz w:val="32"/>
          <w:szCs w:val="32"/>
        </w:rPr>
        <w:t>的5%计取。</w:t>
      </w:r>
    </w:p>
    <w:p w:rsidR="0091417D" w:rsidRPr="00F67788" w:rsidRDefault="0091417D" w:rsidP="0091417D">
      <w:pPr>
        <w:spacing w:line="360" w:lineRule="auto"/>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2、咨询费付款方式</w:t>
      </w:r>
    </w:p>
    <w:p w:rsidR="0091417D" w:rsidRPr="00F67788" w:rsidRDefault="0091417D" w:rsidP="0091417D">
      <w:pPr>
        <w:spacing w:line="360" w:lineRule="auto"/>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工程量清单及控制价完成后，支付20%酬金；跟踪审计实施期间，按工程进度支付酬金，至竣工结算上报时，建设单位支付至咨询费的50%，竣工结算全部完成并出具初步结算报告后支付至咨询费的80%，甲方复核（60天内）完成，当工程最终结算值与初步结算报告的误差率小于2%的，余额在20天内一次性付清；误差率大于等于2%的，扣减合同额的20%作为违约金。</w:t>
      </w:r>
    </w:p>
    <w:p w:rsidR="0091417D" w:rsidRPr="00F67788" w:rsidRDefault="0091417D" w:rsidP="0091417D">
      <w:pPr>
        <w:spacing w:line="360" w:lineRule="auto"/>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lastRenderedPageBreak/>
        <w:t>3、工程延期</w:t>
      </w:r>
    </w:p>
    <w:p w:rsidR="0091417D" w:rsidRPr="00F67788" w:rsidRDefault="0091417D" w:rsidP="0091417D">
      <w:pPr>
        <w:ind w:firstLineChars="168" w:firstLine="538"/>
        <w:rPr>
          <w:rFonts w:ascii="仿宋_GB2312" w:eastAsia="仿宋_GB2312" w:hAnsi="宋体" w:cs="宋体"/>
          <w:sz w:val="32"/>
          <w:szCs w:val="32"/>
        </w:rPr>
      </w:pPr>
      <w:r w:rsidRPr="00F67788">
        <w:rPr>
          <w:rFonts w:ascii="仿宋_GB2312" w:eastAsia="仿宋_GB2312" w:hAnsi="宋体" w:cs="宋体" w:hint="eastAsia"/>
          <w:sz w:val="32"/>
          <w:szCs w:val="32"/>
        </w:rPr>
        <w:t xml:space="preserve">  如工程由于</w:t>
      </w:r>
      <w:proofErr w:type="gramStart"/>
      <w:r w:rsidRPr="00F67788">
        <w:rPr>
          <w:rFonts w:ascii="仿宋_GB2312" w:eastAsia="仿宋_GB2312" w:hAnsi="宋体" w:cs="宋体" w:hint="eastAsia"/>
          <w:sz w:val="32"/>
          <w:szCs w:val="32"/>
        </w:rPr>
        <w:t>非咨询方</w:t>
      </w:r>
      <w:proofErr w:type="gramEnd"/>
      <w:r w:rsidRPr="00F67788">
        <w:rPr>
          <w:rFonts w:ascii="仿宋_GB2312" w:eastAsia="仿宋_GB2312" w:hAnsi="宋体" w:cs="宋体" w:hint="eastAsia"/>
          <w:sz w:val="32"/>
          <w:szCs w:val="32"/>
        </w:rPr>
        <w:t>原因造成延期，现场咨询费用可与委托方另行协商解决。</w:t>
      </w:r>
    </w:p>
    <w:p w:rsidR="0091417D" w:rsidRPr="00F67788" w:rsidRDefault="0091417D" w:rsidP="0091417D">
      <w:pPr>
        <w:ind w:firstLineChars="200" w:firstLine="643"/>
        <w:rPr>
          <w:rFonts w:ascii="仿宋_GB2312" w:eastAsia="仿宋_GB2312" w:hAnsi="宋体" w:cs="宋体"/>
          <w:sz w:val="32"/>
          <w:szCs w:val="32"/>
        </w:rPr>
      </w:pPr>
      <w:r w:rsidRPr="00F67788">
        <w:rPr>
          <w:rFonts w:ascii="仿宋_GB2312" w:eastAsia="仿宋_GB2312" w:hAnsi="宋体" w:cs="宋体" w:hint="eastAsia"/>
          <w:b/>
          <w:bCs/>
          <w:sz w:val="32"/>
          <w:szCs w:val="32"/>
        </w:rPr>
        <w:t xml:space="preserve">第6条 </w:t>
      </w:r>
      <w:r w:rsidRPr="00F67788">
        <w:rPr>
          <w:rFonts w:ascii="仿宋_GB2312" w:eastAsia="仿宋_GB2312" w:hAnsi="宋体" w:cs="宋体" w:hint="eastAsia"/>
          <w:sz w:val="32"/>
          <w:szCs w:val="32"/>
        </w:rPr>
        <w:t>双方同意用人民币支付酬金。</w:t>
      </w:r>
    </w:p>
    <w:p w:rsidR="0091417D" w:rsidRPr="00F67788" w:rsidRDefault="0091417D" w:rsidP="0091417D">
      <w:pPr>
        <w:ind w:firstLineChars="200" w:firstLine="643"/>
        <w:rPr>
          <w:rFonts w:ascii="仿宋_GB2312" w:eastAsia="仿宋_GB2312" w:hAnsi="宋体" w:cs="宋体"/>
          <w:sz w:val="32"/>
          <w:szCs w:val="32"/>
        </w:rPr>
      </w:pPr>
      <w:r w:rsidRPr="00F67788">
        <w:rPr>
          <w:rFonts w:ascii="仿宋_GB2312" w:eastAsia="仿宋_GB2312" w:hAnsi="宋体" w:cs="宋体" w:hint="eastAsia"/>
          <w:b/>
          <w:bCs/>
          <w:sz w:val="32"/>
          <w:szCs w:val="32"/>
        </w:rPr>
        <w:t>第7条</w:t>
      </w:r>
      <w:r w:rsidRPr="00F67788">
        <w:rPr>
          <w:rFonts w:ascii="仿宋_GB2312" w:eastAsia="仿宋_GB2312" w:hAnsi="宋体" w:cs="宋体" w:hint="eastAsia"/>
          <w:sz w:val="32"/>
          <w:szCs w:val="32"/>
        </w:rPr>
        <w:t xml:space="preserve"> 工程造价咨询合同在履行过程中发生争议时，委托方与工程造价咨询单位应及时协商解决或提交工程造价咨询项目当地工程造价主管部门协调。协商不成的，双方同意向项目所在地法院起诉。</w:t>
      </w:r>
    </w:p>
    <w:p w:rsidR="0091417D" w:rsidRPr="009C7226" w:rsidRDefault="0091417D" w:rsidP="0091417D">
      <w:pPr>
        <w:jc w:val="center"/>
        <w:rPr>
          <w:rFonts w:ascii="黑体" w:eastAsia="黑体" w:hAnsi="黑体" w:cs="宋体"/>
          <w:b/>
          <w:bCs/>
          <w:sz w:val="32"/>
          <w:szCs w:val="32"/>
        </w:rPr>
      </w:pPr>
      <w:r w:rsidRPr="009C7226">
        <w:rPr>
          <w:rFonts w:ascii="黑体" w:eastAsia="黑体" w:hAnsi="黑体" w:cs="宋体" w:hint="eastAsia"/>
          <w:b/>
          <w:bCs/>
          <w:sz w:val="32"/>
          <w:szCs w:val="32"/>
        </w:rPr>
        <w:t>附加协议条款</w:t>
      </w:r>
    </w:p>
    <w:p w:rsidR="0091417D" w:rsidRPr="00F67788" w:rsidRDefault="0091417D" w:rsidP="0091417D">
      <w:pPr>
        <w:numPr>
          <w:ilvl w:val="0"/>
          <w:numId w:val="27"/>
        </w:numPr>
        <w:spacing w:line="360" w:lineRule="auto"/>
        <w:ind w:firstLineChars="200" w:firstLine="640"/>
        <w:rPr>
          <w:rFonts w:ascii="仿宋_GB2312" w:eastAsia="仿宋_GB2312" w:hAnsi="宋体" w:cs="宋体"/>
          <w:sz w:val="32"/>
          <w:szCs w:val="32"/>
        </w:rPr>
      </w:pPr>
      <w:r w:rsidRPr="00F67788">
        <w:rPr>
          <w:rFonts w:ascii="仿宋_GB2312" w:eastAsia="仿宋_GB2312" w:hAnsi="宋体" w:cs="宋体" w:hint="eastAsia"/>
          <w:sz w:val="32"/>
          <w:szCs w:val="32"/>
        </w:rPr>
        <w:t>乙方提供6%的增值税专用发票。</w:t>
      </w:r>
    </w:p>
    <w:p w:rsidR="00727D5E" w:rsidRPr="0091417D" w:rsidRDefault="00727D5E" w:rsidP="00727D5E">
      <w:pPr>
        <w:spacing w:line="20" w:lineRule="atLeast"/>
        <w:rPr>
          <w:rFonts w:ascii="仿宋" w:eastAsia="仿宋" w:hAnsi="仿宋" w:cs="仿宋"/>
        </w:rPr>
      </w:pPr>
    </w:p>
    <w:p w:rsidR="00727D5E" w:rsidRDefault="00727D5E" w:rsidP="00727D5E">
      <w:pPr>
        <w:jc w:val="center"/>
      </w:pPr>
    </w:p>
    <w:p w:rsidR="00EB6BCD" w:rsidRDefault="00EB6BCD"/>
    <w:sectPr w:rsidR="00EB6BCD">
      <w:headerReference w:type="default" r:id="rId9"/>
      <w:footerReference w:type="default" r:id="rId10"/>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C82" w:rsidRDefault="00E02C82" w:rsidP="00727D5E">
      <w:r>
        <w:separator/>
      </w:r>
    </w:p>
  </w:endnote>
  <w:endnote w:type="continuationSeparator" w:id="0">
    <w:p w:rsidR="00E02C82" w:rsidRDefault="00E02C82" w:rsidP="0072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楷体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5E" w:rsidRDefault="00727D5E">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801A54">
      <w:rPr>
        <w:rFonts w:ascii="宋体" w:hAnsi="宋体"/>
        <w:noProof/>
        <w:sz w:val="28"/>
        <w:szCs w:val="28"/>
      </w:rPr>
      <w:t>- 24 -</w:t>
    </w:r>
    <w:r w:rsidRPr="00B908EB">
      <w:rPr>
        <w:rFonts w:ascii="宋体" w:hAnsi="宋体"/>
        <w:sz w:val="28"/>
        <w:szCs w:val="28"/>
      </w:rPr>
      <w:fldChar w:fldCharType="end"/>
    </w:r>
  </w:p>
  <w:p w:rsidR="00727D5E" w:rsidRDefault="00727D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53" w:rsidRDefault="00254602">
    <w:pPr>
      <w:pStyle w:val="a4"/>
      <w:jc w:val="center"/>
    </w:pPr>
    <w:r>
      <w:fldChar w:fldCharType="begin"/>
    </w:r>
    <w:r>
      <w:rPr>
        <w:rStyle w:val="a7"/>
      </w:rPr>
      <w:instrText xml:space="preserve"> PAGE </w:instrText>
    </w:r>
    <w:r>
      <w:fldChar w:fldCharType="separate"/>
    </w:r>
    <w:r w:rsidR="007D3565">
      <w:rPr>
        <w:rStyle w:val="a7"/>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C82" w:rsidRDefault="00E02C82" w:rsidP="00727D5E">
      <w:r>
        <w:separator/>
      </w:r>
    </w:p>
  </w:footnote>
  <w:footnote w:type="continuationSeparator" w:id="0">
    <w:p w:rsidR="00E02C82" w:rsidRDefault="00E02C82" w:rsidP="00727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F53" w:rsidRDefault="00254602">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F448C6"/>
    <w:multiLevelType w:val="singleLevel"/>
    <w:tmpl w:val="8CF448C6"/>
    <w:lvl w:ilvl="0">
      <w:start w:val="2"/>
      <w:numFmt w:val="chineseCounting"/>
      <w:suff w:val="nothing"/>
      <w:lvlText w:val="%1、"/>
      <w:lvlJc w:val="left"/>
      <w:rPr>
        <w:rFonts w:hint="eastAsia"/>
      </w:rPr>
    </w:lvl>
  </w:abstractNum>
  <w:abstractNum w:abstractNumId="1">
    <w:nsid w:val="A337885E"/>
    <w:multiLevelType w:val="singleLevel"/>
    <w:tmpl w:val="A337885E"/>
    <w:lvl w:ilvl="0">
      <w:start w:val="2"/>
      <w:numFmt w:val="decimal"/>
      <w:suff w:val="nothing"/>
      <w:lvlText w:val="%1、"/>
      <w:lvlJc w:val="left"/>
    </w:lvl>
  </w:abstractNum>
  <w:abstractNum w:abstractNumId="2">
    <w:nsid w:val="02120A45"/>
    <w:multiLevelType w:val="hybridMultilevel"/>
    <w:tmpl w:val="8DDA4F7E"/>
    <w:lvl w:ilvl="0" w:tplc="86A282FC">
      <w:start w:val="1"/>
      <w:numFmt w:val="decimal"/>
      <w:lvlText w:val="（%1）"/>
      <w:lvlJc w:val="left"/>
      <w:pPr>
        <w:ind w:left="1140" w:hanging="720"/>
      </w:pPr>
      <w:rPr>
        <w:rFonts w:ascii="宋体" w:hAnsi="宋体" w:hint="default"/>
        <w:sz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8943A2C"/>
    <w:multiLevelType w:val="multilevel"/>
    <w:tmpl w:val="39C91B5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17990368"/>
    <w:multiLevelType w:val="multilevel"/>
    <w:tmpl w:val="474C96C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8">
    <w:nsid w:val="23B4630B"/>
    <w:multiLevelType w:val="multilevel"/>
    <w:tmpl w:val="598CD68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2A15F964"/>
    <w:multiLevelType w:val="singleLevel"/>
    <w:tmpl w:val="2A15F964"/>
    <w:lvl w:ilvl="0">
      <w:start w:val="1"/>
      <w:numFmt w:val="chineseCounting"/>
      <w:suff w:val="nothing"/>
      <w:lvlText w:val="%1、"/>
      <w:lvlJc w:val="left"/>
      <w:rPr>
        <w:rFonts w:hint="eastAsia"/>
      </w:rPr>
    </w:lvl>
  </w:abstractNum>
  <w:abstractNum w:abstractNumId="10">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B505DBA"/>
    <w:multiLevelType w:val="singleLevel"/>
    <w:tmpl w:val="2B505DBA"/>
    <w:lvl w:ilvl="0">
      <w:start w:val="1"/>
      <w:numFmt w:val="decimal"/>
      <w:suff w:val="nothing"/>
      <w:lvlText w:val="%1、"/>
      <w:lvlJc w:val="left"/>
    </w:lvl>
  </w:abstractNum>
  <w:abstractNum w:abstractNumId="12">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9D14D23"/>
    <w:multiLevelType w:val="hybridMultilevel"/>
    <w:tmpl w:val="FD9297C6"/>
    <w:lvl w:ilvl="0" w:tplc="3DF8A8B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5">
    <w:nsid w:val="4388759F"/>
    <w:multiLevelType w:val="multilevel"/>
    <w:tmpl w:val="39C91B5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47541278"/>
    <w:multiLevelType w:val="hybridMultilevel"/>
    <w:tmpl w:val="2C0895F8"/>
    <w:lvl w:ilvl="0" w:tplc="8E5032C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470B6D"/>
    <w:multiLevelType w:val="multilevel"/>
    <w:tmpl w:val="DD3C06C8"/>
    <w:lvl w:ilvl="0">
      <w:start w:val="1"/>
      <w:numFmt w:val="decimal"/>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34A7E9E"/>
    <w:multiLevelType w:val="multilevel"/>
    <w:tmpl w:val="539E4A1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E91365"/>
    <w:multiLevelType w:val="multilevel"/>
    <w:tmpl w:val="55E91365"/>
    <w:lvl w:ilvl="0">
      <w:start w:val="1"/>
      <w:numFmt w:val="decimal"/>
      <w:lvlText w:val="%1."/>
      <w:lvlJc w:val="left"/>
      <w:pPr>
        <w:ind w:left="720" w:hanging="7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808620B"/>
    <w:multiLevelType w:val="multilevel"/>
    <w:tmpl w:val="39C91B5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nsid w:val="60D2772F"/>
    <w:multiLevelType w:val="singleLevel"/>
    <w:tmpl w:val="60D2772F"/>
    <w:lvl w:ilvl="0">
      <w:start w:val="1"/>
      <w:numFmt w:val="decimal"/>
      <w:lvlText w:val="%1."/>
      <w:lvlJc w:val="left"/>
      <w:pPr>
        <w:tabs>
          <w:tab w:val="left" w:pos="312"/>
        </w:tabs>
      </w:pPr>
    </w:lvl>
  </w:abstractNum>
  <w:abstractNum w:abstractNumId="23">
    <w:nsid w:val="6A5369A4"/>
    <w:multiLevelType w:val="singleLevel"/>
    <w:tmpl w:val="F86CE388"/>
    <w:lvl w:ilvl="0">
      <w:start w:val="1"/>
      <w:numFmt w:val="chineseCounting"/>
      <w:suff w:val="nothing"/>
      <w:lvlText w:val="%1、"/>
      <w:lvlJc w:val="left"/>
      <w:rPr>
        <w:rFonts w:hint="eastAsia"/>
        <w:lang w:val="en-US"/>
      </w:rPr>
    </w:lvl>
  </w:abstractNum>
  <w:abstractNum w:abstractNumId="24">
    <w:nsid w:val="741528AE"/>
    <w:multiLevelType w:val="multilevel"/>
    <w:tmpl w:val="741528AE"/>
    <w:lvl w:ilvl="0">
      <w:start w:val="1"/>
      <w:numFmt w:val="decimal"/>
      <w:lvlText w:val="%1."/>
      <w:lvlJc w:val="left"/>
      <w:pPr>
        <w:ind w:left="425" w:hanging="425"/>
      </w:pPr>
    </w:lvl>
    <w:lvl w:ilvl="1">
      <w:start w:val="1"/>
      <w:numFmt w:val="decimal"/>
      <w:pStyle w:val="3"/>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75FF00DE"/>
    <w:multiLevelType w:val="hybridMultilevel"/>
    <w:tmpl w:val="F92EE3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6"/>
  </w:num>
  <w:num w:numId="2">
    <w:abstractNumId w:val="1"/>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6"/>
  </w:num>
  <w:num w:numId="8">
    <w:abstractNumId w:val="19"/>
  </w:num>
  <w:num w:numId="9">
    <w:abstractNumId w:val="12"/>
  </w:num>
  <w:num w:numId="10">
    <w:abstractNumId w:val="25"/>
  </w:num>
  <w:num w:numId="11">
    <w:abstractNumId w:val="9"/>
  </w:num>
  <w:num w:numId="12">
    <w:abstractNumId w:val="24"/>
  </w:num>
  <w:num w:numId="13">
    <w:abstractNumId w:val="20"/>
  </w:num>
  <w:num w:numId="14">
    <w:abstractNumId w:val="21"/>
  </w:num>
  <w:num w:numId="15">
    <w:abstractNumId w:val="15"/>
  </w:num>
  <w:num w:numId="16">
    <w:abstractNumId w:val="3"/>
  </w:num>
  <w:num w:numId="17">
    <w:abstractNumId w:val="2"/>
  </w:num>
  <w:num w:numId="18">
    <w:abstractNumId w:val="13"/>
  </w:num>
  <w:num w:numId="19">
    <w:abstractNumId w:val="23"/>
  </w:num>
  <w:num w:numId="20">
    <w:abstractNumId w:val="0"/>
  </w:num>
  <w:num w:numId="21">
    <w:abstractNumId w:val="16"/>
  </w:num>
  <w:num w:numId="22">
    <w:abstractNumId w:val="17"/>
  </w:num>
  <w:num w:numId="23">
    <w:abstractNumId w:val="4"/>
  </w:num>
  <w:num w:numId="24">
    <w:abstractNumId w:val="18"/>
  </w:num>
  <w:num w:numId="25">
    <w:abstractNumId w:val="8"/>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9"/>
    <w:rsid w:val="00000FE9"/>
    <w:rsid w:val="00065311"/>
    <w:rsid w:val="00083645"/>
    <w:rsid w:val="000C272C"/>
    <w:rsid w:val="00104665"/>
    <w:rsid w:val="00137F51"/>
    <w:rsid w:val="00146069"/>
    <w:rsid w:val="00254602"/>
    <w:rsid w:val="002E7974"/>
    <w:rsid w:val="003474A1"/>
    <w:rsid w:val="003A789F"/>
    <w:rsid w:val="003D6806"/>
    <w:rsid w:val="003F0717"/>
    <w:rsid w:val="00402B77"/>
    <w:rsid w:val="00453177"/>
    <w:rsid w:val="00493902"/>
    <w:rsid w:val="004F52B5"/>
    <w:rsid w:val="005126FE"/>
    <w:rsid w:val="00562B15"/>
    <w:rsid w:val="00600A74"/>
    <w:rsid w:val="00604FB3"/>
    <w:rsid w:val="00697C57"/>
    <w:rsid w:val="006E24AD"/>
    <w:rsid w:val="00703262"/>
    <w:rsid w:val="00727D5E"/>
    <w:rsid w:val="007A113E"/>
    <w:rsid w:val="007D3565"/>
    <w:rsid w:val="007E306B"/>
    <w:rsid w:val="00801A54"/>
    <w:rsid w:val="008453A4"/>
    <w:rsid w:val="00846305"/>
    <w:rsid w:val="008B176D"/>
    <w:rsid w:val="008E4E8C"/>
    <w:rsid w:val="0091417D"/>
    <w:rsid w:val="00956A01"/>
    <w:rsid w:val="0098188D"/>
    <w:rsid w:val="009B7D5D"/>
    <w:rsid w:val="00A0357A"/>
    <w:rsid w:val="00A35584"/>
    <w:rsid w:val="00A70E4E"/>
    <w:rsid w:val="00AB0842"/>
    <w:rsid w:val="00AB0FCD"/>
    <w:rsid w:val="00AD3606"/>
    <w:rsid w:val="00AF318D"/>
    <w:rsid w:val="00B349C1"/>
    <w:rsid w:val="00B7235B"/>
    <w:rsid w:val="00B72DE7"/>
    <w:rsid w:val="00B91997"/>
    <w:rsid w:val="00BB6FD4"/>
    <w:rsid w:val="00CA4898"/>
    <w:rsid w:val="00CC6B15"/>
    <w:rsid w:val="00CE6592"/>
    <w:rsid w:val="00CF6187"/>
    <w:rsid w:val="00D36022"/>
    <w:rsid w:val="00D44D54"/>
    <w:rsid w:val="00D66A99"/>
    <w:rsid w:val="00D87E99"/>
    <w:rsid w:val="00DF5160"/>
    <w:rsid w:val="00E02C82"/>
    <w:rsid w:val="00E60309"/>
    <w:rsid w:val="00EB6BCD"/>
    <w:rsid w:val="00EE4AE1"/>
    <w:rsid w:val="00FC3188"/>
    <w:rsid w:val="00FE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7D4654-88BC-41A7-AD07-EBC3BD98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727D5E"/>
    <w:pPr>
      <w:widowControl w:val="0"/>
      <w:jc w:val="both"/>
    </w:pPr>
    <w:rPr>
      <w:rFonts w:ascii="Times New Roman" w:eastAsia="宋体" w:hAnsi="Times New Roman" w:cs="Times New Roman"/>
      <w:szCs w:val="20"/>
    </w:rPr>
  </w:style>
  <w:style w:type="paragraph" w:styleId="1">
    <w:name w:val="heading 1"/>
    <w:basedOn w:val="a"/>
    <w:next w:val="a"/>
    <w:link w:val="1Char"/>
    <w:qFormat/>
    <w:rsid w:val="00727D5E"/>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727D5E"/>
    <w:pPr>
      <w:keepNext/>
      <w:keepLines/>
      <w:spacing w:before="260" w:after="260" w:line="415" w:lineRule="auto"/>
      <w:outlineLvl w:val="1"/>
    </w:pPr>
    <w:rPr>
      <w:rFonts w:ascii="Arial" w:eastAsia="黑体" w:hAnsi="Arial"/>
      <w:b/>
      <w:bCs/>
      <w:kern w:val="0"/>
      <w:sz w:val="32"/>
      <w:szCs w:val="32"/>
    </w:rPr>
  </w:style>
  <w:style w:type="paragraph" w:styleId="30">
    <w:name w:val="heading 3"/>
    <w:basedOn w:val="a"/>
    <w:next w:val="a"/>
    <w:link w:val="3Char"/>
    <w:qFormat/>
    <w:rsid w:val="00727D5E"/>
    <w:pPr>
      <w:keepNext/>
      <w:keepLines/>
      <w:spacing w:before="260" w:after="260" w:line="415" w:lineRule="auto"/>
      <w:outlineLvl w:val="2"/>
    </w:pPr>
    <w:rPr>
      <w:b/>
      <w:bCs/>
      <w:sz w:val="32"/>
      <w:szCs w:val="32"/>
    </w:rPr>
  </w:style>
  <w:style w:type="paragraph" w:styleId="4">
    <w:name w:val="heading 4"/>
    <w:basedOn w:val="a"/>
    <w:next w:val="a"/>
    <w:link w:val="4Char"/>
    <w:qFormat/>
    <w:rsid w:val="00727D5E"/>
    <w:pPr>
      <w:keepNext/>
      <w:keepLines/>
      <w:spacing w:line="372" w:lineRule="auto"/>
      <w:outlineLvl w:val="3"/>
    </w:pPr>
    <w:rPr>
      <w:rFonts w:ascii="Arial" w:eastAsia="黑体" w:hAnsi="Arial"/>
      <w:b/>
      <w:sz w:val="28"/>
    </w:rPr>
  </w:style>
  <w:style w:type="paragraph" w:styleId="5">
    <w:name w:val="heading 5"/>
    <w:basedOn w:val="a"/>
    <w:next w:val="a"/>
    <w:link w:val="5Char"/>
    <w:qFormat/>
    <w:rsid w:val="00727D5E"/>
    <w:pPr>
      <w:keepNext/>
      <w:keepLines/>
      <w:spacing w:line="372" w:lineRule="auto"/>
      <w:outlineLvl w:val="4"/>
    </w:pPr>
    <w:rPr>
      <w:b/>
      <w:sz w:val="28"/>
    </w:rPr>
  </w:style>
  <w:style w:type="paragraph" w:styleId="6">
    <w:name w:val="heading 6"/>
    <w:basedOn w:val="a"/>
    <w:next w:val="a"/>
    <w:link w:val="6Char"/>
    <w:qFormat/>
    <w:rsid w:val="00727D5E"/>
    <w:pPr>
      <w:keepNext/>
      <w:keepLines/>
      <w:spacing w:line="317" w:lineRule="auto"/>
      <w:outlineLvl w:val="5"/>
    </w:pPr>
    <w:rPr>
      <w:rFonts w:ascii="Arial" w:eastAsia="黑体" w:hAnsi="Arial"/>
      <w:b/>
      <w:sz w:val="24"/>
    </w:rPr>
  </w:style>
  <w:style w:type="paragraph" w:styleId="7">
    <w:name w:val="heading 7"/>
    <w:basedOn w:val="a"/>
    <w:next w:val="a"/>
    <w:link w:val="7Char"/>
    <w:qFormat/>
    <w:rsid w:val="00727D5E"/>
    <w:pPr>
      <w:keepNext/>
      <w:keepLines/>
      <w:spacing w:before="240" w:after="64" w:line="320" w:lineRule="auto"/>
      <w:outlineLvl w:val="6"/>
    </w:pPr>
    <w:rPr>
      <w:b/>
      <w:bCs/>
      <w:sz w:val="24"/>
      <w:szCs w:val="24"/>
    </w:rPr>
  </w:style>
  <w:style w:type="paragraph" w:styleId="8">
    <w:name w:val="heading 8"/>
    <w:basedOn w:val="a"/>
    <w:next w:val="a"/>
    <w:link w:val="8Char"/>
    <w:qFormat/>
    <w:rsid w:val="00727D5E"/>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27D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27D5E"/>
    <w:rPr>
      <w:sz w:val="18"/>
      <w:szCs w:val="18"/>
    </w:rPr>
  </w:style>
  <w:style w:type="paragraph" w:styleId="a4">
    <w:name w:val="footer"/>
    <w:basedOn w:val="a"/>
    <w:link w:val="Char0"/>
    <w:uiPriority w:val="99"/>
    <w:unhideWhenUsed/>
    <w:qFormat/>
    <w:rsid w:val="00727D5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27D5E"/>
    <w:rPr>
      <w:sz w:val="18"/>
      <w:szCs w:val="18"/>
    </w:rPr>
  </w:style>
  <w:style w:type="character" w:customStyle="1" w:styleId="1Char">
    <w:name w:val="标题 1 Char"/>
    <w:basedOn w:val="a0"/>
    <w:link w:val="1"/>
    <w:rsid w:val="00727D5E"/>
    <w:rPr>
      <w:rFonts w:ascii="黑体" w:eastAsia="黑体" w:hAnsi="黑体" w:cs="Times New Roman"/>
      <w:b/>
      <w:bCs/>
      <w:kern w:val="44"/>
      <w:sz w:val="32"/>
      <w:szCs w:val="44"/>
    </w:rPr>
  </w:style>
  <w:style w:type="character" w:customStyle="1" w:styleId="2Char">
    <w:name w:val="标题 2 Char"/>
    <w:basedOn w:val="a0"/>
    <w:link w:val="20"/>
    <w:qFormat/>
    <w:rsid w:val="00727D5E"/>
    <w:rPr>
      <w:rFonts w:ascii="Arial" w:eastAsia="黑体" w:hAnsi="Arial" w:cs="Times New Roman"/>
      <w:b/>
      <w:bCs/>
      <w:kern w:val="0"/>
      <w:sz w:val="32"/>
      <w:szCs w:val="32"/>
    </w:rPr>
  </w:style>
  <w:style w:type="character" w:customStyle="1" w:styleId="3Char">
    <w:name w:val="标题 3 Char"/>
    <w:basedOn w:val="a0"/>
    <w:link w:val="30"/>
    <w:rsid w:val="00727D5E"/>
    <w:rPr>
      <w:rFonts w:ascii="Times New Roman" w:eastAsia="宋体" w:hAnsi="Times New Roman" w:cs="Times New Roman"/>
      <w:b/>
      <w:bCs/>
      <w:sz w:val="32"/>
      <w:szCs w:val="32"/>
    </w:rPr>
  </w:style>
  <w:style w:type="character" w:customStyle="1" w:styleId="4Char">
    <w:name w:val="标题 4 Char"/>
    <w:basedOn w:val="a0"/>
    <w:link w:val="4"/>
    <w:rsid w:val="00727D5E"/>
    <w:rPr>
      <w:rFonts w:ascii="Arial" w:eastAsia="黑体" w:hAnsi="Arial" w:cs="Times New Roman"/>
      <w:b/>
      <w:sz w:val="28"/>
      <w:szCs w:val="20"/>
    </w:rPr>
  </w:style>
  <w:style w:type="character" w:customStyle="1" w:styleId="5Char">
    <w:name w:val="标题 5 Char"/>
    <w:basedOn w:val="a0"/>
    <w:link w:val="5"/>
    <w:rsid w:val="00727D5E"/>
    <w:rPr>
      <w:rFonts w:ascii="Times New Roman" w:eastAsia="宋体" w:hAnsi="Times New Roman" w:cs="Times New Roman"/>
      <w:b/>
      <w:sz w:val="28"/>
      <w:szCs w:val="20"/>
    </w:rPr>
  </w:style>
  <w:style w:type="character" w:customStyle="1" w:styleId="6Char">
    <w:name w:val="标题 6 Char"/>
    <w:basedOn w:val="a0"/>
    <w:link w:val="6"/>
    <w:rsid w:val="00727D5E"/>
    <w:rPr>
      <w:rFonts w:ascii="Arial" w:eastAsia="黑体" w:hAnsi="Arial" w:cs="Times New Roman"/>
      <w:b/>
      <w:sz w:val="24"/>
      <w:szCs w:val="20"/>
    </w:rPr>
  </w:style>
  <w:style w:type="character" w:customStyle="1" w:styleId="7Char">
    <w:name w:val="标题 7 Char"/>
    <w:basedOn w:val="a0"/>
    <w:link w:val="7"/>
    <w:qFormat/>
    <w:rsid w:val="00727D5E"/>
    <w:rPr>
      <w:rFonts w:ascii="Times New Roman" w:eastAsia="宋体" w:hAnsi="Times New Roman" w:cs="Times New Roman"/>
      <w:b/>
      <w:bCs/>
      <w:sz w:val="24"/>
      <w:szCs w:val="24"/>
    </w:rPr>
  </w:style>
  <w:style w:type="character" w:customStyle="1" w:styleId="8Char">
    <w:name w:val="标题 8 Char"/>
    <w:basedOn w:val="a0"/>
    <w:link w:val="8"/>
    <w:qFormat/>
    <w:rsid w:val="00727D5E"/>
    <w:rPr>
      <w:rFonts w:ascii="Cambria" w:eastAsia="宋体" w:hAnsi="Cambria" w:cs="Times New Roman"/>
      <w:sz w:val="24"/>
      <w:szCs w:val="24"/>
    </w:rPr>
  </w:style>
  <w:style w:type="character" w:styleId="a5">
    <w:name w:val="Hyperlink"/>
    <w:uiPriority w:val="99"/>
    <w:qFormat/>
    <w:rsid w:val="00727D5E"/>
    <w:rPr>
      <w:color w:val="0000FF"/>
      <w:u w:val="single"/>
    </w:rPr>
  </w:style>
  <w:style w:type="character" w:customStyle="1" w:styleId="Char1">
    <w:name w:val="纯文本 Char"/>
    <w:link w:val="a6"/>
    <w:qFormat/>
    <w:rsid w:val="00727D5E"/>
    <w:rPr>
      <w:rFonts w:ascii="宋体" w:eastAsia="宋体" w:hAnsi="Courier New"/>
    </w:rPr>
  </w:style>
  <w:style w:type="character" w:customStyle="1" w:styleId="2Char0">
    <w:name w:val="样式2 Char"/>
    <w:link w:val="21"/>
    <w:qFormat/>
    <w:rsid w:val="00727D5E"/>
  </w:style>
  <w:style w:type="character" w:styleId="a7">
    <w:name w:val="page number"/>
    <w:qFormat/>
    <w:rsid w:val="00727D5E"/>
  </w:style>
  <w:style w:type="character" w:customStyle="1" w:styleId="2Char1">
    <w:name w:val="正文文本 2 Char"/>
    <w:link w:val="2"/>
    <w:uiPriority w:val="99"/>
    <w:qFormat/>
    <w:rsid w:val="00727D5E"/>
  </w:style>
  <w:style w:type="character" w:styleId="a8">
    <w:name w:val="endnote reference"/>
    <w:semiHidden/>
    <w:qFormat/>
    <w:rsid w:val="00727D5E"/>
    <w:rPr>
      <w:vertAlign w:val="superscript"/>
    </w:rPr>
  </w:style>
  <w:style w:type="character" w:styleId="a9">
    <w:name w:val="Strong"/>
    <w:qFormat/>
    <w:rsid w:val="00727D5E"/>
    <w:rPr>
      <w:b/>
      <w:bCs/>
    </w:rPr>
  </w:style>
  <w:style w:type="character" w:customStyle="1" w:styleId="aa">
    <w:name w:val="页脚 字符"/>
    <w:uiPriority w:val="99"/>
    <w:qFormat/>
    <w:rsid w:val="00727D5E"/>
    <w:rPr>
      <w:sz w:val="18"/>
      <w:szCs w:val="18"/>
    </w:rPr>
  </w:style>
  <w:style w:type="character" w:styleId="ab">
    <w:name w:val="annotation reference"/>
    <w:qFormat/>
    <w:rsid w:val="00727D5E"/>
    <w:rPr>
      <w:kern w:val="0"/>
      <w:sz w:val="21"/>
      <w:szCs w:val="21"/>
    </w:rPr>
  </w:style>
  <w:style w:type="character" w:customStyle="1" w:styleId="Char2">
    <w:name w:val="正文文本 Char"/>
    <w:link w:val="ac"/>
    <w:rsid w:val="00727D5E"/>
    <w:rPr>
      <w:sz w:val="24"/>
      <w:szCs w:val="24"/>
    </w:rPr>
  </w:style>
  <w:style w:type="character" w:styleId="ad">
    <w:name w:val="FollowedHyperlink"/>
    <w:qFormat/>
    <w:rsid w:val="00727D5E"/>
    <w:rPr>
      <w:color w:val="800080"/>
      <w:u w:val="single"/>
    </w:rPr>
  </w:style>
  <w:style w:type="character" w:customStyle="1" w:styleId="1Char0">
    <w:name w:val="样式1 Char"/>
    <w:link w:val="10"/>
    <w:qFormat/>
    <w:rsid w:val="00727D5E"/>
  </w:style>
  <w:style w:type="character" w:customStyle="1" w:styleId="NormalCharacter">
    <w:name w:val="NormalCharacter"/>
    <w:link w:val="UserStyle18"/>
    <w:qFormat/>
    <w:rsid w:val="00727D5E"/>
    <w:rPr>
      <w:rFonts w:ascii="Tahoma" w:hAnsi="Tahoma"/>
      <w:sz w:val="24"/>
      <w:szCs w:val="20"/>
    </w:rPr>
  </w:style>
  <w:style w:type="character" w:customStyle="1" w:styleId="1Char1">
    <w:name w:val="目录 1 Char"/>
    <w:link w:val="11"/>
    <w:uiPriority w:val="39"/>
    <w:qFormat/>
    <w:rsid w:val="00727D5E"/>
    <w:rPr>
      <w:rFonts w:ascii="Calibri" w:hAnsi="Calibri" w:cs="Calibri"/>
      <w:b/>
      <w:bCs/>
      <w:caps/>
    </w:rPr>
  </w:style>
  <w:style w:type="paragraph" w:customStyle="1" w:styleId="12">
    <w:name w:val="标题1"/>
    <w:basedOn w:val="1"/>
    <w:qFormat/>
    <w:rsid w:val="00727D5E"/>
    <w:pPr>
      <w:spacing w:beforeLines="100" w:afterLines="100" w:line="240" w:lineRule="auto"/>
    </w:pPr>
    <w:rPr>
      <w:rFonts w:ascii="宋体" w:hAnsi="宋体"/>
      <w:sz w:val="36"/>
    </w:rPr>
  </w:style>
  <w:style w:type="paragraph" w:customStyle="1" w:styleId="22">
    <w:name w:val="样式 首行缩进:  2 字符"/>
    <w:basedOn w:val="a"/>
    <w:qFormat/>
    <w:rsid w:val="00727D5E"/>
    <w:pPr>
      <w:ind w:firstLine="560"/>
    </w:pPr>
    <w:rPr>
      <w:rFonts w:eastAsia="仿宋_GB2312" w:cs="宋体"/>
      <w:sz w:val="24"/>
    </w:rPr>
  </w:style>
  <w:style w:type="paragraph" w:customStyle="1" w:styleId="378020">
    <w:name w:val="样式 标题 3 + (中文) 黑体 小四 非加粗 段前: 7.8 磅 段后: 0 磅 行距: 固定值 20 磅"/>
    <w:basedOn w:val="30"/>
    <w:qFormat/>
    <w:rsid w:val="00727D5E"/>
    <w:pPr>
      <w:spacing w:before="0" w:after="0" w:line="400" w:lineRule="exact"/>
    </w:pPr>
    <w:rPr>
      <w:rFonts w:eastAsia="黑体" w:cs="宋体"/>
      <w:b w:val="0"/>
      <w:bCs w:val="0"/>
      <w:sz w:val="24"/>
      <w:szCs w:val="20"/>
    </w:rPr>
  </w:style>
  <w:style w:type="paragraph" w:styleId="23">
    <w:name w:val="Body Text Indent 2"/>
    <w:basedOn w:val="a"/>
    <w:link w:val="2Char2"/>
    <w:rsid w:val="00727D5E"/>
    <w:pPr>
      <w:spacing w:line="360" w:lineRule="exact"/>
      <w:ind w:firstLineChars="200" w:firstLine="420"/>
    </w:pPr>
  </w:style>
  <w:style w:type="character" w:customStyle="1" w:styleId="2Char2">
    <w:name w:val="正文文本缩进 2 Char"/>
    <w:basedOn w:val="a0"/>
    <w:link w:val="23"/>
    <w:rsid w:val="00727D5E"/>
    <w:rPr>
      <w:rFonts w:ascii="Times New Roman" w:eastAsia="宋体" w:hAnsi="Times New Roman" w:cs="Times New Roman"/>
      <w:szCs w:val="20"/>
    </w:rPr>
  </w:style>
  <w:style w:type="paragraph" w:styleId="ae">
    <w:name w:val="Title"/>
    <w:basedOn w:val="a"/>
    <w:next w:val="a"/>
    <w:link w:val="Char3"/>
    <w:qFormat/>
    <w:rsid w:val="00727D5E"/>
    <w:pPr>
      <w:spacing w:before="240" w:after="60"/>
      <w:jc w:val="center"/>
      <w:outlineLvl w:val="0"/>
    </w:pPr>
    <w:rPr>
      <w:rFonts w:ascii="Cambria" w:hAnsi="Cambria"/>
      <w:b/>
      <w:sz w:val="32"/>
    </w:rPr>
  </w:style>
  <w:style w:type="character" w:customStyle="1" w:styleId="Char3">
    <w:name w:val="标题 Char"/>
    <w:basedOn w:val="a0"/>
    <w:link w:val="ae"/>
    <w:rsid w:val="00727D5E"/>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727D5E"/>
    <w:pPr>
      <w:adjustRightInd w:val="0"/>
      <w:spacing w:line="360" w:lineRule="auto"/>
    </w:pPr>
    <w:rPr>
      <w:kern w:val="0"/>
      <w:sz w:val="24"/>
    </w:rPr>
  </w:style>
  <w:style w:type="paragraph" w:customStyle="1" w:styleId="TOC1">
    <w:name w:val="TOC 标题1"/>
    <w:basedOn w:val="1"/>
    <w:next w:val="a"/>
    <w:uiPriority w:val="39"/>
    <w:unhideWhenUsed/>
    <w:qFormat/>
    <w:rsid w:val="00727D5E"/>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727D5E"/>
    <w:rPr>
      <w:sz w:val="18"/>
      <w:szCs w:val="18"/>
    </w:rPr>
  </w:style>
  <w:style w:type="character" w:customStyle="1" w:styleId="Char4">
    <w:name w:val="批注框文本 Char"/>
    <w:basedOn w:val="a0"/>
    <w:link w:val="af"/>
    <w:semiHidden/>
    <w:rsid w:val="00727D5E"/>
    <w:rPr>
      <w:rFonts w:ascii="Times New Roman" w:eastAsia="宋体" w:hAnsi="Times New Roman" w:cs="Times New Roman"/>
      <w:sz w:val="18"/>
      <w:szCs w:val="18"/>
    </w:rPr>
  </w:style>
  <w:style w:type="paragraph" w:styleId="ac">
    <w:name w:val="Body Text"/>
    <w:basedOn w:val="a"/>
    <w:next w:val="af0"/>
    <w:link w:val="Char2"/>
    <w:rsid w:val="00727D5E"/>
    <w:rPr>
      <w:rFonts w:asciiTheme="minorHAnsi" w:eastAsiaTheme="minorEastAsia" w:hAnsiTheme="minorHAnsi" w:cstheme="minorBidi"/>
      <w:sz w:val="24"/>
      <w:szCs w:val="24"/>
    </w:rPr>
  </w:style>
  <w:style w:type="character" w:customStyle="1" w:styleId="Char10">
    <w:name w:val="正文文本 Char1"/>
    <w:basedOn w:val="a0"/>
    <w:uiPriority w:val="99"/>
    <w:semiHidden/>
    <w:rsid w:val="00727D5E"/>
    <w:rPr>
      <w:rFonts w:ascii="Times New Roman" w:eastAsia="宋体" w:hAnsi="Times New Roman" w:cs="Times New Roman"/>
      <w:szCs w:val="20"/>
    </w:rPr>
  </w:style>
  <w:style w:type="paragraph" w:customStyle="1" w:styleId="24">
    <w:name w:val="标题2"/>
    <w:basedOn w:val="ae"/>
    <w:qFormat/>
    <w:rsid w:val="00727D5E"/>
    <w:pPr>
      <w:spacing w:after="240"/>
      <w:jc w:val="left"/>
    </w:pPr>
    <w:rPr>
      <w:sz w:val="30"/>
      <w:szCs w:val="24"/>
    </w:rPr>
  </w:style>
  <w:style w:type="paragraph" w:customStyle="1" w:styleId="31">
    <w:name w:val="标题3"/>
    <w:basedOn w:val="1"/>
    <w:qFormat/>
    <w:rsid w:val="00727D5E"/>
    <w:pPr>
      <w:spacing w:beforeLines="50" w:afterLines="50" w:line="400" w:lineRule="exact"/>
    </w:pPr>
    <w:rPr>
      <w:rFonts w:ascii="宋体" w:hAnsi="宋体"/>
      <w:sz w:val="24"/>
      <w:szCs w:val="24"/>
    </w:rPr>
  </w:style>
  <w:style w:type="paragraph" w:styleId="af0">
    <w:name w:val="Normal Indent"/>
    <w:basedOn w:val="a"/>
    <w:next w:val="a"/>
    <w:qFormat/>
    <w:rsid w:val="00727D5E"/>
    <w:pPr>
      <w:ind w:firstLineChars="200" w:firstLine="420"/>
    </w:pPr>
  </w:style>
  <w:style w:type="paragraph" w:customStyle="1" w:styleId="21">
    <w:name w:val="样式2"/>
    <w:basedOn w:val="a"/>
    <w:link w:val="2Char0"/>
    <w:qFormat/>
    <w:rsid w:val="00727D5E"/>
    <w:pPr>
      <w:tabs>
        <w:tab w:val="left" w:pos="4065"/>
      </w:tabs>
    </w:pPr>
    <w:rPr>
      <w:rFonts w:asciiTheme="minorHAnsi" w:eastAsiaTheme="minorEastAsia" w:hAnsiTheme="minorHAnsi" w:cstheme="minorBidi"/>
      <w:szCs w:val="22"/>
    </w:rPr>
  </w:style>
  <w:style w:type="paragraph" w:styleId="af1">
    <w:name w:val="Date"/>
    <w:basedOn w:val="a"/>
    <w:next w:val="a"/>
    <w:link w:val="Char5"/>
    <w:rsid w:val="00727D5E"/>
    <w:rPr>
      <w:rFonts w:ascii="宋体" w:hAnsi="Courier New"/>
    </w:rPr>
  </w:style>
  <w:style w:type="character" w:customStyle="1" w:styleId="Char5">
    <w:name w:val="日期 Char"/>
    <w:basedOn w:val="a0"/>
    <w:link w:val="af1"/>
    <w:rsid w:val="00727D5E"/>
    <w:rPr>
      <w:rFonts w:ascii="宋体" w:eastAsia="宋体" w:hAnsi="Courier New" w:cs="Times New Roman"/>
      <w:szCs w:val="20"/>
    </w:rPr>
  </w:style>
  <w:style w:type="paragraph" w:customStyle="1" w:styleId="25">
    <w:name w:val="列出段落2"/>
    <w:basedOn w:val="a"/>
    <w:qFormat/>
    <w:rsid w:val="00727D5E"/>
    <w:pPr>
      <w:ind w:firstLineChars="200" w:firstLine="420"/>
    </w:pPr>
  </w:style>
  <w:style w:type="paragraph" w:styleId="a6">
    <w:name w:val="Plain Text"/>
    <w:basedOn w:val="a"/>
    <w:link w:val="Char1"/>
    <w:qFormat/>
    <w:rsid w:val="00727D5E"/>
    <w:rPr>
      <w:rFonts w:ascii="宋体" w:hAnsi="Courier New" w:cstheme="minorBidi"/>
      <w:szCs w:val="22"/>
    </w:rPr>
  </w:style>
  <w:style w:type="character" w:customStyle="1" w:styleId="Char11">
    <w:name w:val="纯文本 Char1"/>
    <w:basedOn w:val="a0"/>
    <w:uiPriority w:val="99"/>
    <w:semiHidden/>
    <w:rsid w:val="00727D5E"/>
    <w:rPr>
      <w:rFonts w:ascii="宋体" w:eastAsia="宋体" w:hAnsi="Courier New" w:cs="Courier New"/>
      <w:szCs w:val="21"/>
    </w:rPr>
  </w:style>
  <w:style w:type="paragraph" w:styleId="af2">
    <w:name w:val="toa heading"/>
    <w:basedOn w:val="a"/>
    <w:next w:val="a"/>
    <w:qFormat/>
    <w:rsid w:val="00727D5E"/>
    <w:pPr>
      <w:spacing w:before="120"/>
    </w:pPr>
    <w:rPr>
      <w:rFonts w:ascii="Arial" w:hAnsi="Arial"/>
      <w:sz w:val="24"/>
    </w:rPr>
  </w:style>
  <w:style w:type="paragraph" w:styleId="26">
    <w:name w:val="toc 2"/>
    <w:basedOn w:val="a"/>
    <w:next w:val="a"/>
    <w:uiPriority w:val="39"/>
    <w:qFormat/>
    <w:rsid w:val="00727D5E"/>
    <w:pPr>
      <w:ind w:left="210"/>
      <w:jc w:val="left"/>
    </w:pPr>
    <w:rPr>
      <w:rFonts w:ascii="Calibri" w:hAnsi="Calibri" w:cs="Calibri"/>
      <w:smallCaps/>
      <w:sz w:val="20"/>
    </w:rPr>
  </w:style>
  <w:style w:type="paragraph" w:customStyle="1" w:styleId="Char20">
    <w:name w:val="Char2"/>
    <w:basedOn w:val="a"/>
    <w:qFormat/>
    <w:rsid w:val="00727D5E"/>
    <w:rPr>
      <w:rFonts w:ascii="Tahoma" w:hAnsi="Tahoma"/>
      <w:sz w:val="24"/>
    </w:rPr>
  </w:style>
  <w:style w:type="paragraph" w:styleId="af3">
    <w:name w:val="annotation text"/>
    <w:basedOn w:val="a"/>
    <w:link w:val="Char6"/>
    <w:rsid w:val="00727D5E"/>
    <w:pPr>
      <w:jc w:val="left"/>
    </w:pPr>
  </w:style>
  <w:style w:type="character" w:customStyle="1" w:styleId="Char6">
    <w:name w:val="批注文字 Char"/>
    <w:basedOn w:val="a0"/>
    <w:link w:val="af3"/>
    <w:rsid w:val="00727D5E"/>
    <w:rPr>
      <w:rFonts w:ascii="Times New Roman" w:eastAsia="宋体" w:hAnsi="Times New Roman" w:cs="Times New Roman"/>
      <w:szCs w:val="20"/>
    </w:rPr>
  </w:style>
  <w:style w:type="paragraph" w:styleId="9">
    <w:name w:val="toc 9"/>
    <w:basedOn w:val="a"/>
    <w:next w:val="a"/>
    <w:uiPriority w:val="39"/>
    <w:qFormat/>
    <w:rsid w:val="00727D5E"/>
    <w:pPr>
      <w:ind w:left="1680"/>
      <w:jc w:val="left"/>
    </w:pPr>
    <w:rPr>
      <w:rFonts w:ascii="Calibri" w:hAnsi="Calibri" w:cs="Calibri"/>
      <w:sz w:val="18"/>
      <w:szCs w:val="18"/>
    </w:rPr>
  </w:style>
  <w:style w:type="paragraph" w:styleId="27">
    <w:name w:val="List 2"/>
    <w:basedOn w:val="a"/>
    <w:uiPriority w:val="99"/>
    <w:qFormat/>
    <w:rsid w:val="00727D5E"/>
    <w:pPr>
      <w:ind w:leftChars="200" w:left="400" w:hangingChars="200" w:hanging="200"/>
    </w:pPr>
  </w:style>
  <w:style w:type="paragraph" w:styleId="2">
    <w:name w:val="Body Text 2"/>
    <w:basedOn w:val="a"/>
    <w:link w:val="2Char1"/>
    <w:uiPriority w:val="99"/>
    <w:qFormat/>
    <w:rsid w:val="00727D5E"/>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727D5E"/>
    <w:rPr>
      <w:rFonts w:ascii="Times New Roman" w:eastAsia="宋体" w:hAnsi="Times New Roman" w:cs="Times New Roman"/>
      <w:szCs w:val="20"/>
    </w:rPr>
  </w:style>
  <w:style w:type="paragraph" w:customStyle="1" w:styleId="Style8">
    <w:name w:val="_Style 8"/>
    <w:basedOn w:val="a"/>
    <w:qFormat/>
    <w:rsid w:val="00727D5E"/>
  </w:style>
  <w:style w:type="paragraph" w:styleId="af4">
    <w:name w:val="List Paragraph"/>
    <w:basedOn w:val="a"/>
    <w:link w:val="Char7"/>
    <w:uiPriority w:val="99"/>
    <w:qFormat/>
    <w:rsid w:val="00727D5E"/>
    <w:pPr>
      <w:ind w:firstLineChars="200" w:firstLine="420"/>
    </w:pPr>
  </w:style>
  <w:style w:type="paragraph" w:customStyle="1" w:styleId="13">
    <w:name w:val="列出段落1"/>
    <w:basedOn w:val="a"/>
    <w:uiPriority w:val="99"/>
    <w:unhideWhenUsed/>
    <w:qFormat/>
    <w:rsid w:val="00727D5E"/>
    <w:pPr>
      <w:ind w:firstLineChars="200" w:firstLine="420"/>
    </w:pPr>
  </w:style>
  <w:style w:type="paragraph" w:styleId="80">
    <w:name w:val="toc 8"/>
    <w:basedOn w:val="a"/>
    <w:next w:val="a"/>
    <w:uiPriority w:val="39"/>
    <w:qFormat/>
    <w:rsid w:val="00727D5E"/>
    <w:pPr>
      <w:ind w:left="1470"/>
      <w:jc w:val="left"/>
    </w:pPr>
    <w:rPr>
      <w:rFonts w:ascii="Calibri" w:hAnsi="Calibri" w:cs="Calibri"/>
      <w:sz w:val="18"/>
      <w:szCs w:val="18"/>
    </w:rPr>
  </w:style>
  <w:style w:type="paragraph" w:styleId="af5">
    <w:name w:val="Normal (Web)"/>
    <w:basedOn w:val="a"/>
    <w:qFormat/>
    <w:rsid w:val="00727D5E"/>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727D5E"/>
    <w:pPr>
      <w:spacing w:before="120" w:after="240"/>
      <w:jc w:val="both"/>
    </w:pPr>
    <w:rPr>
      <w:rFonts w:ascii="Times New Roman" w:eastAsia="Calibri" w:hAnsi="Times New Roman" w:cs="Times New Roman"/>
      <w:kern w:val="0"/>
      <w:sz w:val="22"/>
      <w:lang w:val="ru-RU" w:eastAsia="en-US"/>
    </w:rPr>
  </w:style>
  <w:style w:type="paragraph" w:styleId="32">
    <w:name w:val="toc 3"/>
    <w:basedOn w:val="a"/>
    <w:next w:val="a"/>
    <w:uiPriority w:val="39"/>
    <w:qFormat/>
    <w:rsid w:val="00727D5E"/>
    <w:pPr>
      <w:ind w:left="420"/>
      <w:jc w:val="left"/>
    </w:pPr>
    <w:rPr>
      <w:rFonts w:ascii="Calibri" w:hAnsi="Calibri" w:cs="Calibri"/>
      <w:i/>
      <w:iCs/>
      <w:sz w:val="20"/>
    </w:rPr>
  </w:style>
  <w:style w:type="paragraph" w:styleId="60">
    <w:name w:val="toc 6"/>
    <w:basedOn w:val="a"/>
    <w:next w:val="a"/>
    <w:uiPriority w:val="39"/>
    <w:qFormat/>
    <w:rsid w:val="00727D5E"/>
    <w:pPr>
      <w:ind w:left="1050"/>
      <w:jc w:val="left"/>
    </w:pPr>
    <w:rPr>
      <w:rFonts w:ascii="Calibri" w:hAnsi="Calibri" w:cs="Calibri"/>
      <w:sz w:val="18"/>
      <w:szCs w:val="18"/>
    </w:rPr>
  </w:style>
  <w:style w:type="paragraph" w:styleId="70">
    <w:name w:val="toc 7"/>
    <w:basedOn w:val="a"/>
    <w:next w:val="a"/>
    <w:uiPriority w:val="39"/>
    <w:qFormat/>
    <w:rsid w:val="00727D5E"/>
    <w:pPr>
      <w:ind w:left="1260"/>
      <w:jc w:val="left"/>
    </w:pPr>
    <w:rPr>
      <w:rFonts w:ascii="Calibri" w:hAnsi="Calibri" w:cs="Calibri"/>
      <w:sz w:val="18"/>
      <w:szCs w:val="18"/>
    </w:rPr>
  </w:style>
  <w:style w:type="paragraph" w:customStyle="1" w:styleId="10">
    <w:name w:val="样式1"/>
    <w:basedOn w:val="a3"/>
    <w:next w:val="ac"/>
    <w:link w:val="1Char0"/>
    <w:qFormat/>
    <w:rsid w:val="00727D5E"/>
    <w:pPr>
      <w:jc w:val="both"/>
    </w:pPr>
    <w:rPr>
      <w:sz w:val="21"/>
      <w:szCs w:val="22"/>
    </w:rPr>
  </w:style>
  <w:style w:type="paragraph" w:styleId="33">
    <w:name w:val="Body Text 3"/>
    <w:basedOn w:val="a"/>
    <w:link w:val="3Char0"/>
    <w:rsid w:val="00727D5E"/>
    <w:pPr>
      <w:snapToGrid w:val="0"/>
      <w:spacing w:line="300" w:lineRule="auto"/>
    </w:pPr>
    <w:rPr>
      <w:rFonts w:ascii="隶书" w:eastAsia="隶书" w:hAnsi="华文细黑"/>
      <w:b/>
      <w:sz w:val="110"/>
      <w:szCs w:val="24"/>
    </w:rPr>
  </w:style>
  <w:style w:type="character" w:customStyle="1" w:styleId="3Char0">
    <w:name w:val="正文文本 3 Char"/>
    <w:basedOn w:val="a0"/>
    <w:link w:val="33"/>
    <w:rsid w:val="00727D5E"/>
    <w:rPr>
      <w:rFonts w:ascii="隶书" w:eastAsia="隶书" w:hAnsi="华文细黑" w:cs="Times New Roman"/>
      <w:b/>
      <w:sz w:val="110"/>
      <w:szCs w:val="24"/>
    </w:rPr>
  </w:style>
  <w:style w:type="paragraph" w:styleId="34">
    <w:name w:val="List 3"/>
    <w:basedOn w:val="a"/>
    <w:uiPriority w:val="99"/>
    <w:qFormat/>
    <w:rsid w:val="00727D5E"/>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727D5E"/>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727D5E"/>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727D5E"/>
    <w:pPr>
      <w:textAlignment w:val="baseline"/>
    </w:pPr>
    <w:rPr>
      <w:rFonts w:ascii="Tahoma" w:eastAsiaTheme="minorEastAsia" w:hAnsi="Tahoma" w:cstheme="minorBidi"/>
      <w:sz w:val="24"/>
    </w:rPr>
  </w:style>
  <w:style w:type="paragraph" w:styleId="af6">
    <w:name w:val="endnote text"/>
    <w:basedOn w:val="a"/>
    <w:link w:val="Char8"/>
    <w:semiHidden/>
    <w:rsid w:val="00727D5E"/>
    <w:pPr>
      <w:snapToGrid w:val="0"/>
      <w:jc w:val="left"/>
    </w:pPr>
  </w:style>
  <w:style w:type="character" w:customStyle="1" w:styleId="Char8">
    <w:name w:val="尾注文本 Char"/>
    <w:basedOn w:val="a0"/>
    <w:link w:val="af6"/>
    <w:semiHidden/>
    <w:rsid w:val="00727D5E"/>
    <w:rPr>
      <w:rFonts w:ascii="Times New Roman" w:eastAsia="宋体" w:hAnsi="Times New Roman" w:cs="Times New Roman"/>
      <w:szCs w:val="20"/>
    </w:rPr>
  </w:style>
  <w:style w:type="paragraph" w:styleId="af7">
    <w:name w:val="caption"/>
    <w:basedOn w:val="a"/>
    <w:next w:val="a"/>
    <w:uiPriority w:val="99"/>
    <w:qFormat/>
    <w:rsid w:val="00727D5E"/>
    <w:pPr>
      <w:spacing w:before="152" w:after="160"/>
    </w:pPr>
    <w:rPr>
      <w:rFonts w:ascii="Arial" w:eastAsia="黑体" w:hAnsi="Arial" w:cs="Arial"/>
      <w:sz w:val="20"/>
    </w:rPr>
  </w:style>
  <w:style w:type="paragraph" w:customStyle="1" w:styleId="WPSOffice1">
    <w:name w:val="WPSOffice手动目录 1"/>
    <w:qFormat/>
    <w:rsid w:val="00727D5E"/>
    <w:rPr>
      <w:rFonts w:ascii="Times New Roman" w:eastAsia="宋体" w:hAnsi="Times New Roman" w:cs="Times New Roman"/>
      <w:kern w:val="0"/>
      <w:sz w:val="20"/>
      <w:szCs w:val="20"/>
    </w:rPr>
  </w:style>
  <w:style w:type="paragraph" w:styleId="af8">
    <w:name w:val="Body Text First Indent"/>
    <w:basedOn w:val="ac"/>
    <w:link w:val="Char9"/>
    <w:qFormat/>
    <w:rsid w:val="00727D5E"/>
    <w:pPr>
      <w:ind w:firstLineChars="100" w:firstLine="420"/>
    </w:pPr>
    <w:rPr>
      <w:sz w:val="18"/>
      <w:szCs w:val="20"/>
    </w:rPr>
  </w:style>
  <w:style w:type="character" w:customStyle="1" w:styleId="Char9">
    <w:name w:val="正文首行缩进 Char"/>
    <w:basedOn w:val="Char10"/>
    <w:link w:val="af8"/>
    <w:rsid w:val="00727D5E"/>
    <w:rPr>
      <w:rFonts w:ascii="Times New Roman" w:eastAsia="宋体" w:hAnsi="Times New Roman" w:cs="Times New Roman"/>
      <w:sz w:val="18"/>
      <w:szCs w:val="20"/>
    </w:rPr>
  </w:style>
  <w:style w:type="paragraph" w:styleId="40">
    <w:name w:val="toc 4"/>
    <w:basedOn w:val="a"/>
    <w:next w:val="a"/>
    <w:uiPriority w:val="39"/>
    <w:qFormat/>
    <w:rsid w:val="00727D5E"/>
    <w:pPr>
      <w:ind w:left="630"/>
      <w:jc w:val="left"/>
    </w:pPr>
    <w:rPr>
      <w:rFonts w:ascii="Calibri" w:hAnsi="Calibri" w:cs="Calibri"/>
      <w:sz w:val="18"/>
      <w:szCs w:val="18"/>
    </w:rPr>
  </w:style>
  <w:style w:type="paragraph" w:customStyle="1" w:styleId="WPSOffice2">
    <w:name w:val="WPSOffice手动目录 2"/>
    <w:qFormat/>
    <w:rsid w:val="00727D5E"/>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727D5E"/>
    <w:pPr>
      <w:adjustRightInd w:val="0"/>
      <w:spacing w:line="480" w:lineRule="atLeast"/>
      <w:ind w:firstLine="567"/>
      <w:textAlignment w:val="baseline"/>
    </w:pPr>
    <w:rPr>
      <w:rFonts w:ascii="仿宋_GB2312" w:eastAsia="仿宋_GB2312"/>
      <w:kern w:val="0"/>
      <w:sz w:val="28"/>
    </w:rPr>
  </w:style>
  <w:style w:type="paragraph" w:styleId="35">
    <w:name w:val="Body Text Indent 3"/>
    <w:basedOn w:val="a"/>
    <w:link w:val="3Char1"/>
    <w:qFormat/>
    <w:rsid w:val="00727D5E"/>
    <w:pPr>
      <w:spacing w:line="360" w:lineRule="exact"/>
      <w:ind w:firstLineChars="200" w:firstLine="387"/>
    </w:pPr>
  </w:style>
  <w:style w:type="character" w:customStyle="1" w:styleId="3Char1">
    <w:name w:val="正文文本缩进 3 Char"/>
    <w:basedOn w:val="a0"/>
    <w:link w:val="35"/>
    <w:rsid w:val="00727D5E"/>
    <w:rPr>
      <w:rFonts w:ascii="Times New Roman" w:eastAsia="宋体" w:hAnsi="Times New Roman" w:cs="Times New Roman"/>
      <w:szCs w:val="20"/>
    </w:rPr>
  </w:style>
  <w:style w:type="paragraph" w:styleId="11">
    <w:name w:val="toc 1"/>
    <w:basedOn w:val="a"/>
    <w:next w:val="a"/>
    <w:link w:val="1Char1"/>
    <w:uiPriority w:val="39"/>
    <w:qFormat/>
    <w:rsid w:val="00727D5E"/>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727D5E"/>
    <w:pPr>
      <w:ind w:left="840"/>
      <w:jc w:val="left"/>
    </w:pPr>
    <w:rPr>
      <w:rFonts w:ascii="Calibri" w:hAnsi="Calibri" w:cs="Calibri"/>
      <w:sz w:val="18"/>
      <w:szCs w:val="18"/>
    </w:rPr>
  </w:style>
  <w:style w:type="paragraph" w:styleId="afa">
    <w:name w:val="Body Text Indent"/>
    <w:basedOn w:val="a"/>
    <w:link w:val="Chara"/>
    <w:rsid w:val="00727D5E"/>
    <w:pPr>
      <w:ind w:left="420"/>
    </w:pPr>
  </w:style>
  <w:style w:type="character" w:customStyle="1" w:styleId="Chara">
    <w:name w:val="正文文本缩进 Char"/>
    <w:basedOn w:val="a0"/>
    <w:link w:val="afa"/>
    <w:rsid w:val="00727D5E"/>
    <w:rPr>
      <w:rFonts w:ascii="Times New Roman" w:eastAsia="宋体" w:hAnsi="Times New Roman" w:cs="Times New Roman"/>
      <w:szCs w:val="20"/>
    </w:rPr>
  </w:style>
  <w:style w:type="paragraph" w:customStyle="1" w:styleId="reader-word-layer">
    <w:name w:val="reader-word-layer"/>
    <w:basedOn w:val="a"/>
    <w:qFormat/>
    <w:rsid w:val="00727D5E"/>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727D5E"/>
    <w:rPr>
      <w:rFonts w:ascii="宋体" w:hAnsi="Courier New" w:cs="Courier New"/>
      <w:szCs w:val="21"/>
    </w:rPr>
  </w:style>
  <w:style w:type="paragraph" w:customStyle="1" w:styleId="Default">
    <w:name w:val="Default"/>
    <w:uiPriority w:val="99"/>
    <w:qFormat/>
    <w:rsid w:val="00727D5E"/>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727D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99"/>
    <w:qFormat/>
    <w:locked/>
    <w:rsid w:val="00727D5E"/>
    <w:rPr>
      <w:rFonts w:ascii="Times New Roman" w:eastAsia="宋体" w:hAnsi="Times New Roman" w:cs="Times New Roman"/>
      <w:szCs w:val="20"/>
    </w:rPr>
  </w:style>
  <w:style w:type="paragraph" w:customStyle="1" w:styleId="16">
    <w:name w:val="列表段落1"/>
    <w:basedOn w:val="a"/>
    <w:uiPriority w:val="99"/>
    <w:qFormat/>
    <w:rsid w:val="00727D5E"/>
    <w:pPr>
      <w:ind w:firstLineChars="200" w:firstLine="420"/>
    </w:pPr>
    <w:rPr>
      <w:szCs w:val="21"/>
    </w:rPr>
  </w:style>
  <w:style w:type="paragraph" w:customStyle="1" w:styleId="afc">
    <w:name w:val="+正文"/>
    <w:basedOn w:val="a"/>
    <w:qFormat/>
    <w:rsid w:val="00727D5E"/>
    <w:pPr>
      <w:spacing w:line="360" w:lineRule="auto"/>
      <w:ind w:firstLineChars="200" w:firstLine="200"/>
    </w:pPr>
    <w:rPr>
      <w:rFonts w:eastAsia="仿宋_GB2312"/>
      <w:sz w:val="24"/>
      <w:szCs w:val="28"/>
    </w:rPr>
  </w:style>
  <w:style w:type="paragraph" w:styleId="afd">
    <w:name w:val="annotation subject"/>
    <w:basedOn w:val="af3"/>
    <w:next w:val="af3"/>
    <w:link w:val="Charb"/>
    <w:rsid w:val="00727D5E"/>
    <w:rPr>
      <w:b/>
      <w:bCs/>
    </w:rPr>
  </w:style>
  <w:style w:type="character" w:customStyle="1" w:styleId="Charb">
    <w:name w:val="批注主题 Char"/>
    <w:basedOn w:val="Char6"/>
    <w:link w:val="afd"/>
    <w:rsid w:val="00727D5E"/>
    <w:rPr>
      <w:rFonts w:ascii="Times New Roman" w:eastAsia="宋体" w:hAnsi="Times New Roman" w:cs="Times New Roman"/>
      <w:b/>
      <w:bCs/>
      <w:szCs w:val="20"/>
    </w:rPr>
  </w:style>
  <w:style w:type="paragraph" w:customStyle="1" w:styleId="3">
    <w:name w:val="标题－3"/>
    <w:basedOn w:val="30"/>
    <w:next w:val="ac"/>
    <w:uiPriority w:val="99"/>
    <w:rsid w:val="00727D5E"/>
    <w:pPr>
      <w:widowControl/>
      <w:numPr>
        <w:ilvl w:val="1"/>
        <w:numId w:val="12"/>
      </w:numPr>
      <w:spacing w:before="0" w:after="0" w:line="360" w:lineRule="auto"/>
      <w:jc w:val="left"/>
    </w:pPr>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49</Pages>
  <Words>2319</Words>
  <Characters>13221</Characters>
  <Application>Microsoft Office Word</Application>
  <DocSecurity>0</DocSecurity>
  <Lines>110</Lines>
  <Paragraphs>31</Paragraphs>
  <ScaleCrop>false</ScaleCrop>
  <Company>Organization</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77</cp:revision>
  <dcterms:created xsi:type="dcterms:W3CDTF">2022-11-16T00:33:00Z</dcterms:created>
  <dcterms:modified xsi:type="dcterms:W3CDTF">2022-11-17T06:18:00Z</dcterms:modified>
</cp:coreProperties>
</file>