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99" w:rsidRDefault="00272799" w:rsidP="00272799">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272799" w:rsidRPr="00A576D9" w:rsidRDefault="00272799" w:rsidP="00272799">
      <w:pPr>
        <w:pStyle w:val="2"/>
      </w:pPr>
    </w:p>
    <w:p w:rsidR="00272799" w:rsidRPr="00B325C2" w:rsidRDefault="00272799" w:rsidP="00272799">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272799" w:rsidRDefault="00272799" w:rsidP="00272799">
      <w:pPr>
        <w:tabs>
          <w:tab w:val="left" w:pos="3763"/>
        </w:tabs>
        <w:jc w:val="center"/>
        <w:rPr>
          <w:rFonts w:ascii="方正小标宋简体" w:eastAsia="方正小标宋简体" w:hAnsi="宋体" w:cs="仿宋"/>
          <w:bCs/>
          <w:sz w:val="44"/>
          <w:szCs w:val="44"/>
          <w:lang w:val="zh-CN"/>
        </w:rPr>
      </w:pPr>
      <w:proofErr w:type="gramStart"/>
      <w:r>
        <w:rPr>
          <w:rFonts w:ascii="方正小标宋简体" w:eastAsia="方正小标宋简体" w:hAnsi="宋体" w:cs="仿宋" w:hint="eastAsia"/>
          <w:bCs/>
          <w:sz w:val="44"/>
          <w:szCs w:val="44"/>
          <w:lang w:val="zh-CN"/>
        </w:rPr>
        <w:t>直流母排采购</w:t>
      </w:r>
      <w:proofErr w:type="gramEnd"/>
      <w:r>
        <w:rPr>
          <w:rFonts w:ascii="方正小标宋简体" w:eastAsia="方正小标宋简体" w:hAnsi="宋体" w:cs="仿宋" w:hint="eastAsia"/>
          <w:bCs/>
          <w:sz w:val="44"/>
          <w:szCs w:val="44"/>
          <w:lang w:val="zh-CN"/>
        </w:rPr>
        <w:t>项目</w:t>
      </w:r>
    </w:p>
    <w:p w:rsidR="00272799" w:rsidRDefault="00272799" w:rsidP="00272799">
      <w:pPr>
        <w:pStyle w:val="2"/>
        <w:rPr>
          <w:lang w:val="zh-CN"/>
        </w:rPr>
      </w:pPr>
    </w:p>
    <w:p w:rsidR="00272799" w:rsidRPr="00B325C2" w:rsidRDefault="00272799" w:rsidP="00272799">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272799" w:rsidRDefault="00272799" w:rsidP="00272799">
      <w:pPr>
        <w:jc w:val="center"/>
        <w:rPr>
          <w:rFonts w:ascii="宋体" w:hAnsi="宋体" w:cs="仿宋"/>
          <w:b/>
          <w:bCs/>
          <w:sz w:val="30"/>
          <w:szCs w:val="30"/>
        </w:rPr>
      </w:pPr>
    </w:p>
    <w:p w:rsidR="00272799" w:rsidRPr="00E5317E" w:rsidRDefault="00272799" w:rsidP="00272799">
      <w:pPr>
        <w:pStyle w:val="2"/>
      </w:pPr>
    </w:p>
    <w:p w:rsidR="00272799" w:rsidRPr="00E5317E" w:rsidRDefault="00272799" w:rsidP="00272799">
      <w:pPr>
        <w:pStyle w:val="2"/>
      </w:pPr>
    </w:p>
    <w:p w:rsidR="00272799" w:rsidRPr="00B325C2" w:rsidRDefault="00272799" w:rsidP="00272799">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SPS-HW-2022-034</w:t>
      </w:r>
    </w:p>
    <w:p w:rsidR="00272799" w:rsidRDefault="00272799" w:rsidP="00272799">
      <w:pPr>
        <w:rPr>
          <w:rFonts w:ascii="宋体" w:hAnsi="宋体" w:cs="仿宋"/>
          <w:b/>
        </w:rPr>
      </w:pPr>
    </w:p>
    <w:p w:rsidR="00272799" w:rsidRPr="007D2573" w:rsidRDefault="00272799" w:rsidP="00272799">
      <w:pPr>
        <w:rPr>
          <w:rFonts w:ascii="宋体" w:hAnsi="宋体" w:cs="仿宋"/>
          <w:b/>
        </w:rPr>
      </w:pPr>
    </w:p>
    <w:p w:rsidR="00272799" w:rsidRDefault="00272799" w:rsidP="00272799">
      <w:pPr>
        <w:rPr>
          <w:rFonts w:ascii="宋体" w:hAnsi="宋体" w:cs="仿宋"/>
          <w:b/>
        </w:rPr>
      </w:pPr>
    </w:p>
    <w:p w:rsidR="00272799" w:rsidRPr="003238B9" w:rsidRDefault="00272799" w:rsidP="00272799">
      <w:pPr>
        <w:pStyle w:val="2"/>
      </w:pPr>
    </w:p>
    <w:p w:rsidR="00272799" w:rsidRPr="00B325C2" w:rsidRDefault="00272799" w:rsidP="00272799">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272799" w:rsidRPr="00E5317E" w:rsidRDefault="00272799" w:rsidP="00272799">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10</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272799" w:rsidRPr="00E5317E" w:rsidTr="004B30B9">
        <w:tc>
          <w:tcPr>
            <w:tcW w:w="4732" w:type="dxa"/>
          </w:tcPr>
          <w:p w:rsidR="00272799" w:rsidRPr="00E5317E" w:rsidRDefault="00272799" w:rsidP="004B30B9">
            <w:pPr>
              <w:spacing w:line="360" w:lineRule="auto"/>
              <w:rPr>
                <w:rFonts w:ascii="仿宋_GB2312" w:eastAsia="仿宋_GB2312" w:hAnsi="Calibri"/>
                <w:color w:val="000000"/>
                <w:sz w:val="30"/>
                <w:szCs w:val="30"/>
              </w:rPr>
            </w:pPr>
          </w:p>
        </w:tc>
        <w:tc>
          <w:tcPr>
            <w:tcW w:w="4731" w:type="dxa"/>
          </w:tcPr>
          <w:p w:rsidR="00272799" w:rsidRPr="00E5317E" w:rsidRDefault="00272799" w:rsidP="004B30B9">
            <w:pPr>
              <w:spacing w:line="360" w:lineRule="auto"/>
              <w:rPr>
                <w:rFonts w:ascii="仿宋_GB2312" w:eastAsia="仿宋_GB2312" w:hAnsi="Calibri"/>
                <w:color w:val="000000"/>
                <w:sz w:val="30"/>
                <w:szCs w:val="30"/>
              </w:rPr>
            </w:pPr>
          </w:p>
        </w:tc>
      </w:tr>
    </w:tbl>
    <w:p w:rsidR="00272799" w:rsidRPr="00E5317E" w:rsidRDefault="00272799" w:rsidP="00272799">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272799" w:rsidRPr="00E5317E" w:rsidRDefault="00272799" w:rsidP="00272799">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272799" w:rsidRPr="00E5317E" w:rsidRDefault="00272799" w:rsidP="00272799">
      <w:pPr>
        <w:pStyle w:val="2"/>
        <w:sectPr w:rsidR="00272799" w:rsidRPr="00E5317E" w:rsidSect="006640EC">
          <w:pgSz w:w="11906" w:h="16838"/>
          <w:pgMar w:top="1440" w:right="1166" w:bottom="1440" w:left="1500" w:header="851" w:footer="992" w:gutter="0"/>
          <w:pgNumType w:fmt="numberInDash"/>
          <w:cols w:space="720"/>
          <w:titlePg/>
          <w:rtlGutter/>
          <w:docGrid w:type="lines" w:linePitch="312"/>
        </w:sectPr>
      </w:pPr>
    </w:p>
    <w:p w:rsidR="00272799" w:rsidRDefault="00272799" w:rsidP="00272799">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272799" w:rsidRPr="00C45F92" w:rsidRDefault="00272799" w:rsidP="00272799">
      <w:pPr>
        <w:spacing w:line="520" w:lineRule="exact"/>
        <w:ind w:firstLineChars="200" w:firstLine="640"/>
        <w:rPr>
          <w:rFonts w:ascii="黑体" w:eastAsia="黑体" w:hAnsi="黑体"/>
          <w:sz w:val="32"/>
          <w:szCs w:val="32"/>
        </w:rPr>
      </w:pPr>
      <w:bookmarkStart w:id="11" w:name="_GoBack"/>
      <w:bookmarkEnd w:id="11"/>
      <w:r w:rsidRPr="00C45F92">
        <w:rPr>
          <w:rFonts w:ascii="黑体" w:eastAsia="黑体" w:hAnsi="黑体" w:hint="eastAsia"/>
          <w:sz w:val="32"/>
          <w:szCs w:val="32"/>
        </w:rPr>
        <w:t>一、招标条件</w:t>
      </w:r>
    </w:p>
    <w:p w:rsidR="00272799" w:rsidRPr="00C45F92" w:rsidRDefault="00272799" w:rsidP="00272799">
      <w:pPr>
        <w:spacing w:line="52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u w:val="single"/>
        </w:rPr>
        <w:t>直流母排采购</w:t>
      </w:r>
      <w:proofErr w:type="gramEnd"/>
      <w:r>
        <w:rPr>
          <w:rFonts w:ascii="仿宋_GB2312" w:eastAsia="仿宋_GB2312" w:hAnsi="宋体" w:hint="eastAsia"/>
          <w:sz w:val="32"/>
          <w:szCs w:val="32"/>
          <w:u w:val="single"/>
        </w:rPr>
        <w:t>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272799" w:rsidRPr="00C45F92" w:rsidRDefault="00272799" w:rsidP="00272799">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2" w:name="_Toc43040824"/>
      <w:bookmarkStart w:id="13" w:name="_Toc4750"/>
      <w:bookmarkStart w:id="14" w:name="_Toc30485"/>
      <w:bookmarkStart w:id="15" w:name="_Toc31231"/>
      <w:bookmarkStart w:id="16" w:name="_Toc23865"/>
      <w:bookmarkStart w:id="17" w:name="_Toc1228"/>
      <w:bookmarkStart w:id="18" w:name="_Toc16223"/>
      <w:bookmarkStart w:id="19" w:name="_Toc25306"/>
      <w:bookmarkStart w:id="20" w:name="_Toc42792621"/>
      <w:bookmarkStart w:id="21" w:name="_Toc465503117"/>
      <w:bookmarkStart w:id="22" w:name="_Toc17988"/>
      <w:bookmarkStart w:id="23" w:name="_Toc2507"/>
      <w:bookmarkStart w:id="24" w:name="_Toc24971"/>
      <w:bookmarkStart w:id="25" w:name="_Toc26607"/>
      <w:bookmarkStart w:id="26" w:name="_Toc107597993"/>
      <w:bookmarkStart w:id="27" w:name="_Toc21334"/>
      <w:bookmarkStart w:id="28" w:name="_Toc19359"/>
      <w:bookmarkStart w:id="29" w:name="_Toc13011"/>
      <w:bookmarkStart w:id="30" w:name="_Toc24140"/>
      <w:bookmarkStart w:id="31" w:name="_Toc25300"/>
      <w:bookmarkStart w:id="32" w:name="_Toc32055"/>
      <w:bookmarkStart w:id="33" w:name="_Toc25272"/>
      <w:bookmarkStart w:id="34" w:name="_Toc1799"/>
      <w:bookmarkStart w:id="35" w:name="_Toc25357"/>
      <w:bookmarkStart w:id="36" w:name="_Toc15103"/>
      <w:bookmarkStart w:id="37" w:name="_Toc22815"/>
      <w:bookmarkStart w:id="38" w:name="_Toc1936"/>
      <w:bookmarkStart w:id="39" w:name="_Toc15903"/>
      <w:bookmarkStart w:id="40" w:name="_Toc3571"/>
      <w:bookmarkStart w:id="41" w:name="_Toc2465"/>
      <w:bookmarkStart w:id="42" w:name="_Toc23357"/>
      <w:bookmarkStart w:id="43" w:name="_Toc20154"/>
      <w:bookmarkStart w:id="44" w:name="_Toc285809465"/>
      <w:bookmarkEnd w:id="12"/>
      <w:bookmarkEnd w:id="13"/>
      <w:bookmarkEnd w:id="14"/>
      <w:bookmarkEnd w:id="15"/>
      <w:bookmarkEnd w:id="16"/>
      <w:bookmarkEnd w:id="17"/>
      <w:r w:rsidRPr="00C45F92">
        <w:rPr>
          <w:rFonts w:ascii="黑体" w:eastAsia="黑体" w:hAnsi="黑体" w:cs="宋体" w:hint="eastAsia"/>
          <w:bCs/>
          <w:color w:val="000000"/>
          <w:sz w:val="32"/>
          <w:szCs w:val="32"/>
        </w:rPr>
        <w:t>二、项目名称</w:t>
      </w:r>
      <w:bookmarkEnd w:id="18"/>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272799" w:rsidRPr="00C45F92" w:rsidRDefault="00272799" w:rsidP="00272799">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5" w:name="_Toc19764"/>
      <w:bookmarkStart w:id="46" w:name="_Toc14558"/>
      <w:bookmarkStart w:id="47" w:name="_Toc7710"/>
      <w:bookmarkStart w:id="48" w:name="_Toc14004"/>
      <w:bookmarkStart w:id="49" w:name="_Toc12800"/>
      <w:bookmarkStart w:id="50" w:name="_Toc43040825"/>
      <w:bookmarkEnd w:id="45"/>
      <w:bookmarkEnd w:id="46"/>
      <w:bookmarkEnd w:id="47"/>
      <w:bookmarkEnd w:id="48"/>
      <w:bookmarkEnd w:id="49"/>
      <w:bookmarkEnd w:id="50"/>
      <w:r w:rsidRPr="00C45F92">
        <w:rPr>
          <w:rFonts w:ascii="仿宋_GB2312" w:eastAsia="仿宋_GB2312" w:hAnsi="宋体" w:cs="宋体" w:hint="eastAsia"/>
          <w:kern w:val="0"/>
          <w:sz w:val="32"/>
          <w:szCs w:val="32"/>
        </w:rPr>
        <w:t>项目名称：</w:t>
      </w:r>
      <w:proofErr w:type="gramStart"/>
      <w:r>
        <w:rPr>
          <w:rFonts w:ascii="仿宋_GB2312" w:eastAsia="仿宋_GB2312" w:hAnsi="宋体" w:cs="宋体" w:hint="eastAsia"/>
          <w:kern w:val="0"/>
          <w:sz w:val="32"/>
          <w:szCs w:val="32"/>
        </w:rPr>
        <w:t>直流母排采购</w:t>
      </w:r>
      <w:proofErr w:type="gramEnd"/>
      <w:r>
        <w:rPr>
          <w:rFonts w:ascii="仿宋_GB2312" w:eastAsia="仿宋_GB2312" w:hAnsi="宋体" w:cs="宋体" w:hint="eastAsia"/>
          <w:kern w:val="0"/>
          <w:sz w:val="32"/>
          <w:szCs w:val="32"/>
        </w:rPr>
        <w:t>项目</w:t>
      </w:r>
    </w:p>
    <w:p w:rsidR="00272799" w:rsidRPr="00894F77" w:rsidRDefault="00272799" w:rsidP="00272799">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u w:val="single"/>
        </w:rPr>
        <w:t>SPS-HW-2022-034</w:t>
      </w:r>
    </w:p>
    <w:p w:rsidR="00272799" w:rsidRPr="00C45F92" w:rsidRDefault="00272799" w:rsidP="00272799">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272799" w:rsidRPr="00886BEE" w:rsidRDefault="00272799" w:rsidP="002727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公司采购</w:t>
      </w:r>
      <w:r w:rsidR="009F1F5F" w:rsidRPr="009F1F5F">
        <w:rPr>
          <w:rFonts w:ascii="仿宋_GB2312" w:eastAsia="仿宋_GB2312"/>
          <w:sz w:val="32"/>
          <w:szCs w:val="28"/>
        </w:rPr>
        <w:t>55.6</w:t>
      </w:r>
      <w:r w:rsidR="009F1F5F" w:rsidRPr="009F1F5F">
        <w:rPr>
          <w:rFonts w:ascii="仿宋_GB2312" w:eastAsia="仿宋_GB2312" w:hint="eastAsia"/>
          <w:sz w:val="32"/>
          <w:szCs w:val="28"/>
        </w:rPr>
        <w:t>米</w:t>
      </w:r>
      <w:r w:rsidR="000D1FBF">
        <w:rPr>
          <w:rFonts w:ascii="仿宋_GB2312" w:eastAsia="仿宋_GB2312" w:hAnsi="宋体" w:hint="eastAsia"/>
          <w:sz w:val="32"/>
          <w:szCs w:val="32"/>
        </w:rPr>
        <w:t>直流母排</w:t>
      </w:r>
      <w:r w:rsidRPr="00886BEE">
        <w:rPr>
          <w:rFonts w:ascii="仿宋_GB2312" w:eastAsia="仿宋_GB2312" w:hAnsi="宋体" w:hint="eastAsia"/>
          <w:sz w:val="32"/>
          <w:szCs w:val="32"/>
        </w:rPr>
        <w:t>。</w:t>
      </w:r>
      <w:r>
        <w:rPr>
          <w:rFonts w:ascii="仿宋_GB2312" w:eastAsia="仿宋_GB2312" w:hAnsi="宋体" w:hint="eastAsia"/>
          <w:sz w:val="32"/>
          <w:szCs w:val="32"/>
        </w:rPr>
        <w:t>具体详见技术要求。</w:t>
      </w:r>
    </w:p>
    <w:p w:rsidR="00272799" w:rsidRPr="00C45F92" w:rsidRDefault="00272799" w:rsidP="00272799">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272799" w:rsidRPr="002C4647" w:rsidRDefault="00272799" w:rsidP="00272799">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272799" w:rsidRPr="00C45F92" w:rsidRDefault="00272799" w:rsidP="00272799">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272799" w:rsidRDefault="00272799" w:rsidP="00272799">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C45F92">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272799" w:rsidRDefault="00272799" w:rsidP="00272799">
      <w:pPr>
        <w:pStyle w:val="2"/>
        <w:ind w:firstLineChars="200" w:firstLine="640"/>
        <w:rPr>
          <w:rFonts w:ascii="仿宋_GB2312" w:eastAsia="仿宋_GB2312" w:hAnsi="宋体"/>
          <w:sz w:val="32"/>
          <w:szCs w:val="32"/>
        </w:rPr>
      </w:pPr>
      <w:r>
        <w:rPr>
          <w:rFonts w:ascii="仿宋_GB2312" w:eastAsia="仿宋_GB2312"/>
          <w:sz w:val="32"/>
          <w:szCs w:val="32"/>
        </w:rPr>
        <w:t>4</w:t>
      </w:r>
      <w:r w:rsidRPr="00A622B3">
        <w:rPr>
          <w:rFonts w:ascii="仿宋_GB2312" w:eastAsia="仿宋_GB2312" w:hint="eastAsia"/>
          <w:sz w:val="32"/>
          <w:szCs w:val="32"/>
        </w:rPr>
        <w:t>.</w:t>
      </w:r>
      <w:r w:rsidRPr="002C4647">
        <w:rPr>
          <w:rFonts w:ascii="仿宋_GB2312" w:eastAsia="仿宋_GB2312" w:hAnsi="宋体"/>
          <w:sz w:val="32"/>
          <w:szCs w:val="32"/>
        </w:rPr>
        <w:t>投标经营范围须符合采购内容要求，并具备履行合同所必需的设备、加工制造能力；</w:t>
      </w:r>
    </w:p>
    <w:p w:rsidR="00272799" w:rsidRPr="003735A1" w:rsidRDefault="00272799" w:rsidP="00272799">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272799" w:rsidRPr="001228B4" w:rsidRDefault="00272799" w:rsidP="00272799">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lastRenderedPageBreak/>
        <w:t>syzb@sacredsun.com</w:t>
      </w:r>
      <w:r w:rsidRPr="001228B4">
        <w:rPr>
          <w:rFonts w:ascii="仿宋_GB2312" w:eastAsia="仿宋_GB2312" w:hAnsi="宋体" w:cs="宋体" w:hint="eastAsia"/>
          <w:sz w:val="32"/>
          <w:szCs w:val="32"/>
        </w:rPr>
        <w:t>，否则视为无资格进行投标。需提供的材料如下：</w:t>
      </w:r>
    </w:p>
    <w:p w:rsidR="00272799" w:rsidRPr="001E14FB" w:rsidRDefault="00272799" w:rsidP="00272799">
      <w:pPr>
        <w:spacing w:line="560" w:lineRule="exact"/>
        <w:ind w:firstLineChars="200" w:firstLine="640"/>
        <w:rPr>
          <w:rFonts w:ascii="仿宋_GB2312" w:eastAsia="仿宋_GB2312" w:hAnsi="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r w:rsidR="00BD0D00">
        <w:rPr>
          <w:rFonts w:ascii="仿宋_GB2312" w:eastAsia="仿宋_GB2312" w:hAnsi="宋体" w:cs="宋体" w:hint="eastAsia"/>
          <w:sz w:val="32"/>
          <w:szCs w:val="32"/>
        </w:rPr>
        <w:t>。</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272799" w:rsidRDefault="00272799" w:rsidP="00272799">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272799" w:rsidRPr="00402D81" w:rsidRDefault="00272799" w:rsidP="00272799">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272799" w:rsidRPr="003C69CB" w:rsidRDefault="00272799" w:rsidP="00272799">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Pr>
          <w:rFonts w:ascii="仿宋_GB2312" w:eastAsia="仿宋_GB2312" w:hAnsi="宋体" w:cs="宋体"/>
          <w:sz w:val="32"/>
          <w:szCs w:val="32"/>
          <w:highlight w:val="yellow"/>
        </w:rPr>
        <w:t>10</w:t>
      </w:r>
      <w:r w:rsidRPr="003C69CB">
        <w:rPr>
          <w:rFonts w:ascii="仿宋_GB2312" w:eastAsia="仿宋_GB2312" w:hAnsi="宋体" w:cs="宋体" w:hint="eastAsia"/>
          <w:sz w:val="32"/>
          <w:szCs w:val="32"/>
          <w:highlight w:val="yellow"/>
        </w:rPr>
        <w:t>月</w:t>
      </w:r>
      <w:r w:rsidR="00621871">
        <w:rPr>
          <w:rFonts w:ascii="仿宋_GB2312" w:eastAsia="仿宋_GB2312" w:hAnsi="宋体" w:cs="宋体"/>
          <w:sz w:val="32"/>
          <w:szCs w:val="32"/>
          <w:highlight w:val="yellow"/>
        </w:rPr>
        <w:t>26</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272799" w:rsidRPr="004C3C27" w:rsidRDefault="00272799" w:rsidP="00272799">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272799" w:rsidRPr="004C3C27" w:rsidRDefault="00272799" w:rsidP="00272799">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272799" w:rsidTr="004B30B9">
        <w:tc>
          <w:tcPr>
            <w:tcW w:w="9639" w:type="dxa"/>
            <w:shd w:val="clear" w:color="auto" w:fill="FFFFFF"/>
            <w:tcMar>
              <w:top w:w="0" w:type="dxa"/>
              <w:left w:w="0" w:type="dxa"/>
              <w:bottom w:w="0" w:type="dxa"/>
              <w:right w:w="0" w:type="dxa"/>
            </w:tcMar>
            <w:vAlign w:val="center"/>
          </w:tcPr>
          <w:p w:rsidR="00272799" w:rsidRPr="00906C7F" w:rsidRDefault="00272799" w:rsidP="005021F3">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暂定2022-</w:t>
            </w:r>
            <w:r>
              <w:rPr>
                <w:rFonts w:ascii="仿宋_GB2312" w:eastAsia="仿宋_GB2312" w:hAnsi="宋体" w:cs="宋体"/>
                <w:color w:val="000000"/>
                <w:sz w:val="32"/>
                <w:szCs w:val="32"/>
                <w:highlight w:val="yellow"/>
              </w:rPr>
              <w:t>10</w:t>
            </w:r>
            <w:r w:rsidRPr="007371B3">
              <w:rPr>
                <w:rFonts w:ascii="仿宋_GB2312" w:eastAsia="仿宋_GB2312" w:hAnsi="宋体" w:cs="宋体" w:hint="eastAsia"/>
                <w:color w:val="000000"/>
                <w:sz w:val="32"/>
                <w:szCs w:val="32"/>
                <w:highlight w:val="yellow"/>
              </w:rPr>
              <w:t>-</w:t>
            </w:r>
            <w:r w:rsidR="005021F3">
              <w:rPr>
                <w:rFonts w:ascii="仿宋_GB2312" w:eastAsia="仿宋_GB2312" w:hAnsi="宋体" w:cs="宋体"/>
                <w:color w:val="000000"/>
                <w:sz w:val="32"/>
                <w:szCs w:val="32"/>
                <w:highlight w:val="yellow"/>
              </w:rPr>
              <w:t>27</w:t>
            </w:r>
            <w:r w:rsidRPr="007371B3">
              <w:rPr>
                <w:rFonts w:ascii="仿宋_GB2312" w:eastAsia="仿宋_GB2312" w:hAnsi="宋体" w:cs="宋体" w:hint="eastAsia"/>
                <w:color w:val="000000"/>
                <w:sz w:val="32"/>
                <w:szCs w:val="32"/>
                <w:highlight w:val="yellow"/>
              </w:rPr>
              <w:t xml:space="preserve"> </w:t>
            </w:r>
            <w:r w:rsidR="005021F3">
              <w:rPr>
                <w:rFonts w:ascii="仿宋_GB2312" w:eastAsia="仿宋_GB2312" w:hAnsi="宋体" w:cs="宋体"/>
                <w:color w:val="000000"/>
                <w:sz w:val="32"/>
                <w:szCs w:val="32"/>
                <w:highlight w:val="yellow"/>
              </w:rPr>
              <w:t>13</w:t>
            </w:r>
            <w:r w:rsidR="005021F3">
              <w:rPr>
                <w:rFonts w:ascii="仿宋_GB2312" w:eastAsia="仿宋_GB2312" w:hAnsi="宋体" w:cs="宋体" w:hint="eastAsia"/>
                <w:color w:val="000000"/>
                <w:sz w:val="32"/>
                <w:szCs w:val="32"/>
                <w:highlight w:val="yellow"/>
              </w:rPr>
              <w:t>:30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w:t>
            </w:r>
            <w:r w:rsidRPr="00F976D8">
              <w:rPr>
                <w:rFonts w:ascii="仿宋_GB2312" w:eastAsia="仿宋_GB2312" w:hAnsi="宋体" w:cs="宋体" w:hint="eastAsia"/>
                <w:color w:val="000000"/>
                <w:sz w:val="32"/>
                <w:szCs w:val="32"/>
                <w:highlight w:val="red"/>
              </w:rPr>
              <w:lastRenderedPageBreak/>
              <w:t>供密码、报价确认及二次报价等）,否则引起的不利后果由投标人自行承担。</w:t>
            </w:r>
          </w:p>
        </w:tc>
      </w:tr>
      <w:bookmarkEnd w:id="57"/>
    </w:tbl>
    <w:p w:rsidR="00272799" w:rsidRDefault="00272799" w:rsidP="00272799">
      <w:pPr>
        <w:rPr>
          <w:rFonts w:ascii="黑体" w:eastAsia="黑体" w:hAnsi="黑体"/>
          <w:sz w:val="32"/>
          <w:szCs w:val="32"/>
        </w:rPr>
      </w:pP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九、 联系方式</w:t>
      </w:r>
    </w:p>
    <w:bookmarkEnd w:id="19"/>
    <w:p w:rsidR="00272799" w:rsidRPr="00FE08F6" w:rsidRDefault="00272799" w:rsidP="00272799">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272799" w:rsidRPr="00FE08F6" w:rsidRDefault="00272799" w:rsidP="00272799">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272799" w:rsidRDefault="00272799" w:rsidP="00272799">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272799" w:rsidRDefault="00272799" w:rsidP="0027279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272799" w:rsidRDefault="00272799" w:rsidP="0027279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272799" w:rsidRDefault="00272799" w:rsidP="00272799">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6B7408">
        <w:rPr>
          <w:rFonts w:ascii="仿宋_GB2312" w:eastAsia="仿宋_GB2312" w:hAnsi="宋体" w:hint="eastAsia"/>
          <w:sz w:val="32"/>
          <w:szCs w:val="32"/>
        </w:rPr>
        <w:t>颜瑞</w:t>
      </w:r>
    </w:p>
    <w:p w:rsidR="00272799" w:rsidRDefault="00272799" w:rsidP="00272799">
      <w:pPr>
        <w:ind w:firstLineChars="200" w:firstLine="640"/>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6B7408" w:rsidRPr="006B7408">
        <w:rPr>
          <w:rFonts w:ascii="仿宋_GB2312" w:eastAsia="仿宋_GB2312" w:hAnsi="宋体"/>
          <w:sz w:val="32"/>
          <w:szCs w:val="32"/>
        </w:rPr>
        <w:t>17753703251</w:t>
      </w:r>
    </w:p>
    <w:p w:rsidR="00272799" w:rsidRDefault="00272799" w:rsidP="0027279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272799" w:rsidRDefault="00272799" w:rsidP="0027279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272799" w:rsidRDefault="00272799" w:rsidP="00272799"/>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272799" w:rsidRDefault="00272799" w:rsidP="00272799">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272799" w:rsidRDefault="00272799" w:rsidP="00272799">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272799" w:rsidRDefault="00272799" w:rsidP="00272799">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272799" w:rsidRDefault="00272799" w:rsidP="00272799">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272799" w:rsidRDefault="00272799" w:rsidP="00272799">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272799" w:rsidRDefault="00272799" w:rsidP="00272799">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272799" w:rsidRDefault="00272799" w:rsidP="00272799">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272799" w:rsidRDefault="00272799" w:rsidP="00272799">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272799" w:rsidRPr="003A2008" w:rsidRDefault="00272799" w:rsidP="00272799">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272799" w:rsidRPr="00EB18DC" w:rsidRDefault="00272799" w:rsidP="00272799">
      <w:pPr>
        <w:pStyle w:val="af8"/>
        <w:ind w:firstLineChars="200" w:firstLine="640"/>
        <w:rPr>
          <w:rFonts w:ascii="仿宋_GB2312" w:eastAsia="仿宋_GB2312"/>
          <w:sz w:val="32"/>
          <w:szCs w:val="32"/>
          <w:u w:val="double"/>
        </w:rPr>
      </w:pPr>
      <w:r>
        <w:rPr>
          <w:rFonts w:ascii="仿宋_GB2312" w:eastAsia="仿宋_GB2312" w:hint="eastAsia"/>
          <w:sz w:val="32"/>
          <w:szCs w:val="32"/>
          <w:u w:val="double"/>
        </w:rPr>
        <w:t>④</w:t>
      </w:r>
      <w:r w:rsidRPr="00EB18DC">
        <w:rPr>
          <w:rFonts w:ascii="仿宋_GB2312" w:eastAsia="仿宋_GB2312" w:hint="eastAsia"/>
          <w:sz w:val="32"/>
          <w:szCs w:val="32"/>
          <w:u w:val="double"/>
        </w:rPr>
        <w:t>国家强制性产品认证实验报告/检验报告（第三方）</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①产品的技术标准</w:t>
      </w:r>
      <w:r>
        <w:rPr>
          <w:rFonts w:ascii="仿宋_GB2312" w:eastAsia="仿宋_GB2312" w:hAnsi="黑体"/>
          <w:kern w:val="44"/>
          <w:sz w:val="32"/>
          <w:szCs w:val="44"/>
          <w:u w:val="double"/>
        </w:rPr>
        <w:t>和检验标准</w:t>
      </w:r>
      <w:r>
        <w:rPr>
          <w:rFonts w:ascii="仿宋_GB2312" w:eastAsia="仿宋_GB2312" w:hAnsi="黑体" w:hint="eastAsia"/>
          <w:kern w:val="44"/>
          <w:sz w:val="32"/>
          <w:szCs w:val="44"/>
          <w:u w:val="double"/>
        </w:rPr>
        <w:t>等</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272799" w:rsidRDefault="00272799" w:rsidP="00272799">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272799" w:rsidRDefault="00272799" w:rsidP="00272799">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272799" w:rsidRPr="004403FF" w:rsidRDefault="00272799" w:rsidP="00272799">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272799" w:rsidRDefault="00272799" w:rsidP="00272799">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272799" w:rsidRPr="004403FF" w:rsidRDefault="00272799" w:rsidP="00272799">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Pr>
          <w:rFonts w:ascii="仿宋_GB2312" w:eastAsia="仿宋_GB2312" w:hAnsi="黑体"/>
          <w:kern w:val="44"/>
          <w:sz w:val="32"/>
          <w:szCs w:val="44"/>
        </w:rPr>
        <w:t>10</w:t>
      </w:r>
      <w:r w:rsidRPr="004403FF">
        <w:rPr>
          <w:rFonts w:ascii="仿宋_GB2312" w:eastAsia="仿宋_GB2312" w:hAnsi="黑体" w:hint="eastAsia"/>
          <w:kern w:val="44"/>
          <w:sz w:val="32"/>
          <w:szCs w:val="44"/>
        </w:rPr>
        <w:t>月</w:t>
      </w:r>
      <w:r w:rsidR="00E72607">
        <w:rPr>
          <w:rFonts w:ascii="仿宋_GB2312" w:eastAsia="仿宋_GB2312" w:hAnsi="黑体"/>
          <w:kern w:val="44"/>
          <w:sz w:val="32"/>
          <w:szCs w:val="44"/>
        </w:rPr>
        <w:t>26</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rsidR="00272799" w:rsidRPr="004403FF" w:rsidRDefault="00272799" w:rsidP="00272799">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272799" w:rsidRPr="004403FF" w:rsidRDefault="00272799" w:rsidP="00272799">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272799" w:rsidRDefault="00272799" w:rsidP="00272799">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272799" w:rsidRPr="004C3C27" w:rsidRDefault="00272799" w:rsidP="00272799">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lastRenderedPageBreak/>
        <w:t>逾期发送或者未按要求发送电子投标文件的，招标人不予受理。</w:t>
      </w:r>
    </w:p>
    <w:p w:rsidR="00272799" w:rsidRDefault="00272799" w:rsidP="00272799">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272799" w:rsidRDefault="00272799" w:rsidP="00272799">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272799" w:rsidRPr="0079087A" w:rsidRDefault="00272799" w:rsidP="0079087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272799" w:rsidRDefault="00F4188D" w:rsidP="00272799">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w:t>
      </w:r>
      <w:r w:rsidR="00272799">
        <w:rPr>
          <w:rFonts w:ascii="黑体" w:eastAsia="黑体" w:hAnsi="黑体" w:hint="eastAsia"/>
          <w:kern w:val="44"/>
          <w:sz w:val="32"/>
          <w:szCs w:val="32"/>
        </w:rPr>
        <w:t>、供应商黑名单</w:t>
      </w:r>
    </w:p>
    <w:p w:rsidR="00272799" w:rsidRDefault="00272799" w:rsidP="00272799">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272799" w:rsidRPr="001619F0" w:rsidRDefault="00272799" w:rsidP="00272799">
      <w:pPr>
        <w:pStyle w:val="af8"/>
        <w:ind w:firstLine="180"/>
      </w:pPr>
    </w:p>
    <w:p w:rsidR="00272799" w:rsidRDefault="00272799" w:rsidP="00272799">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一、评标委员会</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272799" w:rsidRPr="00A17E56" w:rsidRDefault="00272799" w:rsidP="00272799">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三、评标原则</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272799" w:rsidRDefault="00272799" w:rsidP="00272799">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272799" w:rsidRDefault="00272799" w:rsidP="00272799">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AC1D76" w:rsidTr="00FE7207">
        <w:trPr>
          <w:trHeight w:val="528"/>
          <w:jc w:val="center"/>
        </w:trPr>
        <w:tc>
          <w:tcPr>
            <w:tcW w:w="814" w:type="pct"/>
            <w:vAlign w:val="center"/>
          </w:tcPr>
          <w:p w:rsidR="00AC1D76" w:rsidRPr="006A7E0A" w:rsidRDefault="00AC1D76" w:rsidP="00FE7207">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AC1D76" w:rsidRPr="006A7E0A" w:rsidRDefault="00AC1D76" w:rsidP="00FE7207">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AC1D76" w:rsidRPr="006A7E0A" w:rsidRDefault="00AC1D76" w:rsidP="00FE7207">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C1D76" w:rsidTr="00FE7207">
        <w:trPr>
          <w:trHeight w:val="1013"/>
          <w:jc w:val="center"/>
        </w:trPr>
        <w:tc>
          <w:tcPr>
            <w:tcW w:w="814" w:type="pct"/>
            <w:vAlign w:val="center"/>
          </w:tcPr>
          <w:p w:rsidR="00AC1D76" w:rsidRPr="006A7E0A" w:rsidRDefault="00AC1D76" w:rsidP="00FE7207">
            <w:pPr>
              <w:autoSpaceDE w:val="0"/>
              <w:autoSpaceDN w:val="0"/>
              <w:ind w:right="120"/>
              <w:jc w:val="center"/>
              <w:rPr>
                <w:rFonts w:ascii="仿宋_GB2312" w:eastAsia="仿宋_GB2312" w:hAnsi="宋体" w:cs="宋体" w:hint="eastAsia"/>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C1D76" w:rsidRPr="006A7E0A" w:rsidRDefault="00AC1D76" w:rsidP="00FE7207">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AC1D76" w:rsidRDefault="00AC1D76" w:rsidP="00FE7207">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AC1D76" w:rsidRPr="006A7E0A" w:rsidRDefault="00AC1D76" w:rsidP="00FE7207">
            <w:pPr>
              <w:autoSpaceDE w:val="0"/>
              <w:autoSpaceDN w:val="0"/>
              <w:spacing w:before="21"/>
              <w:ind w:right="36"/>
              <w:jc w:val="left"/>
              <w:rPr>
                <w:rFonts w:ascii="仿宋_GB2312" w:eastAsia="仿宋_GB2312" w:hAnsi="宋体" w:cs="宋体" w:hint="eastAsia"/>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C1D76" w:rsidTr="00FE7207">
        <w:trPr>
          <w:trHeight w:val="1297"/>
          <w:jc w:val="center"/>
        </w:trPr>
        <w:tc>
          <w:tcPr>
            <w:tcW w:w="814" w:type="pct"/>
            <w:vAlign w:val="center"/>
          </w:tcPr>
          <w:p w:rsidR="00AC1D76" w:rsidRPr="006A7E0A" w:rsidRDefault="00AC1D76" w:rsidP="00FE7207">
            <w:pPr>
              <w:autoSpaceDE w:val="0"/>
              <w:autoSpaceDN w:val="0"/>
              <w:ind w:right="127"/>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rsidR="00AC1D76" w:rsidRPr="006A7E0A" w:rsidRDefault="00AC1D76" w:rsidP="00FE7207">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C1D76" w:rsidRPr="006A7E0A" w:rsidRDefault="00AC1D76" w:rsidP="00FE7207">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C1D76" w:rsidTr="00FE7207">
        <w:trPr>
          <w:trHeight w:val="1297"/>
          <w:jc w:val="center"/>
        </w:trPr>
        <w:tc>
          <w:tcPr>
            <w:tcW w:w="814" w:type="pct"/>
            <w:vAlign w:val="center"/>
          </w:tcPr>
          <w:p w:rsidR="00AC1D76" w:rsidRPr="006A7E0A" w:rsidRDefault="00AC1D76" w:rsidP="00FE7207">
            <w:pPr>
              <w:autoSpaceDE w:val="0"/>
              <w:autoSpaceDN w:val="0"/>
              <w:ind w:right="127"/>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C1D76" w:rsidRPr="006A7E0A" w:rsidRDefault="00AC1D76" w:rsidP="00FE7207">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C1D76" w:rsidRPr="006A7E0A" w:rsidRDefault="00AC1D76" w:rsidP="00FE7207">
            <w:pPr>
              <w:autoSpaceDE w:val="0"/>
              <w:autoSpaceDN w:val="0"/>
              <w:spacing w:line="276" w:lineRule="auto"/>
              <w:ind w:right="132"/>
              <w:jc w:val="left"/>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C1D76" w:rsidTr="00FE7207">
        <w:trPr>
          <w:trHeight w:val="1297"/>
          <w:jc w:val="center"/>
        </w:trPr>
        <w:tc>
          <w:tcPr>
            <w:tcW w:w="814" w:type="pct"/>
            <w:vAlign w:val="center"/>
          </w:tcPr>
          <w:p w:rsidR="00AC1D76" w:rsidRPr="006A7E0A" w:rsidRDefault="00AC1D76" w:rsidP="00FE7207">
            <w:pPr>
              <w:autoSpaceDE w:val="0"/>
              <w:autoSpaceDN w:val="0"/>
              <w:ind w:right="127"/>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C1D76" w:rsidRPr="006A7E0A" w:rsidRDefault="00AC1D76" w:rsidP="00FE7207">
            <w:pPr>
              <w:autoSpaceDE w:val="0"/>
              <w:autoSpaceDN w:val="0"/>
              <w:ind w:right="246"/>
              <w:jc w:val="center"/>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C1D76" w:rsidRPr="006A7E0A" w:rsidRDefault="00AC1D76" w:rsidP="00FE7207">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C1D76" w:rsidTr="00FE7207">
        <w:trPr>
          <w:trHeight w:val="1297"/>
          <w:jc w:val="center"/>
        </w:trPr>
        <w:tc>
          <w:tcPr>
            <w:tcW w:w="814" w:type="pct"/>
            <w:vAlign w:val="center"/>
          </w:tcPr>
          <w:p w:rsidR="00AC1D76" w:rsidRPr="006A7E0A" w:rsidRDefault="00AC1D76" w:rsidP="00FE7207">
            <w:pPr>
              <w:autoSpaceDE w:val="0"/>
              <w:autoSpaceDN w:val="0"/>
              <w:ind w:right="127"/>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lastRenderedPageBreak/>
              <w:t>安装调试</w:t>
            </w:r>
            <w:r>
              <w:rPr>
                <w:rFonts w:ascii="仿宋_GB2312" w:eastAsia="仿宋_GB2312" w:hAnsi="宋体" w:cs="宋体"/>
                <w:kern w:val="0"/>
                <w:sz w:val="32"/>
                <w:szCs w:val="32"/>
                <w:lang w:val="zh-CN"/>
              </w:rPr>
              <w:t>方案设计</w:t>
            </w:r>
          </w:p>
        </w:tc>
        <w:tc>
          <w:tcPr>
            <w:tcW w:w="568" w:type="pct"/>
            <w:vAlign w:val="center"/>
          </w:tcPr>
          <w:p w:rsidR="00AC1D76" w:rsidRPr="006A7E0A" w:rsidRDefault="00AC1D76" w:rsidP="00FE7207">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C1D76" w:rsidRPr="006A7E0A" w:rsidRDefault="00AC1D76" w:rsidP="00FE7207">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C1D76" w:rsidTr="00FE7207">
        <w:trPr>
          <w:trHeight w:val="1515"/>
          <w:jc w:val="center"/>
        </w:trPr>
        <w:tc>
          <w:tcPr>
            <w:tcW w:w="814" w:type="pct"/>
            <w:vAlign w:val="center"/>
          </w:tcPr>
          <w:p w:rsidR="00AC1D76" w:rsidRPr="006A7E0A" w:rsidRDefault="00AC1D76" w:rsidP="00FE7207">
            <w:pPr>
              <w:autoSpaceDE w:val="0"/>
              <w:autoSpaceDN w:val="0"/>
              <w:ind w:right="127"/>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AC1D76" w:rsidRPr="006A7E0A" w:rsidRDefault="00AC1D76" w:rsidP="00FE7207">
            <w:pPr>
              <w:autoSpaceDE w:val="0"/>
              <w:autoSpaceDN w:val="0"/>
              <w:ind w:right="246"/>
              <w:jc w:val="center"/>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C1D76" w:rsidRPr="006A7E0A" w:rsidRDefault="00AC1D76" w:rsidP="00FE7207">
            <w:pPr>
              <w:autoSpaceDE w:val="0"/>
              <w:autoSpaceDN w:val="0"/>
              <w:spacing w:line="276" w:lineRule="auto"/>
              <w:ind w:right="132"/>
              <w:jc w:val="left"/>
              <w:rPr>
                <w:rFonts w:ascii="仿宋_GB2312" w:eastAsia="仿宋_GB2312" w:hAnsi="宋体" w:cs="宋体" w:hint="eastAsia"/>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文件中质保期的情况、解决问题的响应时间、维修技术人员情况等，</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bl>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272799" w:rsidRPr="009055D5" w:rsidRDefault="00272799" w:rsidP="00272799">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六、中标人的确定</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w:t>
      </w:r>
      <w:r>
        <w:rPr>
          <w:rFonts w:ascii="仿宋_GB2312" w:eastAsia="仿宋_GB2312" w:hint="eastAsia"/>
          <w:sz w:val="32"/>
          <w:szCs w:val="32"/>
        </w:rPr>
        <w:lastRenderedPageBreak/>
        <w:t>中标候选人为中标人，也可以重新招标。</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七、评标纪律</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272799" w:rsidRDefault="00272799" w:rsidP="00272799">
      <w:pPr>
        <w:ind w:firstLineChars="200" w:firstLine="636"/>
        <w:rPr>
          <w:rFonts w:ascii="仿宋_GB2312" w:eastAsia="仿宋_GB2312"/>
          <w:sz w:val="32"/>
          <w:szCs w:val="32"/>
        </w:rPr>
      </w:pPr>
      <w:r>
        <w:rPr>
          <w:rFonts w:ascii="仿宋_GB2312" w:eastAsia="仿宋_GB2312" w:hint="eastAsia"/>
          <w:spacing w:val="-1"/>
          <w:sz w:val="32"/>
          <w:szCs w:val="32"/>
        </w:rPr>
        <w:lastRenderedPageBreak/>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272799" w:rsidRDefault="00272799" w:rsidP="00272799">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272799" w:rsidRDefault="00272799" w:rsidP="00272799">
      <w:pPr>
        <w:ind w:firstLineChars="200" w:firstLine="640"/>
        <w:rPr>
          <w:rFonts w:ascii="黑体" w:eastAsia="黑体" w:hAnsi="黑体"/>
          <w:sz w:val="32"/>
          <w:szCs w:val="32"/>
        </w:rPr>
      </w:pPr>
      <w:r>
        <w:rPr>
          <w:rFonts w:ascii="黑体" w:eastAsia="黑体" w:hAnsi="黑体" w:hint="eastAsia"/>
          <w:sz w:val="32"/>
          <w:szCs w:val="32"/>
        </w:rPr>
        <w:t>八、中标通知书</w:t>
      </w:r>
    </w:p>
    <w:p w:rsidR="00272799" w:rsidRDefault="00272799" w:rsidP="00272799">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272799" w:rsidRDefault="00272799" w:rsidP="00272799">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272799" w:rsidRDefault="00272799" w:rsidP="00272799">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272799" w:rsidRDefault="00272799" w:rsidP="00272799">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272799" w:rsidRPr="0093786E"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pStyle w:val="2"/>
      </w:pPr>
    </w:p>
    <w:p w:rsidR="00272799" w:rsidRDefault="00272799" w:rsidP="00272799">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272799" w:rsidRDefault="00272799" w:rsidP="00272799">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rsidR="00272799" w:rsidRPr="00035058" w:rsidRDefault="001C194C" w:rsidP="00272799">
      <w:pPr>
        <w:adjustRightInd w:val="0"/>
        <w:snapToGrid w:val="0"/>
        <w:spacing w:line="560" w:lineRule="exact"/>
        <w:ind w:firstLineChars="200" w:firstLine="640"/>
        <w:rPr>
          <w:rFonts w:ascii="仿宋_GB2312" w:eastAsia="仿宋_GB2312" w:hAnsi="宋体"/>
          <w:kern w:val="0"/>
          <w:sz w:val="32"/>
          <w:szCs w:val="32"/>
        </w:rPr>
      </w:pPr>
      <w:r w:rsidRPr="001C194C">
        <w:rPr>
          <w:rFonts w:ascii="仿宋_GB2312" w:eastAsia="仿宋_GB2312" w:hAnsi="宋体" w:hint="eastAsia"/>
          <w:kern w:val="0"/>
          <w:sz w:val="32"/>
          <w:szCs w:val="32"/>
        </w:rPr>
        <w:t>55.6米直流母排</w:t>
      </w:r>
      <w:r w:rsidR="00272799" w:rsidRPr="00035058">
        <w:rPr>
          <w:rFonts w:ascii="仿宋_GB2312" w:eastAsia="仿宋_GB2312" w:hAnsi="宋体" w:hint="eastAsia"/>
          <w:kern w:val="0"/>
          <w:sz w:val="32"/>
          <w:szCs w:val="32"/>
        </w:rPr>
        <w:t>。</w:t>
      </w:r>
    </w:p>
    <w:p w:rsidR="00272799" w:rsidRDefault="00272799" w:rsidP="00272799">
      <w:pPr>
        <w:spacing w:line="560" w:lineRule="exact"/>
        <w:rPr>
          <w:rFonts w:ascii="黑体" w:eastAsia="黑体" w:hAnsi="黑体"/>
          <w:w w:val="95"/>
          <w:sz w:val="32"/>
          <w:szCs w:val="32"/>
        </w:rPr>
      </w:pPr>
      <w:r>
        <w:rPr>
          <w:rFonts w:ascii="黑体" w:eastAsia="黑体" w:hAnsi="黑体" w:hint="eastAsia"/>
          <w:w w:val="95"/>
          <w:sz w:val="32"/>
          <w:szCs w:val="32"/>
        </w:rPr>
        <w:t>二、</w:t>
      </w:r>
      <w:r w:rsidR="00005453">
        <w:rPr>
          <w:rFonts w:ascii="黑体" w:eastAsia="黑体" w:hAnsi="黑体" w:hint="eastAsia"/>
          <w:w w:val="95"/>
          <w:sz w:val="32"/>
          <w:szCs w:val="32"/>
        </w:rPr>
        <w:t>技术要求</w:t>
      </w:r>
      <w:r>
        <w:rPr>
          <w:rFonts w:ascii="黑体" w:eastAsia="黑体" w:hAnsi="黑体" w:hint="eastAsia"/>
          <w:w w:val="95"/>
          <w:sz w:val="32"/>
          <w:szCs w:val="32"/>
        </w:rPr>
        <w:t>：</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1</w:t>
      </w:r>
      <w:r w:rsidRPr="00CB0022">
        <w:rPr>
          <w:rFonts w:ascii="仿宋_GB2312" w:eastAsia="仿宋_GB2312" w:hAnsiTheme="minorHAnsi" w:cstheme="minorBidi" w:hint="eastAsia"/>
          <w:sz w:val="28"/>
          <w:szCs w:val="28"/>
        </w:rPr>
        <w:t>、母线槽内安装铜排规格：</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直流：直流铜排[TMY-（10*100*1）*2]*1路，每台充电机顶部出线孔</w:t>
      </w:r>
      <w:proofErr w:type="gramStart"/>
      <w:r w:rsidRPr="00CB0022">
        <w:rPr>
          <w:rFonts w:ascii="仿宋_GB2312" w:eastAsia="仿宋_GB2312" w:hAnsiTheme="minorHAnsi" w:cstheme="minorBidi" w:hint="eastAsia"/>
          <w:sz w:val="28"/>
          <w:szCs w:val="28"/>
        </w:rPr>
        <w:t>位置钻线孔</w:t>
      </w:r>
      <w:proofErr w:type="gramEnd"/>
      <w:r w:rsidRPr="00CB0022">
        <w:rPr>
          <w:rFonts w:ascii="仿宋_GB2312" w:eastAsia="仿宋_GB2312" w:hAnsiTheme="minorHAnsi" w:cstheme="minorBidi" w:hint="eastAsia"/>
          <w:sz w:val="28"/>
          <w:szCs w:val="28"/>
        </w:rPr>
        <w:t>。</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2</w:t>
      </w:r>
      <w:r w:rsidRPr="00CB0022">
        <w:rPr>
          <w:rFonts w:ascii="仿宋_GB2312" w:eastAsia="仿宋_GB2312" w:hAnsiTheme="minorHAnsi" w:cstheme="minorBidi" w:hint="eastAsia"/>
          <w:sz w:val="28"/>
          <w:szCs w:val="28"/>
        </w:rPr>
        <w:t>、铜排相位间距：铜排间距不小于40mm,铜排与外壳间距不小于40mm</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3</w:t>
      </w:r>
      <w:r w:rsidRPr="00CB0022">
        <w:rPr>
          <w:rFonts w:ascii="仿宋_GB2312" w:eastAsia="仿宋_GB2312" w:hAnsiTheme="minorHAnsi" w:cstheme="minorBidi" w:hint="eastAsia"/>
          <w:sz w:val="28"/>
          <w:szCs w:val="28"/>
        </w:rPr>
        <w:t>、铜排材质：TMY紫铜,含铜量99.95%；表面处理：镀锡</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4</w:t>
      </w:r>
      <w:r w:rsidRPr="00CB0022">
        <w:rPr>
          <w:rFonts w:ascii="仿宋_GB2312" w:eastAsia="仿宋_GB2312" w:hAnsiTheme="minorHAnsi" w:cstheme="minorBidi" w:hint="eastAsia"/>
          <w:sz w:val="28"/>
          <w:szCs w:val="28"/>
        </w:rPr>
        <w:t>、铜排安装技术要求：支架上部母线夹固定</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5</w:t>
      </w:r>
      <w:r w:rsidRPr="00CB0022">
        <w:rPr>
          <w:rFonts w:ascii="仿宋_GB2312" w:eastAsia="仿宋_GB2312" w:hAnsiTheme="minorHAnsi" w:cstheme="minorBidi" w:hint="eastAsia"/>
          <w:sz w:val="28"/>
          <w:szCs w:val="28"/>
        </w:rPr>
        <w:t>、母线槽采用空气分离绝缘型式，外壳用冷轧板；</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6</w:t>
      </w:r>
      <w:r w:rsidRPr="00CB0022">
        <w:rPr>
          <w:rFonts w:ascii="仿宋_GB2312" w:eastAsia="仿宋_GB2312" w:hAnsiTheme="minorHAnsi" w:cstheme="minorBidi" w:hint="eastAsia"/>
          <w:sz w:val="28"/>
          <w:szCs w:val="28"/>
        </w:rPr>
        <w:t>、母线槽外壳表面处理方式:喷塑或静电喷涂处理</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7</w:t>
      </w:r>
      <w:r w:rsidRPr="00CB0022">
        <w:rPr>
          <w:rFonts w:ascii="仿宋_GB2312" w:eastAsia="仿宋_GB2312" w:hAnsiTheme="minorHAnsi" w:cstheme="minorBidi" w:hint="eastAsia"/>
          <w:sz w:val="28"/>
          <w:szCs w:val="28"/>
        </w:rPr>
        <w:t>、绝缘材料:</w:t>
      </w:r>
      <w:proofErr w:type="gramStart"/>
      <w:r w:rsidRPr="00CB0022">
        <w:rPr>
          <w:rFonts w:ascii="仿宋_GB2312" w:eastAsia="仿宋_GB2312" w:hAnsiTheme="minorHAnsi" w:cstheme="minorBidi" w:hint="eastAsia"/>
          <w:sz w:val="28"/>
          <w:szCs w:val="28"/>
        </w:rPr>
        <w:t>绝缘隔相</w:t>
      </w:r>
      <w:proofErr w:type="gramEnd"/>
      <w:r w:rsidRPr="00CB0022">
        <w:rPr>
          <w:rFonts w:ascii="仿宋_GB2312" w:eastAsia="仿宋_GB2312" w:hAnsiTheme="minorHAnsi" w:cstheme="minorBidi" w:hint="eastAsia"/>
          <w:sz w:val="28"/>
          <w:szCs w:val="28"/>
        </w:rPr>
        <w:t>支架，内部采用高强度高温型材料</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8</w:t>
      </w:r>
      <w:r w:rsidRPr="00CB0022">
        <w:rPr>
          <w:rFonts w:ascii="仿宋_GB2312" w:eastAsia="仿宋_GB2312" w:hAnsiTheme="minorHAnsi" w:cstheme="minorBidi" w:hint="eastAsia"/>
          <w:sz w:val="28"/>
          <w:szCs w:val="28"/>
        </w:rPr>
        <w:t>、额定工作电压：AC、DC500V</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9</w:t>
      </w:r>
      <w:r w:rsidRPr="00CB0022">
        <w:rPr>
          <w:rFonts w:ascii="仿宋_GB2312" w:eastAsia="仿宋_GB2312" w:hAnsiTheme="minorHAnsi" w:cstheme="minorBidi" w:hint="eastAsia"/>
          <w:sz w:val="28"/>
          <w:szCs w:val="28"/>
        </w:rPr>
        <w:t>、绝缘电阻：＞20MQ</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10</w:t>
      </w:r>
      <w:r w:rsidRPr="00CB0022">
        <w:rPr>
          <w:rFonts w:ascii="仿宋_GB2312" w:eastAsia="仿宋_GB2312" w:hAnsiTheme="minorHAnsi" w:cstheme="minorBidi" w:hint="eastAsia"/>
          <w:sz w:val="28"/>
          <w:szCs w:val="28"/>
        </w:rPr>
        <w:t>、防护等级：NIP40</w:t>
      </w:r>
    </w:p>
    <w:p w:rsidR="00CB0022" w:rsidRPr="00CB0022" w:rsidRDefault="00CB0022" w:rsidP="00CB0022">
      <w:pPr>
        <w:spacing w:line="360" w:lineRule="auto"/>
        <w:rPr>
          <w:rFonts w:ascii="仿宋_GB2312" w:eastAsia="仿宋_GB2312" w:hAnsiTheme="minorHAnsi" w:cstheme="minorBidi"/>
          <w:sz w:val="28"/>
          <w:szCs w:val="28"/>
        </w:rPr>
      </w:pPr>
      <w:r w:rsidRPr="00CB0022">
        <w:rPr>
          <w:rFonts w:ascii="仿宋_GB2312" w:eastAsia="仿宋_GB2312" w:hAnsiTheme="minorHAnsi" w:cstheme="minorBidi"/>
          <w:sz w:val="28"/>
          <w:szCs w:val="28"/>
        </w:rPr>
        <w:t>11</w:t>
      </w:r>
      <w:r w:rsidRPr="00CB0022">
        <w:rPr>
          <w:rFonts w:ascii="仿宋_GB2312" w:eastAsia="仿宋_GB2312" w:hAnsiTheme="minorHAnsi" w:cstheme="minorBidi" w:hint="eastAsia"/>
          <w:sz w:val="28"/>
          <w:szCs w:val="28"/>
        </w:rPr>
        <w:t>、连接方式:对接式</w:t>
      </w:r>
    </w:p>
    <w:p w:rsidR="00CB0022" w:rsidRPr="00CB0022" w:rsidRDefault="00CB0022" w:rsidP="00CB0022">
      <w:pPr>
        <w:rPr>
          <w:rFonts w:ascii="仿宋_GB2312" w:eastAsia="仿宋_GB2312" w:hAnsiTheme="minorHAnsi" w:cstheme="minorBidi"/>
          <w:sz w:val="28"/>
          <w:szCs w:val="28"/>
        </w:rPr>
      </w:pPr>
      <w:r w:rsidRPr="00CB0022">
        <w:rPr>
          <w:rFonts w:ascii="仿宋_GB2312" w:eastAsia="仿宋_GB2312" w:hAnsiTheme="minorHAnsi" w:cstheme="minorBidi"/>
          <w:sz w:val="28"/>
          <w:szCs w:val="28"/>
        </w:rPr>
        <w:t>12</w:t>
      </w:r>
      <w:r w:rsidRPr="00CB0022">
        <w:rPr>
          <w:rFonts w:ascii="仿宋_GB2312" w:eastAsia="仿宋_GB2312" w:hAnsiTheme="minorHAnsi" w:cstheme="minorBidi" w:hint="eastAsia"/>
          <w:sz w:val="28"/>
          <w:szCs w:val="28"/>
        </w:rPr>
        <w:t>、母线下</w:t>
      </w:r>
      <w:proofErr w:type="gramStart"/>
      <w:r w:rsidRPr="00CB0022">
        <w:rPr>
          <w:rFonts w:ascii="仿宋_GB2312" w:eastAsia="仿宋_GB2312" w:hAnsiTheme="minorHAnsi" w:cstheme="minorBidi" w:hint="eastAsia"/>
          <w:sz w:val="28"/>
          <w:szCs w:val="28"/>
        </w:rPr>
        <w:t>引部分</w:t>
      </w:r>
      <w:proofErr w:type="gramEnd"/>
      <w:r w:rsidRPr="00CB0022">
        <w:rPr>
          <w:rFonts w:ascii="仿宋_GB2312" w:eastAsia="仿宋_GB2312" w:hAnsiTheme="minorHAnsi" w:cstheme="minorBidi" w:hint="eastAsia"/>
          <w:sz w:val="28"/>
          <w:szCs w:val="28"/>
        </w:rPr>
        <w:t>封闭式配直流电缆。</w:t>
      </w:r>
    </w:p>
    <w:p w:rsidR="00CB0022" w:rsidRPr="00CB0022" w:rsidRDefault="00CB0022" w:rsidP="00CB0022">
      <w:pPr>
        <w:rPr>
          <w:rFonts w:ascii="仿宋_GB2312" w:eastAsia="仿宋_GB2312" w:hAnsiTheme="minorHAnsi" w:cstheme="minorBidi"/>
          <w:sz w:val="28"/>
          <w:szCs w:val="28"/>
        </w:rPr>
      </w:pPr>
      <w:r w:rsidRPr="00CB0022">
        <w:rPr>
          <w:rFonts w:ascii="仿宋_GB2312" w:eastAsia="仿宋_GB2312" w:hAnsiTheme="minorHAnsi" w:cstheme="minorBidi"/>
          <w:sz w:val="28"/>
          <w:szCs w:val="28"/>
        </w:rPr>
        <w:t>13</w:t>
      </w:r>
      <w:r w:rsidRPr="00CB0022">
        <w:rPr>
          <w:rFonts w:ascii="仿宋_GB2312" w:eastAsia="仿宋_GB2312" w:hAnsiTheme="minorHAnsi" w:cstheme="minorBidi" w:hint="eastAsia"/>
          <w:sz w:val="28"/>
          <w:szCs w:val="28"/>
        </w:rPr>
        <w:t>、包含安装、配备安装支架。</w:t>
      </w:r>
    </w:p>
    <w:p w:rsidR="00CB0022" w:rsidRPr="00CB0022" w:rsidRDefault="00CB0022" w:rsidP="00CB0022">
      <w:pPr>
        <w:rPr>
          <w:rFonts w:ascii="仿宋_GB2312" w:eastAsia="仿宋_GB2312" w:hAnsiTheme="minorHAnsi" w:cstheme="minorBidi"/>
          <w:sz w:val="28"/>
          <w:szCs w:val="28"/>
        </w:rPr>
      </w:pPr>
      <w:r w:rsidRPr="00CB0022">
        <w:rPr>
          <w:rFonts w:ascii="仿宋_GB2312" w:eastAsia="仿宋_GB2312" w:hAnsiTheme="minorHAnsi" w:cstheme="minorBidi"/>
          <w:sz w:val="28"/>
          <w:szCs w:val="28"/>
        </w:rPr>
        <w:t>14</w:t>
      </w:r>
      <w:r w:rsidRPr="00CB0022">
        <w:rPr>
          <w:rFonts w:ascii="仿宋_GB2312" w:eastAsia="仿宋_GB2312" w:hAnsiTheme="minorHAnsi" w:cstheme="minorBidi" w:hint="eastAsia"/>
          <w:sz w:val="28"/>
          <w:szCs w:val="28"/>
        </w:rPr>
        <w:t>、施工人员必须具备高压电工许可证、试验人员具备试验证。</w:t>
      </w:r>
    </w:p>
    <w:p w:rsidR="00CB0022" w:rsidRPr="00CB0022" w:rsidRDefault="00CB0022" w:rsidP="00CB0022">
      <w:pPr>
        <w:rPr>
          <w:rFonts w:ascii="仿宋_GB2312" w:eastAsia="仿宋_GB2312" w:hAnsiTheme="minorHAnsi" w:cstheme="minorBidi"/>
          <w:sz w:val="28"/>
          <w:szCs w:val="28"/>
        </w:rPr>
      </w:pPr>
      <w:r w:rsidRPr="00CB0022">
        <w:rPr>
          <w:rFonts w:ascii="仿宋_GB2312" w:eastAsia="仿宋_GB2312" w:hAnsiTheme="minorHAnsi" w:cstheme="minorBidi"/>
          <w:sz w:val="28"/>
          <w:szCs w:val="28"/>
        </w:rPr>
        <w:t>15</w:t>
      </w:r>
      <w:r w:rsidRPr="00CB0022">
        <w:rPr>
          <w:rFonts w:ascii="仿宋_GB2312" w:eastAsia="仿宋_GB2312" w:hAnsiTheme="minorHAnsi" w:cstheme="minorBidi" w:hint="eastAsia"/>
          <w:sz w:val="28"/>
          <w:szCs w:val="28"/>
        </w:rPr>
        <w:t>、材料表</w:t>
      </w:r>
    </w:p>
    <w:tbl>
      <w:tblPr>
        <w:tblStyle w:val="16"/>
        <w:tblW w:w="0" w:type="auto"/>
        <w:tblLook w:val="04A0" w:firstRow="1" w:lastRow="0" w:firstColumn="1" w:lastColumn="0" w:noHBand="0" w:noVBand="1"/>
      </w:tblPr>
      <w:tblGrid>
        <w:gridCol w:w="819"/>
        <w:gridCol w:w="1604"/>
        <w:gridCol w:w="2176"/>
        <w:gridCol w:w="822"/>
        <w:gridCol w:w="844"/>
        <w:gridCol w:w="2455"/>
      </w:tblGrid>
      <w:tr w:rsidR="00CB0022" w:rsidRPr="00CB0022" w:rsidTr="004B30B9">
        <w:tc>
          <w:tcPr>
            <w:tcW w:w="846" w:type="dxa"/>
            <w:vAlign w:val="center"/>
          </w:tcPr>
          <w:p w:rsidR="00CB0022" w:rsidRPr="00CB0022" w:rsidRDefault="00CB0022" w:rsidP="00CB0022">
            <w:pPr>
              <w:widowControl/>
              <w:jc w:val="center"/>
              <w:textAlignment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lastRenderedPageBreak/>
              <w:t>序号</w:t>
            </w:r>
          </w:p>
        </w:tc>
        <w:tc>
          <w:tcPr>
            <w:tcW w:w="1701" w:type="dxa"/>
            <w:vAlign w:val="center"/>
          </w:tcPr>
          <w:p w:rsidR="00CB0022" w:rsidRPr="00CB0022" w:rsidRDefault="00CB0022" w:rsidP="00CB0022">
            <w:pPr>
              <w:widowControl/>
              <w:jc w:val="center"/>
              <w:textAlignment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物料名称</w:t>
            </w:r>
          </w:p>
        </w:tc>
        <w:tc>
          <w:tcPr>
            <w:tcW w:w="1984" w:type="dxa"/>
            <w:vAlign w:val="center"/>
          </w:tcPr>
          <w:p w:rsidR="00CB0022" w:rsidRPr="00CB0022" w:rsidRDefault="00CB0022" w:rsidP="00CB0022">
            <w:pPr>
              <w:widowControl/>
              <w:jc w:val="center"/>
              <w:textAlignment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规格型号</w:t>
            </w:r>
          </w:p>
        </w:tc>
        <w:tc>
          <w:tcPr>
            <w:tcW w:w="851" w:type="dxa"/>
            <w:vAlign w:val="center"/>
          </w:tcPr>
          <w:p w:rsidR="00CB0022" w:rsidRPr="00CB0022" w:rsidRDefault="00CB0022" w:rsidP="00CB0022">
            <w:pPr>
              <w:widowControl/>
              <w:jc w:val="center"/>
              <w:textAlignment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单位</w:t>
            </w:r>
          </w:p>
        </w:tc>
        <w:tc>
          <w:tcPr>
            <w:tcW w:w="850" w:type="dxa"/>
            <w:vAlign w:val="center"/>
          </w:tcPr>
          <w:p w:rsidR="00CB0022" w:rsidRPr="00CB0022" w:rsidRDefault="00CB0022" w:rsidP="00CB0022">
            <w:pPr>
              <w:widowControl/>
              <w:jc w:val="center"/>
              <w:textAlignment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数量</w:t>
            </w:r>
          </w:p>
        </w:tc>
        <w:tc>
          <w:tcPr>
            <w:tcW w:w="2609" w:type="dxa"/>
            <w:vAlign w:val="center"/>
          </w:tcPr>
          <w:p w:rsidR="00CB0022" w:rsidRPr="00CB0022" w:rsidRDefault="00CB0022" w:rsidP="00CB0022">
            <w:pPr>
              <w:widowControl/>
              <w:jc w:val="center"/>
              <w:textAlignment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备注</w:t>
            </w:r>
          </w:p>
        </w:tc>
      </w:tr>
      <w:tr w:rsidR="00CB0022" w:rsidRPr="00CB0022" w:rsidTr="004B30B9">
        <w:tc>
          <w:tcPr>
            <w:tcW w:w="846"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1</w:t>
            </w:r>
          </w:p>
        </w:tc>
        <w:tc>
          <w:tcPr>
            <w:tcW w:w="170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直流母线槽</w:t>
            </w:r>
          </w:p>
        </w:tc>
        <w:tc>
          <w:tcPr>
            <w:tcW w:w="1984"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2000A/100*10*2</w:t>
            </w:r>
          </w:p>
        </w:tc>
        <w:tc>
          <w:tcPr>
            <w:tcW w:w="85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米</w:t>
            </w:r>
          </w:p>
        </w:tc>
        <w:tc>
          <w:tcPr>
            <w:tcW w:w="850"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sz w:val="28"/>
                <w:szCs w:val="28"/>
              </w:rPr>
              <w:t>55.6</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4"/>
                <w:szCs w:val="28"/>
              </w:rPr>
              <w:t>母线采用一次成型，铜排外部加低压套管，密封性能强，体积小、外形美观</w:t>
            </w:r>
          </w:p>
        </w:tc>
      </w:tr>
      <w:tr w:rsidR="00CB0022" w:rsidRPr="00CB0022" w:rsidTr="004B30B9">
        <w:tc>
          <w:tcPr>
            <w:tcW w:w="846"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2</w:t>
            </w:r>
          </w:p>
        </w:tc>
        <w:tc>
          <w:tcPr>
            <w:tcW w:w="170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连接器</w:t>
            </w:r>
          </w:p>
        </w:tc>
        <w:tc>
          <w:tcPr>
            <w:tcW w:w="1984"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2000A/100*10*2</w:t>
            </w:r>
          </w:p>
        </w:tc>
        <w:tc>
          <w:tcPr>
            <w:tcW w:w="85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套</w:t>
            </w:r>
          </w:p>
        </w:tc>
        <w:tc>
          <w:tcPr>
            <w:tcW w:w="850"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sz w:val="28"/>
                <w:szCs w:val="28"/>
              </w:rPr>
              <w:t>21</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3</w:t>
            </w:r>
          </w:p>
        </w:tc>
        <w:tc>
          <w:tcPr>
            <w:tcW w:w="170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电缆</w:t>
            </w:r>
          </w:p>
        </w:tc>
        <w:tc>
          <w:tcPr>
            <w:tcW w:w="1984"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95平方 L=1500</w:t>
            </w:r>
          </w:p>
        </w:tc>
        <w:tc>
          <w:tcPr>
            <w:tcW w:w="85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根</w:t>
            </w:r>
          </w:p>
        </w:tc>
        <w:tc>
          <w:tcPr>
            <w:tcW w:w="850"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sz w:val="28"/>
                <w:szCs w:val="28"/>
              </w:rPr>
              <w:t>70</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4</w:t>
            </w:r>
          </w:p>
        </w:tc>
        <w:tc>
          <w:tcPr>
            <w:tcW w:w="170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接线端子</w:t>
            </w:r>
          </w:p>
        </w:tc>
        <w:tc>
          <w:tcPr>
            <w:tcW w:w="1984" w:type="dxa"/>
            <w:vAlign w:val="center"/>
          </w:tcPr>
          <w:p w:rsidR="00CB0022" w:rsidRPr="00CB0022" w:rsidRDefault="00CB0022" w:rsidP="00CB0022">
            <w:pPr>
              <w:jc w:val="center"/>
              <w:rPr>
                <w:rFonts w:ascii="仿宋_GB2312" w:eastAsia="仿宋_GB2312" w:hAnsiTheme="minorHAnsi" w:cstheme="minorBidi"/>
                <w:sz w:val="28"/>
                <w:szCs w:val="28"/>
              </w:rPr>
            </w:pPr>
          </w:p>
        </w:tc>
        <w:tc>
          <w:tcPr>
            <w:tcW w:w="85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proofErr w:type="gramStart"/>
            <w:r w:rsidRPr="00CB0022">
              <w:rPr>
                <w:rFonts w:ascii="仿宋_GB2312" w:eastAsia="仿宋_GB2312" w:hAnsiTheme="minorHAnsi" w:cstheme="minorBidi" w:hint="eastAsia"/>
                <w:sz w:val="28"/>
                <w:szCs w:val="28"/>
              </w:rPr>
              <w:t>个</w:t>
            </w:r>
            <w:proofErr w:type="gramEnd"/>
          </w:p>
        </w:tc>
        <w:tc>
          <w:tcPr>
            <w:tcW w:w="850"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sz w:val="28"/>
                <w:szCs w:val="28"/>
              </w:rPr>
              <w:t>140</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5</w:t>
            </w:r>
          </w:p>
        </w:tc>
        <w:tc>
          <w:tcPr>
            <w:tcW w:w="170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电缆固定支架</w:t>
            </w:r>
          </w:p>
        </w:tc>
        <w:tc>
          <w:tcPr>
            <w:tcW w:w="1984" w:type="dxa"/>
            <w:vAlign w:val="center"/>
          </w:tcPr>
          <w:p w:rsidR="00CB0022" w:rsidRPr="00CB0022" w:rsidRDefault="00CB0022" w:rsidP="00CB0022">
            <w:pPr>
              <w:jc w:val="center"/>
              <w:rPr>
                <w:rFonts w:ascii="仿宋_GB2312" w:eastAsia="仿宋_GB2312" w:hAnsiTheme="minorHAnsi" w:cstheme="minorBidi"/>
                <w:sz w:val="28"/>
                <w:szCs w:val="28"/>
              </w:rPr>
            </w:pPr>
          </w:p>
        </w:tc>
        <w:tc>
          <w:tcPr>
            <w:tcW w:w="85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根</w:t>
            </w:r>
          </w:p>
        </w:tc>
        <w:tc>
          <w:tcPr>
            <w:tcW w:w="850"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sz w:val="28"/>
                <w:szCs w:val="28"/>
              </w:rPr>
              <w:t>47</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6</w:t>
            </w:r>
          </w:p>
        </w:tc>
        <w:tc>
          <w:tcPr>
            <w:tcW w:w="170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母线固定支架</w:t>
            </w:r>
          </w:p>
        </w:tc>
        <w:tc>
          <w:tcPr>
            <w:tcW w:w="1984" w:type="dxa"/>
            <w:vAlign w:val="center"/>
          </w:tcPr>
          <w:p w:rsidR="00CB0022" w:rsidRPr="00CB0022" w:rsidRDefault="00CB0022" w:rsidP="00CB0022">
            <w:pPr>
              <w:jc w:val="center"/>
              <w:rPr>
                <w:rFonts w:ascii="仿宋_GB2312" w:eastAsia="仿宋_GB2312" w:hAnsiTheme="minorHAnsi" w:cstheme="minorBidi"/>
                <w:sz w:val="28"/>
                <w:szCs w:val="28"/>
              </w:rPr>
            </w:pPr>
          </w:p>
        </w:tc>
        <w:tc>
          <w:tcPr>
            <w:tcW w:w="851"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套</w:t>
            </w:r>
          </w:p>
        </w:tc>
        <w:tc>
          <w:tcPr>
            <w:tcW w:w="850" w:type="dxa"/>
            <w:vAlign w:val="center"/>
          </w:tcPr>
          <w:p w:rsidR="00CB0022" w:rsidRPr="00CB0022" w:rsidRDefault="00CB0022" w:rsidP="00CB0022">
            <w:pPr>
              <w:widowControl/>
              <w:jc w:val="center"/>
              <w:textAlignment w:val="bottom"/>
              <w:rPr>
                <w:rFonts w:ascii="仿宋_GB2312" w:eastAsia="仿宋_GB2312" w:hAnsiTheme="minorHAnsi" w:cstheme="minorBidi"/>
                <w:sz w:val="28"/>
                <w:szCs w:val="28"/>
              </w:rPr>
            </w:pPr>
            <w:r w:rsidRPr="00CB0022">
              <w:rPr>
                <w:rFonts w:ascii="仿宋_GB2312" w:eastAsia="仿宋_GB2312" w:hAnsiTheme="minorHAnsi" w:cstheme="minorBidi"/>
                <w:sz w:val="28"/>
                <w:szCs w:val="28"/>
              </w:rPr>
              <w:t>41</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7</w:t>
            </w:r>
          </w:p>
        </w:tc>
        <w:tc>
          <w:tcPr>
            <w:tcW w:w="1701"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螺丝</w:t>
            </w:r>
          </w:p>
        </w:tc>
        <w:tc>
          <w:tcPr>
            <w:tcW w:w="1984" w:type="dxa"/>
            <w:vAlign w:val="center"/>
          </w:tcPr>
          <w:p w:rsidR="00CB0022" w:rsidRPr="00CB0022" w:rsidRDefault="00CB0022" w:rsidP="00CB0022">
            <w:pPr>
              <w:jc w:val="center"/>
              <w:rPr>
                <w:rFonts w:ascii="仿宋_GB2312" w:eastAsia="仿宋_GB2312" w:hAnsiTheme="minorHAnsi" w:cstheme="minorBidi"/>
                <w:sz w:val="28"/>
                <w:szCs w:val="28"/>
              </w:rPr>
            </w:pPr>
          </w:p>
        </w:tc>
        <w:tc>
          <w:tcPr>
            <w:tcW w:w="851"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套</w:t>
            </w:r>
          </w:p>
        </w:tc>
        <w:tc>
          <w:tcPr>
            <w:tcW w:w="850"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300</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8</w:t>
            </w:r>
          </w:p>
        </w:tc>
        <w:tc>
          <w:tcPr>
            <w:tcW w:w="1701"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安装</w:t>
            </w:r>
          </w:p>
        </w:tc>
        <w:tc>
          <w:tcPr>
            <w:tcW w:w="1984" w:type="dxa"/>
            <w:vAlign w:val="center"/>
          </w:tcPr>
          <w:p w:rsidR="00CB0022" w:rsidRPr="00CB0022" w:rsidRDefault="00CB0022" w:rsidP="00CB0022">
            <w:pPr>
              <w:jc w:val="center"/>
              <w:rPr>
                <w:rFonts w:ascii="仿宋_GB2312" w:eastAsia="仿宋_GB2312" w:hAnsiTheme="minorHAnsi" w:cstheme="minorBidi"/>
                <w:sz w:val="28"/>
                <w:szCs w:val="28"/>
              </w:rPr>
            </w:pPr>
          </w:p>
        </w:tc>
        <w:tc>
          <w:tcPr>
            <w:tcW w:w="851"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项</w:t>
            </w:r>
          </w:p>
        </w:tc>
        <w:tc>
          <w:tcPr>
            <w:tcW w:w="850"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1</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r w:rsidR="00CB0022" w:rsidRPr="00CB0022" w:rsidTr="004B30B9">
        <w:tc>
          <w:tcPr>
            <w:tcW w:w="846"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sz w:val="28"/>
                <w:szCs w:val="28"/>
              </w:rPr>
              <w:t>9</w:t>
            </w:r>
          </w:p>
        </w:tc>
        <w:tc>
          <w:tcPr>
            <w:tcW w:w="1701"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辅材</w:t>
            </w:r>
          </w:p>
        </w:tc>
        <w:tc>
          <w:tcPr>
            <w:tcW w:w="1984" w:type="dxa"/>
            <w:vAlign w:val="center"/>
          </w:tcPr>
          <w:p w:rsidR="00CB0022" w:rsidRPr="00CB0022" w:rsidRDefault="00CB0022" w:rsidP="00CB0022">
            <w:pPr>
              <w:jc w:val="center"/>
              <w:rPr>
                <w:rFonts w:ascii="仿宋_GB2312" w:eastAsia="仿宋_GB2312" w:hAnsiTheme="minorHAnsi" w:cstheme="minorBidi"/>
                <w:sz w:val="28"/>
                <w:szCs w:val="28"/>
              </w:rPr>
            </w:pPr>
          </w:p>
        </w:tc>
        <w:tc>
          <w:tcPr>
            <w:tcW w:w="851"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项</w:t>
            </w:r>
          </w:p>
        </w:tc>
        <w:tc>
          <w:tcPr>
            <w:tcW w:w="850" w:type="dxa"/>
            <w:vAlign w:val="center"/>
          </w:tcPr>
          <w:p w:rsidR="00CB0022" w:rsidRPr="00CB0022" w:rsidRDefault="00CB0022" w:rsidP="00CB0022">
            <w:pPr>
              <w:jc w:val="center"/>
              <w:rPr>
                <w:rFonts w:ascii="仿宋_GB2312" w:eastAsia="仿宋_GB2312" w:hAnsiTheme="minorHAnsi" w:cstheme="minorBidi"/>
                <w:sz w:val="28"/>
                <w:szCs w:val="28"/>
              </w:rPr>
            </w:pPr>
            <w:r w:rsidRPr="00CB0022">
              <w:rPr>
                <w:rFonts w:ascii="仿宋_GB2312" w:eastAsia="仿宋_GB2312" w:hAnsiTheme="minorHAnsi" w:cstheme="minorBidi" w:hint="eastAsia"/>
                <w:sz w:val="28"/>
                <w:szCs w:val="28"/>
              </w:rPr>
              <w:t>1</w:t>
            </w:r>
          </w:p>
        </w:tc>
        <w:tc>
          <w:tcPr>
            <w:tcW w:w="2609" w:type="dxa"/>
            <w:vAlign w:val="center"/>
          </w:tcPr>
          <w:p w:rsidR="00CB0022" w:rsidRPr="00CB0022" w:rsidRDefault="00CB0022" w:rsidP="00CB0022">
            <w:pPr>
              <w:jc w:val="center"/>
              <w:rPr>
                <w:rFonts w:ascii="仿宋_GB2312" w:eastAsia="仿宋_GB2312" w:hAnsiTheme="minorHAnsi" w:cstheme="minorBidi"/>
                <w:sz w:val="28"/>
                <w:szCs w:val="28"/>
              </w:rPr>
            </w:pPr>
          </w:p>
        </w:tc>
      </w:tr>
    </w:tbl>
    <w:p w:rsidR="00272799" w:rsidRDefault="00CB0022" w:rsidP="00272799">
      <w:pPr>
        <w:spacing w:line="560" w:lineRule="exact"/>
        <w:rPr>
          <w:rFonts w:ascii="黑体" w:eastAsia="黑体" w:hAnsi="黑体"/>
          <w:w w:val="95"/>
          <w:sz w:val="32"/>
          <w:szCs w:val="32"/>
        </w:rPr>
      </w:pPr>
      <w:r>
        <w:rPr>
          <w:rFonts w:ascii="黑体" w:eastAsia="黑体" w:hAnsi="黑体" w:hint="eastAsia"/>
          <w:w w:val="95"/>
          <w:sz w:val="32"/>
          <w:szCs w:val="32"/>
        </w:rPr>
        <w:t>三</w:t>
      </w:r>
      <w:r w:rsidR="00272799">
        <w:rPr>
          <w:rFonts w:ascii="黑体" w:eastAsia="黑体" w:hAnsi="黑体" w:hint="eastAsia"/>
          <w:w w:val="95"/>
          <w:sz w:val="32"/>
          <w:szCs w:val="32"/>
        </w:rPr>
        <w:t>、付款方式：</w:t>
      </w:r>
    </w:p>
    <w:p w:rsidR="00272799" w:rsidRPr="001306BC" w:rsidRDefault="008E1135" w:rsidP="001306BC">
      <w:pPr>
        <w:spacing w:line="560" w:lineRule="exact"/>
        <w:ind w:firstLineChars="200" w:firstLine="640"/>
        <w:rPr>
          <w:rFonts w:ascii="仿宋_GB2312" w:eastAsia="仿宋_GB2312" w:hAnsi="宋体"/>
          <w:sz w:val="32"/>
          <w:szCs w:val="32"/>
        </w:rPr>
      </w:pPr>
      <w:r w:rsidRPr="008E1135">
        <w:rPr>
          <w:rFonts w:ascii="仿宋_GB2312" w:eastAsia="仿宋_GB2312" w:hAnsi="宋体" w:hint="eastAsia"/>
          <w:sz w:val="32"/>
          <w:szCs w:val="32"/>
        </w:rPr>
        <w:t>预付30%，提货30%，验收30%，尾款10%</w:t>
      </w:r>
      <w:r w:rsidR="00272799" w:rsidRPr="00323F46">
        <w:rPr>
          <w:rFonts w:ascii="仿宋_GB2312" w:eastAsia="仿宋_GB2312" w:hAnsi="宋体"/>
          <w:sz w:val="32"/>
          <w:szCs w:val="32"/>
        </w:rPr>
        <w:t>。</w:t>
      </w:r>
    </w:p>
    <w:p w:rsidR="00272799" w:rsidRDefault="00272799" w:rsidP="00272799">
      <w:pPr>
        <w:jc w:val="center"/>
        <w:rPr>
          <w:rFonts w:ascii="方正小标宋简体" w:eastAsia="方正小标宋简体" w:hAnsi="黑体"/>
          <w:spacing w:val="-17"/>
          <w:sz w:val="44"/>
          <w:szCs w:val="44"/>
        </w:rPr>
      </w:pPr>
    </w:p>
    <w:p w:rsidR="00272799" w:rsidRDefault="00272799" w:rsidP="00272799">
      <w:pPr>
        <w:jc w:val="center"/>
        <w:rPr>
          <w:rFonts w:ascii="方正小标宋简体" w:eastAsia="方正小标宋简体" w:hAnsi="黑体"/>
          <w:spacing w:val="-17"/>
          <w:sz w:val="44"/>
          <w:szCs w:val="44"/>
        </w:rPr>
      </w:pPr>
    </w:p>
    <w:p w:rsidR="00272799" w:rsidRDefault="00272799" w:rsidP="00272799">
      <w:pPr>
        <w:jc w:val="center"/>
        <w:rPr>
          <w:rFonts w:ascii="方正小标宋简体" w:eastAsia="方正小标宋简体" w:hAnsi="黑体"/>
          <w:spacing w:val="-17"/>
          <w:sz w:val="44"/>
          <w:szCs w:val="44"/>
        </w:rPr>
      </w:pPr>
    </w:p>
    <w:p w:rsidR="00272799" w:rsidRDefault="00272799" w:rsidP="00FF59E0">
      <w:pPr>
        <w:rPr>
          <w:rFonts w:ascii="方正小标宋简体" w:eastAsia="方正小标宋简体" w:hAnsi="黑体"/>
          <w:spacing w:val="-17"/>
          <w:sz w:val="44"/>
          <w:szCs w:val="44"/>
        </w:rPr>
      </w:pPr>
    </w:p>
    <w:p w:rsidR="00272799" w:rsidRDefault="00272799" w:rsidP="00272799">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272799" w:rsidRDefault="00272799" w:rsidP="00272799">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272799" w:rsidRDefault="00272799" w:rsidP="00272799">
      <w:pPr>
        <w:spacing w:line="0" w:lineRule="atLeast"/>
        <w:jc w:val="center"/>
        <w:rPr>
          <w:rFonts w:ascii="方正小标宋简体" w:eastAsia="方正小标宋简体" w:hAnsi="宋体"/>
          <w:sz w:val="44"/>
          <w:szCs w:val="44"/>
        </w:rPr>
      </w:pPr>
      <w:proofErr w:type="gramStart"/>
      <w:r>
        <w:rPr>
          <w:rFonts w:ascii="方正小标宋简体" w:eastAsia="方正小标宋简体" w:hAnsi="宋体" w:hint="eastAsia"/>
          <w:sz w:val="44"/>
          <w:szCs w:val="44"/>
        </w:rPr>
        <w:t>直流母排采购</w:t>
      </w:r>
      <w:proofErr w:type="gramEnd"/>
      <w:r>
        <w:rPr>
          <w:rFonts w:ascii="方正小标宋简体" w:eastAsia="方正小标宋简体" w:hAnsi="宋体" w:hint="eastAsia"/>
          <w:sz w:val="44"/>
          <w:szCs w:val="44"/>
        </w:rPr>
        <w:t>项目</w:t>
      </w:r>
    </w:p>
    <w:p w:rsidR="00272799" w:rsidRDefault="00272799" w:rsidP="00272799">
      <w:pPr>
        <w:spacing w:line="0" w:lineRule="atLeast"/>
        <w:jc w:val="center"/>
        <w:rPr>
          <w:rFonts w:ascii="方正小标宋简体" w:eastAsia="方正小标宋简体" w:hAnsi="宋体"/>
          <w:sz w:val="44"/>
          <w:szCs w:val="44"/>
        </w:rPr>
      </w:pPr>
    </w:p>
    <w:p w:rsidR="00272799" w:rsidRPr="00115C00" w:rsidRDefault="00272799" w:rsidP="00272799">
      <w:pPr>
        <w:spacing w:line="0" w:lineRule="atLeast"/>
        <w:jc w:val="center"/>
        <w:rPr>
          <w:rFonts w:ascii="方正小标宋简体" w:eastAsia="方正小标宋简体" w:hAnsi="宋体"/>
          <w:sz w:val="44"/>
          <w:szCs w:val="44"/>
        </w:rPr>
      </w:pPr>
    </w:p>
    <w:p w:rsidR="00272799" w:rsidRDefault="00272799" w:rsidP="00272799">
      <w:pPr>
        <w:spacing w:line="0" w:lineRule="atLeast"/>
        <w:jc w:val="center"/>
        <w:rPr>
          <w:rFonts w:ascii="方正小标宋简体" w:eastAsia="方正小标宋简体" w:hAnsi="宋体"/>
          <w:sz w:val="44"/>
          <w:szCs w:val="44"/>
        </w:rPr>
      </w:pPr>
    </w:p>
    <w:p w:rsidR="00272799" w:rsidRDefault="00272799" w:rsidP="00272799">
      <w:pPr>
        <w:spacing w:line="0" w:lineRule="atLeast"/>
        <w:jc w:val="center"/>
        <w:rPr>
          <w:rFonts w:ascii="方正小标宋简体" w:eastAsia="方正小标宋简体" w:hAnsi="宋体"/>
          <w:sz w:val="44"/>
          <w:szCs w:val="44"/>
        </w:rPr>
      </w:pPr>
    </w:p>
    <w:p w:rsidR="00272799" w:rsidRDefault="00272799" w:rsidP="00272799">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272799" w:rsidRDefault="00272799" w:rsidP="00272799">
      <w:pPr>
        <w:jc w:val="center"/>
        <w:rPr>
          <w:rFonts w:ascii="楷体_GB2312" w:eastAsia="楷体_GB2312"/>
          <w:sz w:val="32"/>
          <w:szCs w:val="32"/>
        </w:rPr>
      </w:pPr>
    </w:p>
    <w:p w:rsidR="00272799" w:rsidRDefault="00272799" w:rsidP="00272799">
      <w:pPr>
        <w:spacing w:line="400" w:lineRule="exact"/>
        <w:jc w:val="center"/>
        <w:rPr>
          <w:szCs w:val="24"/>
        </w:rPr>
      </w:pPr>
    </w:p>
    <w:p w:rsidR="00272799" w:rsidRDefault="00272799" w:rsidP="00272799">
      <w:pPr>
        <w:spacing w:line="400" w:lineRule="exact"/>
        <w:jc w:val="center"/>
        <w:rPr>
          <w:szCs w:val="24"/>
        </w:rPr>
      </w:pPr>
    </w:p>
    <w:p w:rsidR="00272799" w:rsidRDefault="00272799" w:rsidP="00272799">
      <w:pPr>
        <w:spacing w:line="400" w:lineRule="exact"/>
        <w:jc w:val="center"/>
        <w:rPr>
          <w:szCs w:val="24"/>
        </w:rPr>
      </w:pPr>
    </w:p>
    <w:p w:rsidR="00272799" w:rsidRDefault="00272799" w:rsidP="00272799">
      <w:pPr>
        <w:spacing w:line="400" w:lineRule="exact"/>
        <w:jc w:val="center"/>
        <w:rPr>
          <w:rFonts w:ascii="黑体" w:eastAsia="黑体" w:hAnsi="黑体"/>
          <w:sz w:val="32"/>
          <w:szCs w:val="24"/>
        </w:rPr>
      </w:pPr>
    </w:p>
    <w:p w:rsidR="00272799" w:rsidRDefault="00272799" w:rsidP="00272799">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SPS-HW-2022-034</w:t>
      </w:r>
    </w:p>
    <w:p w:rsidR="00272799" w:rsidRDefault="00272799" w:rsidP="00272799">
      <w:pPr>
        <w:spacing w:line="400" w:lineRule="exact"/>
        <w:jc w:val="center"/>
        <w:rPr>
          <w:rFonts w:ascii="黑体" w:eastAsia="黑体" w:hAnsi="黑体"/>
          <w:sz w:val="32"/>
          <w:szCs w:val="24"/>
        </w:rPr>
      </w:pPr>
    </w:p>
    <w:p w:rsidR="00272799" w:rsidRDefault="00272799" w:rsidP="00272799">
      <w:pPr>
        <w:spacing w:line="400" w:lineRule="exact"/>
        <w:jc w:val="center"/>
        <w:rPr>
          <w:rFonts w:ascii="黑体" w:eastAsia="黑体" w:hAnsi="黑体"/>
          <w:sz w:val="32"/>
          <w:szCs w:val="24"/>
        </w:rPr>
      </w:pPr>
    </w:p>
    <w:p w:rsidR="00272799" w:rsidRDefault="00272799" w:rsidP="00272799">
      <w:pPr>
        <w:spacing w:line="400" w:lineRule="exact"/>
        <w:jc w:val="center"/>
        <w:rPr>
          <w:rFonts w:ascii="黑体" w:eastAsia="黑体" w:hAnsi="黑体"/>
          <w:sz w:val="32"/>
          <w:szCs w:val="24"/>
        </w:rPr>
      </w:pPr>
    </w:p>
    <w:p w:rsidR="00272799" w:rsidRPr="00E801AA" w:rsidRDefault="00272799" w:rsidP="00272799">
      <w:pPr>
        <w:spacing w:line="400" w:lineRule="exact"/>
        <w:jc w:val="center"/>
        <w:rPr>
          <w:rFonts w:ascii="黑体" w:eastAsia="黑体" w:hAnsi="黑体"/>
          <w:sz w:val="32"/>
          <w:szCs w:val="24"/>
        </w:rPr>
      </w:pPr>
    </w:p>
    <w:p w:rsidR="00272799" w:rsidRDefault="00272799" w:rsidP="00272799">
      <w:pPr>
        <w:spacing w:line="400" w:lineRule="exact"/>
        <w:jc w:val="center"/>
        <w:rPr>
          <w:rFonts w:ascii="黑体" w:eastAsia="黑体" w:hAnsi="黑体"/>
          <w:sz w:val="32"/>
          <w:szCs w:val="24"/>
        </w:rPr>
      </w:pPr>
    </w:p>
    <w:p w:rsidR="00272799" w:rsidRDefault="00272799" w:rsidP="00272799">
      <w:pPr>
        <w:spacing w:line="400" w:lineRule="exact"/>
        <w:jc w:val="center"/>
        <w:rPr>
          <w:rFonts w:ascii="黑体" w:eastAsia="黑体" w:hAnsi="黑体"/>
          <w:sz w:val="32"/>
          <w:szCs w:val="24"/>
        </w:rPr>
      </w:pPr>
    </w:p>
    <w:p w:rsidR="00272799" w:rsidRDefault="00272799" w:rsidP="00272799">
      <w:pPr>
        <w:jc w:val="center"/>
        <w:rPr>
          <w:rFonts w:ascii="黑体" w:eastAsia="黑体" w:hAnsi="黑体"/>
          <w:sz w:val="32"/>
          <w:szCs w:val="24"/>
        </w:rPr>
      </w:pPr>
      <w:r>
        <w:rPr>
          <w:rFonts w:ascii="黑体" w:eastAsia="黑体" w:hAnsi="黑体" w:hint="eastAsia"/>
          <w:sz w:val="32"/>
          <w:szCs w:val="24"/>
        </w:rPr>
        <w:t>投标人代表姓名职务：</w:t>
      </w:r>
    </w:p>
    <w:p w:rsidR="00272799" w:rsidRDefault="00272799" w:rsidP="00272799">
      <w:pPr>
        <w:jc w:val="center"/>
        <w:rPr>
          <w:rFonts w:ascii="黑体" w:eastAsia="黑体" w:hAnsi="黑体"/>
          <w:sz w:val="32"/>
          <w:szCs w:val="24"/>
        </w:rPr>
      </w:pPr>
      <w:r>
        <w:rPr>
          <w:rFonts w:ascii="黑体" w:eastAsia="黑体" w:hAnsi="黑体" w:hint="eastAsia"/>
          <w:sz w:val="32"/>
          <w:szCs w:val="24"/>
        </w:rPr>
        <w:t>投标单位全称（公章）</w:t>
      </w:r>
    </w:p>
    <w:p w:rsidR="00272799" w:rsidRDefault="00272799" w:rsidP="00272799">
      <w:pPr>
        <w:jc w:val="center"/>
        <w:rPr>
          <w:rFonts w:ascii="黑体" w:eastAsia="黑体" w:hAnsi="黑体"/>
          <w:sz w:val="32"/>
          <w:szCs w:val="24"/>
        </w:rPr>
      </w:pPr>
      <w:r>
        <w:rPr>
          <w:rFonts w:ascii="黑体" w:eastAsia="黑体" w:hAnsi="黑体" w:hint="eastAsia"/>
          <w:sz w:val="32"/>
          <w:szCs w:val="24"/>
        </w:rPr>
        <w:t>法定代表人或授权代理人签字：</w:t>
      </w:r>
    </w:p>
    <w:p w:rsidR="00272799" w:rsidRPr="00E56A94" w:rsidRDefault="00272799" w:rsidP="00272799">
      <w:pPr>
        <w:jc w:val="center"/>
        <w:rPr>
          <w:rFonts w:ascii="黑体" w:eastAsia="黑体" w:hAnsi="黑体"/>
          <w:sz w:val="32"/>
          <w:szCs w:val="24"/>
        </w:rPr>
      </w:pPr>
      <w:r>
        <w:rPr>
          <w:rFonts w:ascii="黑体" w:eastAsia="黑体" w:hAnsi="黑体" w:hint="eastAsia"/>
          <w:sz w:val="32"/>
          <w:szCs w:val="24"/>
        </w:rPr>
        <w:t>2022年</w:t>
      </w:r>
      <w:r w:rsidR="00EA4185">
        <w:rPr>
          <w:rFonts w:ascii="黑体" w:eastAsia="黑体" w:hAnsi="黑体"/>
          <w:sz w:val="32"/>
          <w:szCs w:val="24"/>
        </w:rPr>
        <w:t>10</w:t>
      </w:r>
      <w:r>
        <w:rPr>
          <w:rFonts w:ascii="黑体" w:eastAsia="黑体" w:hAnsi="黑体" w:hint="eastAsia"/>
          <w:sz w:val="32"/>
          <w:szCs w:val="24"/>
        </w:rPr>
        <w:t>月X日</w:t>
      </w:r>
    </w:p>
    <w:p w:rsidR="00272799" w:rsidRDefault="00272799" w:rsidP="00272799">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272799" w:rsidRDefault="00272799" w:rsidP="00272799">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272799" w:rsidRPr="006A7E0A" w:rsidRDefault="00272799" w:rsidP="00272799">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272799" w:rsidRPr="006A7E0A" w:rsidRDefault="00272799" w:rsidP="00272799">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272799" w:rsidRDefault="00272799" w:rsidP="00272799">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272799" w:rsidRPr="006A7E0A" w:rsidRDefault="00272799" w:rsidP="00272799">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272799" w:rsidRPr="006A7E0A" w:rsidRDefault="00272799" w:rsidP="00272799">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272799" w:rsidRPr="006A7E0A" w:rsidRDefault="00272799" w:rsidP="00272799">
                            <w:pPr>
                              <w:rPr>
                                <w:rFonts w:ascii="仿宋_GB2312" w:eastAsia="仿宋_GB2312"/>
                                <w:sz w:val="32"/>
                                <w:szCs w:val="32"/>
                              </w:rPr>
                            </w:pPr>
                            <w:r w:rsidRPr="006A7E0A">
                              <w:rPr>
                                <w:rFonts w:ascii="仿宋_GB2312" w:eastAsia="仿宋_GB2312" w:hint="eastAsia"/>
                                <w:sz w:val="32"/>
                                <w:szCs w:val="32"/>
                              </w:rPr>
                              <w:t>受托人身份证图片（正反面）</w:t>
                            </w:r>
                          </w:p>
                          <w:p w:rsidR="00272799" w:rsidRDefault="00272799" w:rsidP="002727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272799" w:rsidRPr="006A7E0A" w:rsidRDefault="00272799" w:rsidP="00272799">
                      <w:pPr>
                        <w:rPr>
                          <w:rFonts w:ascii="仿宋_GB2312" w:eastAsia="仿宋_GB2312"/>
                          <w:sz w:val="32"/>
                          <w:szCs w:val="32"/>
                        </w:rPr>
                      </w:pPr>
                      <w:r w:rsidRPr="006A7E0A">
                        <w:rPr>
                          <w:rFonts w:ascii="仿宋_GB2312" w:eastAsia="仿宋_GB2312" w:hint="eastAsia"/>
                          <w:sz w:val="32"/>
                          <w:szCs w:val="32"/>
                        </w:rPr>
                        <w:t>受托人身份证图片（正反面）</w:t>
                      </w:r>
                    </w:p>
                    <w:p w:rsidR="00272799" w:rsidRDefault="00272799" w:rsidP="00272799"/>
                  </w:txbxContent>
                </v:textbox>
              </v:rect>
            </w:pict>
          </mc:Fallback>
        </mc:AlternateContent>
      </w: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ind w:firstLineChars="200" w:firstLine="480"/>
        <w:rPr>
          <w:rFonts w:ascii="宋体" w:hAnsi="宋体"/>
          <w:color w:val="000000"/>
          <w:sz w:val="24"/>
          <w:szCs w:val="24"/>
        </w:rPr>
      </w:pPr>
    </w:p>
    <w:p w:rsidR="00272799" w:rsidRDefault="00272799" w:rsidP="00272799">
      <w:pPr>
        <w:spacing w:line="360" w:lineRule="auto"/>
        <w:rPr>
          <w:rFonts w:ascii="宋体" w:hAnsi="宋体"/>
          <w:color w:val="000000"/>
          <w:sz w:val="24"/>
          <w:szCs w:val="24"/>
        </w:rPr>
      </w:pPr>
    </w:p>
    <w:p w:rsidR="00272799" w:rsidRDefault="00272799" w:rsidP="00272799">
      <w:pPr>
        <w:spacing w:line="360" w:lineRule="auto"/>
        <w:rPr>
          <w:rFonts w:ascii="宋体" w:hAnsi="宋体"/>
          <w:color w:val="000000"/>
          <w:sz w:val="24"/>
          <w:szCs w:val="24"/>
        </w:rPr>
      </w:pPr>
    </w:p>
    <w:p w:rsidR="00272799" w:rsidRDefault="00272799" w:rsidP="00272799">
      <w:pPr>
        <w:spacing w:line="360" w:lineRule="auto"/>
        <w:ind w:firstLineChars="800" w:firstLine="1920"/>
        <w:rPr>
          <w:rFonts w:ascii="宋体" w:hAnsi="宋体"/>
          <w:color w:val="000000"/>
          <w:sz w:val="24"/>
          <w:szCs w:val="24"/>
        </w:rPr>
      </w:pPr>
    </w:p>
    <w:p w:rsidR="00272799" w:rsidRDefault="00272799" w:rsidP="00272799">
      <w:pPr>
        <w:spacing w:line="360" w:lineRule="auto"/>
        <w:rPr>
          <w:rFonts w:ascii="宋体" w:hAnsi="宋体"/>
          <w:color w:val="000000"/>
          <w:sz w:val="24"/>
          <w:szCs w:val="24"/>
        </w:rPr>
      </w:pPr>
    </w:p>
    <w:p w:rsidR="00272799" w:rsidRDefault="00272799" w:rsidP="00272799">
      <w:pPr>
        <w:spacing w:line="480" w:lineRule="auto"/>
        <w:ind w:rightChars="85" w:right="178"/>
        <w:rPr>
          <w:rFonts w:ascii="仿宋_GB2312" w:eastAsia="仿宋_GB2312" w:hAnsi="宋体"/>
          <w:color w:val="000000"/>
          <w:sz w:val="24"/>
          <w:szCs w:val="28"/>
        </w:rPr>
      </w:pPr>
    </w:p>
    <w:p w:rsidR="00272799" w:rsidRPr="006A7E0A" w:rsidRDefault="00272799" w:rsidP="00272799">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272799" w:rsidRPr="006A7E0A" w:rsidRDefault="00272799" w:rsidP="00272799">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272799" w:rsidRDefault="00272799" w:rsidP="00272799">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272799" w:rsidRPr="006A7E0A" w:rsidRDefault="00272799" w:rsidP="00272799">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272799" w:rsidRDefault="00272799" w:rsidP="00272799">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720"/>
        <w:rPr>
          <w:rFonts w:ascii="方正小标宋简体" w:eastAsia="方正小标宋简体" w:hAnsi="黑体"/>
          <w:kern w:val="44"/>
          <w:sz w:val="36"/>
          <w:szCs w:val="36"/>
        </w:rPr>
      </w:pPr>
    </w:p>
    <w:p w:rsidR="00272799" w:rsidRDefault="00272799" w:rsidP="00272799">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272799" w:rsidRPr="00512993" w:rsidRDefault="00272799" w:rsidP="00272799">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272799" w:rsidRPr="00570A63"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1765DC" w:rsidRDefault="001765DC" w:rsidP="001765DC">
      <w:pPr>
        <w:jc w:val="center"/>
        <w:rPr>
          <w:rFonts w:ascii="方正小标宋简体" w:eastAsia="方正小标宋简体" w:hAnsi="黑体"/>
          <w:kern w:val="44"/>
          <w:sz w:val="36"/>
          <w:szCs w:val="36"/>
        </w:rPr>
      </w:pPr>
      <w:r w:rsidRPr="0098411B">
        <w:rPr>
          <w:rFonts w:ascii="方正小标宋简体" w:eastAsia="方正小标宋简体" w:hAnsi="黑体" w:hint="eastAsia"/>
          <w:kern w:val="44"/>
          <w:sz w:val="36"/>
          <w:szCs w:val="36"/>
        </w:rPr>
        <w:lastRenderedPageBreak/>
        <w:t>全国工业产品生产许可证</w:t>
      </w: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Default="001765DC" w:rsidP="001765DC">
      <w:pPr>
        <w:pStyle w:val="af8"/>
        <w:ind w:firstLine="180"/>
      </w:pPr>
    </w:p>
    <w:p w:rsidR="001765DC" w:rsidRPr="003A46FC" w:rsidRDefault="001765DC" w:rsidP="001765DC">
      <w:pPr>
        <w:jc w:val="center"/>
        <w:rPr>
          <w:rFonts w:ascii="方正小标宋简体" w:eastAsia="方正小标宋简体" w:hAnsi="黑体"/>
          <w:kern w:val="44"/>
          <w:sz w:val="36"/>
          <w:szCs w:val="36"/>
        </w:rPr>
      </w:pPr>
      <w:r w:rsidRPr="003A46FC">
        <w:rPr>
          <w:rFonts w:ascii="方正小标宋简体" w:eastAsia="方正小标宋简体" w:hAnsi="仿宋" w:hint="eastAsia"/>
          <w:sz w:val="36"/>
          <w:szCs w:val="36"/>
        </w:rPr>
        <w:lastRenderedPageBreak/>
        <w:t>相关的资质证书、质量体系认证书</w:t>
      </w: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jc w:val="center"/>
        <w:rPr>
          <w:rFonts w:ascii="方正小标宋简体" w:eastAsia="方正小标宋简体" w:hAnsi="黑体"/>
          <w:kern w:val="44"/>
          <w:sz w:val="44"/>
          <w:szCs w:val="44"/>
        </w:rPr>
      </w:pPr>
    </w:p>
    <w:p w:rsidR="001765DC" w:rsidRDefault="001765DC" w:rsidP="001765DC">
      <w:pPr>
        <w:pStyle w:val="2"/>
      </w:pPr>
    </w:p>
    <w:p w:rsidR="001765DC" w:rsidRDefault="001765DC" w:rsidP="001765DC">
      <w:pPr>
        <w:pStyle w:val="2"/>
      </w:pPr>
    </w:p>
    <w:p w:rsidR="001765DC" w:rsidRPr="003A46FC" w:rsidRDefault="001765DC" w:rsidP="001765DC">
      <w:pPr>
        <w:pStyle w:val="2"/>
      </w:pPr>
    </w:p>
    <w:p w:rsidR="00272799" w:rsidRDefault="00272799" w:rsidP="00272799">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272799" w:rsidRPr="006A7E0A" w:rsidRDefault="00272799" w:rsidP="00272799">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272799" w:rsidRDefault="00272799" w:rsidP="00272799">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272799" w:rsidRDefault="00272799" w:rsidP="00272799">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SPS-HW-2022-034</w:t>
      </w:r>
      <w:r>
        <w:rPr>
          <w:rFonts w:ascii="仿宋_GB2312" w:eastAsia="仿宋_GB2312" w:hAnsi="仿宋" w:cs="仿宋" w:hint="eastAsia"/>
          <w:sz w:val="32"/>
          <w:szCs w:val="32"/>
        </w:rPr>
        <w:t>的山东圣阳电源股份有限公司</w:t>
      </w:r>
      <w:proofErr w:type="gramStart"/>
      <w:r>
        <w:rPr>
          <w:rFonts w:ascii="仿宋_GB2312" w:eastAsia="仿宋_GB2312" w:hAnsi="仿宋" w:cs="仿宋" w:hint="eastAsia"/>
          <w:sz w:val="32"/>
          <w:szCs w:val="32"/>
        </w:rPr>
        <w:t>直流母排采购</w:t>
      </w:r>
      <w:proofErr w:type="gramEnd"/>
      <w:r>
        <w:rPr>
          <w:rFonts w:ascii="仿宋_GB2312" w:eastAsia="仿宋_GB2312" w:hAnsi="仿宋" w:cs="仿宋" w:hint="eastAsia"/>
          <w:sz w:val="32"/>
          <w:szCs w:val="32"/>
        </w:rPr>
        <w:t>项目并报价。为此，我方郑重声明以下诸点，并负法律责任。</w:t>
      </w:r>
    </w:p>
    <w:p w:rsidR="00272799" w:rsidRDefault="00272799" w:rsidP="00272799">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272799" w:rsidRDefault="00272799" w:rsidP="00272799">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272799" w:rsidRDefault="00272799" w:rsidP="00272799">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272799" w:rsidRDefault="00272799" w:rsidP="00272799">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272799" w:rsidRDefault="00272799" w:rsidP="00272799">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272799" w:rsidRDefault="00272799" w:rsidP="00272799">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w:t>
      </w:r>
      <w:r w:rsidR="00AC1D76">
        <w:rPr>
          <w:rFonts w:ascii="仿宋_GB2312" w:eastAsia="仿宋_GB2312" w:hAnsi="仿宋" w:cs="仿宋" w:hint="eastAsia"/>
          <w:sz w:val="32"/>
          <w:szCs w:val="32"/>
        </w:rPr>
        <w:t>9</w:t>
      </w:r>
      <w:r w:rsidR="00AC1D76">
        <w:rPr>
          <w:rFonts w:ascii="仿宋_GB2312" w:eastAsia="仿宋_GB2312" w:hAnsi="仿宋" w:cs="仿宋"/>
          <w:sz w:val="32"/>
          <w:szCs w:val="32"/>
        </w:rPr>
        <w:t>0天</w:t>
      </w:r>
      <w:r>
        <w:rPr>
          <w:rFonts w:ascii="仿宋_GB2312" w:eastAsia="仿宋_GB2312" w:hAnsi="仿宋" w:cs="仿宋" w:hint="eastAsia"/>
          <w:sz w:val="32"/>
          <w:szCs w:val="32"/>
        </w:rPr>
        <w:t>。</w:t>
      </w:r>
    </w:p>
    <w:p w:rsidR="00272799" w:rsidRDefault="00272799" w:rsidP="00272799">
      <w:pPr>
        <w:spacing w:after="120" w:line="480" w:lineRule="exact"/>
        <w:rPr>
          <w:rFonts w:ascii="仿宋_GB2312" w:eastAsia="仿宋_GB2312" w:hAnsi="仿宋" w:cs="仿宋"/>
          <w:sz w:val="32"/>
          <w:szCs w:val="32"/>
        </w:rPr>
      </w:pPr>
    </w:p>
    <w:p w:rsidR="00272799" w:rsidRDefault="00272799" w:rsidP="00272799">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272799" w:rsidRDefault="00272799" w:rsidP="00272799">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272799" w:rsidRDefault="00272799" w:rsidP="00272799">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272799" w:rsidRDefault="00272799" w:rsidP="00272799">
      <w:pPr>
        <w:spacing w:after="120" w:line="460" w:lineRule="exact"/>
        <w:ind w:left="6660" w:firstLine="480"/>
        <w:rPr>
          <w:rFonts w:ascii="仿宋_GB2312" w:eastAsia="仿宋_GB2312" w:hAnsi="仿宋" w:cs="仿宋"/>
          <w:sz w:val="32"/>
          <w:szCs w:val="32"/>
        </w:rPr>
      </w:pPr>
    </w:p>
    <w:p w:rsidR="00272799" w:rsidRDefault="00272799" w:rsidP="00272799">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272799" w:rsidRDefault="00272799" w:rsidP="00272799">
      <w:pPr>
        <w:spacing w:after="120" w:line="460" w:lineRule="exact"/>
        <w:ind w:left="6660"/>
        <w:rPr>
          <w:rFonts w:ascii="仿宋_GB2312" w:eastAsia="仿宋_GB2312" w:hAnsi="仿宋" w:cs="仿宋"/>
          <w:sz w:val="32"/>
          <w:szCs w:val="32"/>
        </w:rPr>
      </w:pPr>
    </w:p>
    <w:p w:rsidR="00272799" w:rsidRDefault="00272799" w:rsidP="00272799">
      <w:pPr>
        <w:spacing w:line="360" w:lineRule="auto"/>
        <w:ind w:firstLine="560"/>
        <w:jc w:val="center"/>
        <w:rPr>
          <w:rFonts w:ascii="方正小标宋简体" w:eastAsia="方正小标宋简体" w:hAnsi="仿宋" w:cs="仿宋"/>
          <w:sz w:val="36"/>
          <w:szCs w:val="28"/>
        </w:rPr>
      </w:pPr>
    </w:p>
    <w:p w:rsidR="00272799" w:rsidRPr="006A7E0A" w:rsidRDefault="00272799" w:rsidP="00272799">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t>报价一览表</w:t>
      </w:r>
    </w:p>
    <w:tbl>
      <w:tblPr>
        <w:tblW w:w="9464" w:type="dxa"/>
        <w:tblLayout w:type="fixed"/>
        <w:tblLook w:val="04A0" w:firstRow="1" w:lastRow="0" w:firstColumn="1" w:lastColumn="0" w:noHBand="0" w:noVBand="1"/>
      </w:tblPr>
      <w:tblGrid>
        <w:gridCol w:w="3936"/>
        <w:gridCol w:w="5528"/>
      </w:tblGrid>
      <w:tr w:rsidR="00272799" w:rsidRPr="00E56A94" w:rsidTr="004B30B9">
        <w:trPr>
          <w:trHeight w:val="899"/>
        </w:trPr>
        <w:tc>
          <w:tcPr>
            <w:tcW w:w="3936" w:type="dxa"/>
            <w:tcBorders>
              <w:top w:val="single" w:sz="4" w:space="0" w:color="auto"/>
              <w:left w:val="single" w:sz="4" w:space="0" w:color="auto"/>
              <w:bottom w:val="single" w:sz="4" w:space="0" w:color="auto"/>
              <w:right w:val="single" w:sz="4" w:space="0" w:color="000000"/>
            </w:tcBorders>
            <w:vAlign w:val="center"/>
          </w:tcPr>
          <w:p w:rsidR="00272799" w:rsidRPr="00E56A94" w:rsidRDefault="00272799" w:rsidP="004B30B9">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528" w:type="dxa"/>
            <w:tcBorders>
              <w:top w:val="single" w:sz="4" w:space="0" w:color="auto"/>
              <w:left w:val="single" w:sz="4" w:space="0" w:color="auto"/>
              <w:bottom w:val="single" w:sz="4" w:space="0" w:color="auto"/>
              <w:right w:val="single" w:sz="4" w:space="0" w:color="000000"/>
            </w:tcBorders>
            <w:vAlign w:val="center"/>
          </w:tcPr>
          <w:p w:rsidR="00272799" w:rsidRPr="00E56A94" w:rsidRDefault="00272799" w:rsidP="004B30B9">
            <w:pPr>
              <w:tabs>
                <w:tab w:val="left" w:pos="1337"/>
              </w:tabs>
              <w:jc w:val="center"/>
              <w:rPr>
                <w:rFonts w:ascii="仿宋_GB2312" w:eastAsia="仿宋_GB2312" w:hAnsi="仿宋" w:cs="仿宋"/>
                <w:b/>
                <w:bCs/>
                <w:color w:val="000000"/>
                <w:kern w:val="0"/>
                <w:sz w:val="32"/>
                <w:szCs w:val="32"/>
              </w:rPr>
            </w:pPr>
          </w:p>
        </w:tc>
      </w:tr>
      <w:tr w:rsidR="00272799" w:rsidRPr="00E56A94" w:rsidTr="004B30B9">
        <w:trPr>
          <w:trHeight w:val="821"/>
        </w:trPr>
        <w:tc>
          <w:tcPr>
            <w:tcW w:w="3936" w:type="dxa"/>
            <w:tcBorders>
              <w:top w:val="single" w:sz="4" w:space="0" w:color="auto"/>
              <w:left w:val="single" w:sz="4" w:space="0" w:color="auto"/>
              <w:bottom w:val="single" w:sz="4" w:space="0" w:color="auto"/>
              <w:right w:val="single" w:sz="4" w:space="0" w:color="000000"/>
            </w:tcBorders>
            <w:vAlign w:val="center"/>
          </w:tcPr>
          <w:p w:rsidR="00272799" w:rsidRPr="00E56A94" w:rsidRDefault="00272799" w:rsidP="004B30B9">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528" w:type="dxa"/>
            <w:tcBorders>
              <w:top w:val="single" w:sz="4" w:space="0" w:color="auto"/>
              <w:left w:val="single" w:sz="4" w:space="0" w:color="auto"/>
              <w:bottom w:val="single" w:sz="4" w:space="0" w:color="auto"/>
              <w:right w:val="single" w:sz="4" w:space="0" w:color="000000"/>
            </w:tcBorders>
            <w:vAlign w:val="center"/>
          </w:tcPr>
          <w:p w:rsidR="00272799" w:rsidRPr="00E56A94" w:rsidRDefault="00272799" w:rsidP="004B30B9">
            <w:pPr>
              <w:tabs>
                <w:tab w:val="left" w:pos="1337"/>
              </w:tabs>
              <w:jc w:val="center"/>
              <w:rPr>
                <w:rFonts w:ascii="仿宋_GB2312" w:eastAsia="仿宋_GB2312" w:hAnsi="仿宋" w:cs="仿宋"/>
                <w:b/>
                <w:bCs/>
                <w:color w:val="000000"/>
                <w:kern w:val="0"/>
                <w:sz w:val="32"/>
                <w:szCs w:val="32"/>
              </w:rPr>
            </w:pPr>
          </w:p>
        </w:tc>
      </w:tr>
      <w:tr w:rsidR="00272799" w:rsidRPr="00E56A94" w:rsidTr="004B30B9">
        <w:trPr>
          <w:trHeight w:val="846"/>
        </w:trPr>
        <w:tc>
          <w:tcPr>
            <w:tcW w:w="3936" w:type="dxa"/>
            <w:tcBorders>
              <w:top w:val="single" w:sz="4" w:space="0" w:color="auto"/>
              <w:left w:val="single" w:sz="4" w:space="0" w:color="auto"/>
              <w:bottom w:val="single" w:sz="4" w:space="0" w:color="auto"/>
              <w:right w:val="single" w:sz="4" w:space="0" w:color="000000"/>
            </w:tcBorders>
            <w:vAlign w:val="bottom"/>
          </w:tcPr>
          <w:p w:rsidR="00272799" w:rsidRPr="00E56A94" w:rsidRDefault="00272799" w:rsidP="004B30B9">
            <w:pPr>
              <w:widowControl/>
              <w:spacing w:line="360" w:lineRule="auto"/>
              <w:ind w:firstLineChars="450" w:firstLine="1440"/>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528" w:type="dxa"/>
            <w:tcBorders>
              <w:top w:val="single" w:sz="4" w:space="0" w:color="auto"/>
              <w:left w:val="single" w:sz="4" w:space="0" w:color="auto"/>
              <w:bottom w:val="single" w:sz="4" w:space="0" w:color="auto"/>
              <w:right w:val="single" w:sz="4" w:space="0" w:color="000000"/>
            </w:tcBorders>
            <w:vAlign w:val="bottom"/>
          </w:tcPr>
          <w:p w:rsidR="00272799" w:rsidRPr="00E56A94" w:rsidRDefault="00272799" w:rsidP="004B30B9">
            <w:pPr>
              <w:widowControl/>
              <w:spacing w:line="360" w:lineRule="auto"/>
              <w:rPr>
                <w:rFonts w:ascii="仿宋_GB2312" w:eastAsia="仿宋_GB2312" w:hAnsi="仿宋" w:cs="仿宋"/>
                <w:b/>
                <w:bCs/>
                <w:color w:val="000000"/>
                <w:kern w:val="0"/>
                <w:sz w:val="32"/>
                <w:szCs w:val="32"/>
              </w:rPr>
            </w:pPr>
          </w:p>
        </w:tc>
      </w:tr>
      <w:tr w:rsidR="00272799" w:rsidRPr="00E56A94" w:rsidTr="004B30B9">
        <w:trPr>
          <w:trHeight w:val="2244"/>
        </w:trPr>
        <w:tc>
          <w:tcPr>
            <w:tcW w:w="3936" w:type="dxa"/>
            <w:tcBorders>
              <w:top w:val="single" w:sz="4" w:space="0" w:color="auto"/>
              <w:left w:val="single" w:sz="4" w:space="0" w:color="auto"/>
              <w:right w:val="single" w:sz="4" w:space="0" w:color="auto"/>
            </w:tcBorders>
            <w:vAlign w:val="center"/>
          </w:tcPr>
          <w:p w:rsidR="00272799" w:rsidRDefault="00272799" w:rsidP="004B30B9">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总报价</w:t>
            </w:r>
          </w:p>
        </w:tc>
        <w:tc>
          <w:tcPr>
            <w:tcW w:w="5528" w:type="dxa"/>
            <w:tcBorders>
              <w:top w:val="single" w:sz="4" w:space="0" w:color="auto"/>
              <w:left w:val="single" w:sz="4" w:space="0" w:color="auto"/>
              <w:right w:val="single" w:sz="4" w:space="0" w:color="000000"/>
            </w:tcBorders>
            <w:vAlign w:val="center"/>
          </w:tcPr>
          <w:p w:rsidR="00272799" w:rsidRPr="00E56A94" w:rsidRDefault="00272799" w:rsidP="004B30B9">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元</w:t>
            </w:r>
          </w:p>
          <w:p w:rsidR="00272799" w:rsidRPr="00E56A94" w:rsidRDefault="00272799" w:rsidP="004B30B9">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272799" w:rsidRPr="00E56A94" w:rsidRDefault="00272799" w:rsidP="004B30B9">
            <w:pPr>
              <w:widowControl/>
              <w:spacing w:line="360" w:lineRule="auto"/>
              <w:rPr>
                <w:rFonts w:ascii="仿宋_GB2312" w:eastAsia="仿宋_GB2312" w:hAnsi="仿宋" w:cs="仿宋"/>
                <w:b/>
                <w:bCs/>
                <w:color w:val="000000"/>
                <w:kern w:val="0"/>
                <w:sz w:val="32"/>
                <w:szCs w:val="32"/>
              </w:rPr>
            </w:pPr>
          </w:p>
        </w:tc>
      </w:tr>
      <w:tr w:rsidR="00272799" w:rsidRPr="00E56A94" w:rsidTr="004B30B9">
        <w:trPr>
          <w:trHeight w:val="1269"/>
        </w:trPr>
        <w:tc>
          <w:tcPr>
            <w:tcW w:w="3936" w:type="dxa"/>
            <w:tcBorders>
              <w:top w:val="single" w:sz="4" w:space="0" w:color="auto"/>
              <w:left w:val="single" w:sz="4" w:space="0" w:color="auto"/>
              <w:bottom w:val="single" w:sz="4" w:space="0" w:color="auto"/>
              <w:right w:val="single" w:sz="4" w:space="0" w:color="auto"/>
            </w:tcBorders>
            <w:vAlign w:val="center"/>
          </w:tcPr>
          <w:p w:rsidR="00272799" w:rsidRPr="00E56A94" w:rsidRDefault="00272799" w:rsidP="004B30B9">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5528" w:type="dxa"/>
            <w:tcBorders>
              <w:top w:val="single" w:sz="4" w:space="0" w:color="auto"/>
              <w:left w:val="nil"/>
              <w:bottom w:val="single" w:sz="4" w:space="0" w:color="auto"/>
              <w:right w:val="single" w:sz="4" w:space="0" w:color="auto"/>
            </w:tcBorders>
            <w:vAlign w:val="center"/>
          </w:tcPr>
          <w:p w:rsidR="00272799" w:rsidRPr="00E56A94" w:rsidRDefault="00272799" w:rsidP="004B30B9">
            <w:pPr>
              <w:tabs>
                <w:tab w:val="left" w:pos="1337"/>
              </w:tabs>
              <w:rPr>
                <w:rFonts w:ascii="仿宋_GB2312" w:eastAsia="仿宋_GB2312" w:hAnsi="仿宋" w:cs="仿宋"/>
                <w:color w:val="000000"/>
                <w:kern w:val="0"/>
                <w:sz w:val="32"/>
                <w:szCs w:val="32"/>
              </w:rPr>
            </w:pPr>
          </w:p>
        </w:tc>
      </w:tr>
      <w:tr w:rsidR="00272799" w:rsidRPr="00E56A94" w:rsidTr="004B30B9">
        <w:trPr>
          <w:trHeight w:val="1313"/>
        </w:trPr>
        <w:tc>
          <w:tcPr>
            <w:tcW w:w="3936" w:type="dxa"/>
            <w:tcBorders>
              <w:top w:val="single" w:sz="4" w:space="0" w:color="auto"/>
              <w:left w:val="single" w:sz="4" w:space="0" w:color="auto"/>
              <w:bottom w:val="single" w:sz="4" w:space="0" w:color="auto"/>
              <w:right w:val="single" w:sz="4" w:space="0" w:color="auto"/>
            </w:tcBorders>
            <w:vAlign w:val="center"/>
          </w:tcPr>
          <w:p w:rsidR="00272799" w:rsidRPr="00E56A94" w:rsidRDefault="00272799" w:rsidP="004B30B9">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272799" w:rsidRPr="00E56A94" w:rsidRDefault="00272799" w:rsidP="004B30B9">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528" w:type="dxa"/>
            <w:tcBorders>
              <w:top w:val="single" w:sz="4" w:space="0" w:color="auto"/>
              <w:left w:val="nil"/>
              <w:bottom w:val="single" w:sz="4" w:space="0" w:color="auto"/>
              <w:right w:val="single" w:sz="4" w:space="0" w:color="auto"/>
            </w:tcBorders>
            <w:vAlign w:val="center"/>
          </w:tcPr>
          <w:p w:rsidR="00272799" w:rsidRPr="00E56A94" w:rsidRDefault="00272799" w:rsidP="004B30B9">
            <w:pPr>
              <w:tabs>
                <w:tab w:val="left" w:pos="1337"/>
              </w:tabs>
              <w:rPr>
                <w:rFonts w:ascii="仿宋_GB2312" w:eastAsia="仿宋_GB2312" w:hAnsi="仿宋" w:cs="仿宋"/>
                <w:color w:val="000000"/>
                <w:kern w:val="0"/>
                <w:sz w:val="32"/>
                <w:szCs w:val="32"/>
              </w:rPr>
            </w:pPr>
          </w:p>
        </w:tc>
      </w:tr>
    </w:tbl>
    <w:p w:rsidR="00272799" w:rsidRPr="000467E2" w:rsidRDefault="00272799" w:rsidP="00272799">
      <w:pPr>
        <w:spacing w:line="560" w:lineRule="exact"/>
        <w:rPr>
          <w:rFonts w:ascii="仿宋_GB2312" w:eastAsia="仿宋_GB2312" w:hAnsi="宋体"/>
          <w:sz w:val="32"/>
          <w:szCs w:val="32"/>
        </w:rPr>
      </w:pPr>
      <w:r w:rsidRPr="000467E2">
        <w:rPr>
          <w:rFonts w:ascii="仿宋_GB2312" w:eastAsia="仿宋_GB2312" w:hAnsi="宋体" w:hint="eastAsia"/>
          <w:sz w:val="32"/>
          <w:szCs w:val="32"/>
        </w:rPr>
        <w:t>含税到厂价格，</w:t>
      </w:r>
      <w:r w:rsidRPr="000467E2">
        <w:rPr>
          <w:rFonts w:ascii="仿宋_GB2312" w:eastAsia="仿宋_GB2312" w:hAnsi="宋体"/>
          <w:sz w:val="32"/>
          <w:szCs w:val="32"/>
        </w:rPr>
        <w:t>单位为</w:t>
      </w:r>
      <w:r>
        <w:rPr>
          <w:rFonts w:ascii="仿宋_GB2312" w:eastAsia="仿宋_GB2312" w:hAnsi="宋体" w:hint="eastAsia"/>
          <w:sz w:val="32"/>
          <w:szCs w:val="32"/>
        </w:rPr>
        <w:t>（</w:t>
      </w:r>
      <w:r w:rsidRPr="000467E2">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sz w:val="32"/>
          <w:szCs w:val="32"/>
        </w:rPr>
        <w:t>。</w:t>
      </w:r>
    </w:p>
    <w:p w:rsidR="00272799" w:rsidRPr="000467E2" w:rsidRDefault="00272799" w:rsidP="00272799">
      <w:pPr>
        <w:spacing w:line="440" w:lineRule="exact"/>
        <w:rPr>
          <w:rFonts w:ascii="仿宋_GB2312" w:eastAsia="仿宋_GB2312" w:hAnsi="仿宋" w:cs="仿宋"/>
          <w:sz w:val="32"/>
          <w:szCs w:val="32"/>
        </w:rPr>
      </w:pPr>
    </w:p>
    <w:p w:rsidR="00272799" w:rsidRDefault="00272799" w:rsidP="00272799">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272799" w:rsidRPr="007D2E25" w:rsidRDefault="00272799" w:rsidP="00272799">
      <w:pPr>
        <w:pStyle w:val="2"/>
      </w:pPr>
    </w:p>
    <w:p w:rsidR="00272799" w:rsidRPr="00E56A94" w:rsidRDefault="00272799" w:rsidP="00272799">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272799" w:rsidRPr="00E56A94" w:rsidRDefault="00272799" w:rsidP="00272799">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272799" w:rsidRDefault="00272799" w:rsidP="00272799">
      <w:pPr>
        <w:rPr>
          <w:rFonts w:ascii="仿宋" w:eastAsia="仿宋" w:hAnsi="仿宋" w:cs="仿宋"/>
          <w:sz w:val="24"/>
          <w:szCs w:val="32"/>
        </w:rPr>
      </w:pPr>
    </w:p>
    <w:p w:rsidR="00272799" w:rsidRDefault="00272799" w:rsidP="00272799">
      <w:pPr>
        <w:spacing w:line="360" w:lineRule="auto"/>
        <w:jc w:val="center"/>
        <w:rPr>
          <w:rFonts w:ascii="仿宋" w:eastAsia="仿宋" w:hAnsi="仿宋" w:cs="仿宋"/>
          <w:sz w:val="24"/>
        </w:rPr>
      </w:pPr>
    </w:p>
    <w:p w:rsidR="00272799" w:rsidRDefault="00272799" w:rsidP="00272799">
      <w:pPr>
        <w:pStyle w:val="2"/>
      </w:pPr>
    </w:p>
    <w:p w:rsidR="00272799" w:rsidRDefault="00272799" w:rsidP="00272799">
      <w:pPr>
        <w:pStyle w:val="2"/>
      </w:pPr>
    </w:p>
    <w:p w:rsidR="00272799" w:rsidRDefault="00272799" w:rsidP="00272799">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272799" w:rsidRDefault="00272799" w:rsidP="00272799">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272799" w:rsidTr="004B30B9">
        <w:trPr>
          <w:trHeight w:val="767"/>
          <w:jc w:val="center"/>
        </w:trPr>
        <w:tc>
          <w:tcPr>
            <w:tcW w:w="1857"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272799" w:rsidTr="004B30B9">
        <w:trPr>
          <w:cantSplit/>
          <w:trHeight w:hRule="exact" w:val="856"/>
          <w:jc w:val="center"/>
        </w:trPr>
        <w:tc>
          <w:tcPr>
            <w:tcW w:w="1857"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272799" w:rsidRPr="007D2E25" w:rsidRDefault="00272799" w:rsidP="004B30B9">
            <w:pPr>
              <w:widowControl/>
              <w:jc w:val="center"/>
              <w:rPr>
                <w:rFonts w:ascii="仿宋_GB2312" w:eastAsia="仿宋_GB2312" w:hAnsi="仿宋" w:cs="仿宋"/>
                <w:sz w:val="32"/>
                <w:szCs w:val="32"/>
              </w:rPr>
            </w:pPr>
          </w:p>
        </w:tc>
        <w:tc>
          <w:tcPr>
            <w:tcW w:w="1913" w:type="dxa"/>
            <w:vAlign w:val="center"/>
          </w:tcPr>
          <w:p w:rsidR="00272799" w:rsidRPr="007D2E25" w:rsidRDefault="00272799" w:rsidP="004B30B9">
            <w:pPr>
              <w:widowControl/>
              <w:jc w:val="center"/>
              <w:rPr>
                <w:rFonts w:ascii="仿宋_GB2312" w:eastAsia="仿宋_GB2312" w:hAnsi="仿宋" w:cs="仿宋"/>
                <w:sz w:val="32"/>
                <w:szCs w:val="32"/>
              </w:rPr>
            </w:pPr>
          </w:p>
        </w:tc>
        <w:tc>
          <w:tcPr>
            <w:tcW w:w="1616" w:type="dxa"/>
            <w:vAlign w:val="center"/>
          </w:tcPr>
          <w:p w:rsidR="00272799" w:rsidRPr="007D2E25" w:rsidRDefault="00272799" w:rsidP="004B30B9">
            <w:pPr>
              <w:widowControl/>
              <w:ind w:left="160" w:hangingChars="50" w:hanging="160"/>
              <w:rPr>
                <w:rFonts w:ascii="仿宋_GB2312" w:eastAsia="仿宋_GB2312" w:hAnsi="仿宋" w:cs="仿宋"/>
                <w:sz w:val="32"/>
                <w:szCs w:val="32"/>
              </w:rPr>
            </w:pPr>
          </w:p>
        </w:tc>
      </w:tr>
      <w:tr w:rsidR="00272799" w:rsidTr="004B30B9">
        <w:trPr>
          <w:cantSplit/>
          <w:trHeight w:hRule="exact" w:val="683"/>
          <w:jc w:val="center"/>
        </w:trPr>
        <w:tc>
          <w:tcPr>
            <w:tcW w:w="1857"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272799" w:rsidRPr="007D2E25" w:rsidRDefault="00272799" w:rsidP="004B30B9">
            <w:pPr>
              <w:widowControl/>
              <w:jc w:val="center"/>
              <w:rPr>
                <w:rFonts w:ascii="仿宋_GB2312" w:eastAsia="仿宋_GB2312" w:hAnsi="仿宋" w:cs="仿宋"/>
                <w:sz w:val="32"/>
                <w:szCs w:val="32"/>
              </w:rPr>
            </w:pPr>
          </w:p>
        </w:tc>
        <w:tc>
          <w:tcPr>
            <w:tcW w:w="1913" w:type="dxa"/>
            <w:vAlign w:val="center"/>
          </w:tcPr>
          <w:p w:rsidR="00272799" w:rsidRPr="007D2E25" w:rsidRDefault="00272799" w:rsidP="004B30B9">
            <w:pPr>
              <w:widowControl/>
              <w:jc w:val="center"/>
              <w:rPr>
                <w:rFonts w:ascii="仿宋_GB2312" w:eastAsia="仿宋_GB2312" w:hAnsi="仿宋" w:cs="仿宋"/>
                <w:sz w:val="32"/>
                <w:szCs w:val="32"/>
              </w:rPr>
            </w:pPr>
          </w:p>
        </w:tc>
        <w:tc>
          <w:tcPr>
            <w:tcW w:w="1616" w:type="dxa"/>
            <w:vAlign w:val="center"/>
          </w:tcPr>
          <w:p w:rsidR="00272799" w:rsidRPr="007D2E25" w:rsidRDefault="00272799" w:rsidP="004B30B9">
            <w:pPr>
              <w:widowControl/>
              <w:ind w:left="160" w:hangingChars="50" w:hanging="160"/>
              <w:rPr>
                <w:rFonts w:ascii="仿宋_GB2312" w:eastAsia="仿宋_GB2312" w:hAnsi="仿宋" w:cs="仿宋"/>
                <w:sz w:val="32"/>
                <w:szCs w:val="32"/>
              </w:rPr>
            </w:pPr>
          </w:p>
        </w:tc>
      </w:tr>
      <w:tr w:rsidR="00272799" w:rsidTr="004B30B9">
        <w:trPr>
          <w:cantSplit/>
          <w:trHeight w:hRule="exact" w:val="660"/>
          <w:jc w:val="center"/>
        </w:trPr>
        <w:tc>
          <w:tcPr>
            <w:tcW w:w="1857" w:type="dxa"/>
            <w:vAlign w:val="center"/>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272799" w:rsidRPr="007D2E25" w:rsidRDefault="00272799" w:rsidP="004B30B9">
            <w:pPr>
              <w:widowControl/>
              <w:jc w:val="center"/>
              <w:rPr>
                <w:rFonts w:ascii="仿宋_GB2312" w:eastAsia="仿宋_GB2312" w:hAnsi="仿宋" w:cs="仿宋"/>
                <w:sz w:val="32"/>
                <w:szCs w:val="32"/>
              </w:rPr>
            </w:pPr>
          </w:p>
        </w:tc>
        <w:tc>
          <w:tcPr>
            <w:tcW w:w="1913" w:type="dxa"/>
            <w:vAlign w:val="center"/>
          </w:tcPr>
          <w:p w:rsidR="00272799" w:rsidRPr="007D2E25" w:rsidRDefault="00272799" w:rsidP="004B30B9">
            <w:pPr>
              <w:widowControl/>
              <w:jc w:val="center"/>
              <w:rPr>
                <w:rFonts w:ascii="仿宋_GB2312" w:eastAsia="仿宋_GB2312" w:hAnsi="仿宋" w:cs="仿宋"/>
                <w:sz w:val="32"/>
                <w:szCs w:val="32"/>
              </w:rPr>
            </w:pPr>
          </w:p>
        </w:tc>
        <w:tc>
          <w:tcPr>
            <w:tcW w:w="1616" w:type="dxa"/>
            <w:vAlign w:val="center"/>
          </w:tcPr>
          <w:p w:rsidR="00272799" w:rsidRPr="007D2E25" w:rsidRDefault="00272799" w:rsidP="004B30B9">
            <w:pPr>
              <w:widowControl/>
              <w:ind w:left="160" w:hangingChars="50" w:hanging="160"/>
              <w:rPr>
                <w:rFonts w:ascii="仿宋_GB2312" w:eastAsia="仿宋_GB2312" w:hAnsi="仿宋" w:cs="仿宋"/>
                <w:sz w:val="32"/>
                <w:szCs w:val="32"/>
              </w:rPr>
            </w:pPr>
          </w:p>
        </w:tc>
      </w:tr>
      <w:tr w:rsidR="00272799" w:rsidTr="004B30B9">
        <w:trPr>
          <w:cantSplit/>
          <w:trHeight w:hRule="exact" w:val="652"/>
          <w:jc w:val="center"/>
        </w:trPr>
        <w:tc>
          <w:tcPr>
            <w:tcW w:w="1857" w:type="dxa"/>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272799" w:rsidRPr="007D2E25" w:rsidRDefault="00272799" w:rsidP="004B30B9">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272799" w:rsidTr="004B30B9">
        <w:trPr>
          <w:cantSplit/>
          <w:trHeight w:hRule="exact" w:val="652"/>
          <w:jc w:val="center"/>
        </w:trPr>
        <w:tc>
          <w:tcPr>
            <w:tcW w:w="1857" w:type="dxa"/>
          </w:tcPr>
          <w:p w:rsidR="00272799" w:rsidRPr="007D2E25" w:rsidRDefault="00272799" w:rsidP="004B30B9">
            <w:pPr>
              <w:widowControl/>
              <w:jc w:val="center"/>
              <w:rPr>
                <w:rFonts w:ascii="仿宋_GB2312" w:eastAsia="仿宋_GB2312" w:hAnsi="仿宋" w:cs="仿宋"/>
                <w:sz w:val="32"/>
                <w:szCs w:val="32"/>
              </w:rPr>
            </w:pPr>
          </w:p>
        </w:tc>
        <w:tc>
          <w:tcPr>
            <w:tcW w:w="2413" w:type="dxa"/>
          </w:tcPr>
          <w:p w:rsidR="00272799" w:rsidRPr="007D2E25" w:rsidRDefault="00272799" w:rsidP="004B30B9">
            <w:pPr>
              <w:widowControl/>
              <w:jc w:val="center"/>
              <w:rPr>
                <w:rFonts w:ascii="仿宋_GB2312" w:eastAsia="仿宋_GB2312" w:hAnsi="仿宋" w:cs="仿宋"/>
                <w:sz w:val="32"/>
                <w:szCs w:val="32"/>
              </w:rPr>
            </w:pPr>
          </w:p>
        </w:tc>
        <w:tc>
          <w:tcPr>
            <w:tcW w:w="1913" w:type="dxa"/>
          </w:tcPr>
          <w:p w:rsidR="00272799" w:rsidRPr="007D2E25" w:rsidRDefault="00272799" w:rsidP="004B30B9">
            <w:pPr>
              <w:widowControl/>
              <w:jc w:val="center"/>
              <w:rPr>
                <w:rFonts w:ascii="仿宋_GB2312" w:eastAsia="仿宋_GB2312" w:hAnsi="仿宋" w:cs="仿宋"/>
                <w:sz w:val="32"/>
                <w:szCs w:val="32"/>
              </w:rPr>
            </w:pPr>
          </w:p>
        </w:tc>
        <w:tc>
          <w:tcPr>
            <w:tcW w:w="1616" w:type="dxa"/>
          </w:tcPr>
          <w:p w:rsidR="00272799" w:rsidRPr="007D2E25" w:rsidRDefault="00272799" w:rsidP="004B30B9">
            <w:pPr>
              <w:widowControl/>
              <w:jc w:val="center"/>
              <w:rPr>
                <w:rFonts w:ascii="仿宋_GB2312" w:eastAsia="仿宋_GB2312" w:hAnsi="仿宋" w:cs="仿宋"/>
                <w:sz w:val="32"/>
                <w:szCs w:val="32"/>
              </w:rPr>
            </w:pPr>
          </w:p>
        </w:tc>
      </w:tr>
      <w:tr w:rsidR="00272799" w:rsidTr="004B30B9">
        <w:trPr>
          <w:cantSplit/>
          <w:trHeight w:hRule="exact" w:val="652"/>
          <w:jc w:val="center"/>
        </w:trPr>
        <w:tc>
          <w:tcPr>
            <w:tcW w:w="1857" w:type="dxa"/>
          </w:tcPr>
          <w:p w:rsidR="00272799" w:rsidRPr="007D2E25" w:rsidRDefault="00272799" w:rsidP="004B30B9">
            <w:pPr>
              <w:widowControl/>
              <w:jc w:val="center"/>
              <w:rPr>
                <w:rFonts w:ascii="仿宋_GB2312" w:eastAsia="仿宋_GB2312" w:hAnsi="仿宋" w:cs="仿宋"/>
                <w:sz w:val="32"/>
                <w:szCs w:val="32"/>
              </w:rPr>
            </w:pPr>
          </w:p>
        </w:tc>
        <w:tc>
          <w:tcPr>
            <w:tcW w:w="2413" w:type="dxa"/>
          </w:tcPr>
          <w:p w:rsidR="00272799" w:rsidRPr="007D2E25" w:rsidRDefault="00272799" w:rsidP="004B30B9">
            <w:pPr>
              <w:widowControl/>
              <w:jc w:val="center"/>
              <w:rPr>
                <w:rFonts w:ascii="仿宋_GB2312" w:eastAsia="仿宋_GB2312" w:hAnsi="仿宋" w:cs="仿宋"/>
                <w:sz w:val="32"/>
                <w:szCs w:val="32"/>
              </w:rPr>
            </w:pPr>
          </w:p>
        </w:tc>
        <w:tc>
          <w:tcPr>
            <w:tcW w:w="1913" w:type="dxa"/>
          </w:tcPr>
          <w:p w:rsidR="00272799" w:rsidRPr="007D2E25" w:rsidRDefault="00272799" w:rsidP="004B30B9">
            <w:pPr>
              <w:widowControl/>
              <w:jc w:val="center"/>
              <w:rPr>
                <w:rFonts w:ascii="仿宋_GB2312" w:eastAsia="仿宋_GB2312" w:hAnsi="仿宋" w:cs="仿宋"/>
                <w:sz w:val="32"/>
                <w:szCs w:val="32"/>
              </w:rPr>
            </w:pPr>
          </w:p>
        </w:tc>
        <w:tc>
          <w:tcPr>
            <w:tcW w:w="1616" w:type="dxa"/>
          </w:tcPr>
          <w:p w:rsidR="00272799" w:rsidRPr="007D2E25" w:rsidRDefault="00272799" w:rsidP="004B30B9">
            <w:pPr>
              <w:widowControl/>
              <w:jc w:val="center"/>
              <w:rPr>
                <w:rFonts w:ascii="仿宋_GB2312" w:eastAsia="仿宋_GB2312" w:hAnsi="仿宋" w:cs="仿宋"/>
                <w:sz w:val="32"/>
                <w:szCs w:val="32"/>
              </w:rPr>
            </w:pPr>
          </w:p>
        </w:tc>
      </w:tr>
      <w:tr w:rsidR="00272799" w:rsidTr="004B30B9">
        <w:trPr>
          <w:cantSplit/>
          <w:trHeight w:hRule="exact" w:val="652"/>
          <w:jc w:val="center"/>
        </w:trPr>
        <w:tc>
          <w:tcPr>
            <w:tcW w:w="1857" w:type="dxa"/>
          </w:tcPr>
          <w:p w:rsidR="00272799" w:rsidRPr="007D2E25" w:rsidRDefault="00272799" w:rsidP="004B30B9">
            <w:pPr>
              <w:widowControl/>
              <w:jc w:val="center"/>
              <w:rPr>
                <w:rFonts w:ascii="仿宋_GB2312" w:eastAsia="仿宋_GB2312" w:hAnsi="仿宋" w:cs="仿宋"/>
                <w:sz w:val="32"/>
                <w:szCs w:val="32"/>
              </w:rPr>
            </w:pPr>
          </w:p>
        </w:tc>
        <w:tc>
          <w:tcPr>
            <w:tcW w:w="2413" w:type="dxa"/>
          </w:tcPr>
          <w:p w:rsidR="00272799" w:rsidRPr="007D2E25" w:rsidRDefault="00272799" w:rsidP="004B30B9">
            <w:pPr>
              <w:widowControl/>
              <w:jc w:val="center"/>
              <w:rPr>
                <w:rFonts w:ascii="仿宋_GB2312" w:eastAsia="仿宋_GB2312" w:hAnsi="仿宋" w:cs="仿宋"/>
                <w:sz w:val="32"/>
                <w:szCs w:val="32"/>
              </w:rPr>
            </w:pPr>
          </w:p>
        </w:tc>
        <w:tc>
          <w:tcPr>
            <w:tcW w:w="1913" w:type="dxa"/>
          </w:tcPr>
          <w:p w:rsidR="00272799" w:rsidRPr="007D2E25" w:rsidRDefault="00272799" w:rsidP="004B30B9">
            <w:pPr>
              <w:widowControl/>
              <w:jc w:val="center"/>
              <w:rPr>
                <w:rFonts w:ascii="仿宋_GB2312" w:eastAsia="仿宋_GB2312" w:hAnsi="仿宋" w:cs="仿宋"/>
                <w:sz w:val="32"/>
                <w:szCs w:val="32"/>
              </w:rPr>
            </w:pPr>
          </w:p>
        </w:tc>
        <w:tc>
          <w:tcPr>
            <w:tcW w:w="1616" w:type="dxa"/>
          </w:tcPr>
          <w:p w:rsidR="00272799" w:rsidRPr="007D2E25" w:rsidRDefault="00272799" w:rsidP="004B30B9">
            <w:pPr>
              <w:widowControl/>
              <w:jc w:val="center"/>
              <w:rPr>
                <w:rFonts w:ascii="仿宋_GB2312" w:eastAsia="仿宋_GB2312" w:hAnsi="仿宋" w:cs="仿宋"/>
                <w:sz w:val="32"/>
                <w:szCs w:val="32"/>
              </w:rPr>
            </w:pPr>
          </w:p>
        </w:tc>
      </w:tr>
      <w:tr w:rsidR="00272799" w:rsidTr="004B30B9">
        <w:trPr>
          <w:cantSplit/>
          <w:trHeight w:hRule="exact" w:val="652"/>
          <w:jc w:val="center"/>
        </w:trPr>
        <w:tc>
          <w:tcPr>
            <w:tcW w:w="1857" w:type="dxa"/>
          </w:tcPr>
          <w:p w:rsidR="00272799" w:rsidRPr="007D2E25" w:rsidRDefault="00272799" w:rsidP="004B30B9">
            <w:pPr>
              <w:widowControl/>
              <w:jc w:val="center"/>
              <w:rPr>
                <w:rFonts w:ascii="仿宋_GB2312" w:eastAsia="仿宋_GB2312" w:hAnsi="仿宋" w:cs="仿宋"/>
                <w:sz w:val="32"/>
                <w:szCs w:val="32"/>
              </w:rPr>
            </w:pPr>
          </w:p>
        </w:tc>
        <w:tc>
          <w:tcPr>
            <w:tcW w:w="2413" w:type="dxa"/>
          </w:tcPr>
          <w:p w:rsidR="00272799" w:rsidRPr="007D2E25" w:rsidRDefault="00272799" w:rsidP="004B30B9">
            <w:pPr>
              <w:widowControl/>
              <w:jc w:val="center"/>
              <w:rPr>
                <w:rFonts w:ascii="仿宋_GB2312" w:eastAsia="仿宋_GB2312" w:hAnsi="仿宋" w:cs="仿宋"/>
                <w:sz w:val="32"/>
                <w:szCs w:val="32"/>
              </w:rPr>
            </w:pPr>
          </w:p>
        </w:tc>
        <w:tc>
          <w:tcPr>
            <w:tcW w:w="1913" w:type="dxa"/>
          </w:tcPr>
          <w:p w:rsidR="00272799" w:rsidRPr="007D2E25" w:rsidRDefault="00272799" w:rsidP="004B30B9">
            <w:pPr>
              <w:widowControl/>
              <w:jc w:val="center"/>
              <w:rPr>
                <w:rFonts w:ascii="仿宋_GB2312" w:eastAsia="仿宋_GB2312" w:hAnsi="仿宋" w:cs="仿宋"/>
                <w:sz w:val="32"/>
                <w:szCs w:val="32"/>
              </w:rPr>
            </w:pPr>
          </w:p>
        </w:tc>
        <w:tc>
          <w:tcPr>
            <w:tcW w:w="1616" w:type="dxa"/>
          </w:tcPr>
          <w:p w:rsidR="00272799" w:rsidRPr="007D2E25" w:rsidRDefault="00272799" w:rsidP="004B30B9">
            <w:pPr>
              <w:widowControl/>
              <w:jc w:val="center"/>
              <w:rPr>
                <w:rFonts w:ascii="仿宋_GB2312" w:eastAsia="仿宋_GB2312" w:hAnsi="仿宋" w:cs="仿宋"/>
                <w:sz w:val="32"/>
                <w:szCs w:val="32"/>
              </w:rPr>
            </w:pPr>
          </w:p>
        </w:tc>
      </w:tr>
      <w:tr w:rsidR="00272799" w:rsidTr="004B30B9">
        <w:trPr>
          <w:cantSplit/>
          <w:trHeight w:hRule="exact" w:val="652"/>
          <w:jc w:val="center"/>
        </w:trPr>
        <w:tc>
          <w:tcPr>
            <w:tcW w:w="1857" w:type="dxa"/>
          </w:tcPr>
          <w:p w:rsidR="00272799" w:rsidRPr="007D2E25" w:rsidRDefault="00272799" w:rsidP="004B30B9">
            <w:pPr>
              <w:widowControl/>
              <w:jc w:val="center"/>
              <w:rPr>
                <w:rFonts w:ascii="仿宋_GB2312" w:eastAsia="仿宋_GB2312" w:hAnsi="仿宋" w:cs="仿宋"/>
                <w:sz w:val="32"/>
                <w:szCs w:val="32"/>
              </w:rPr>
            </w:pPr>
          </w:p>
        </w:tc>
        <w:tc>
          <w:tcPr>
            <w:tcW w:w="2413" w:type="dxa"/>
          </w:tcPr>
          <w:p w:rsidR="00272799" w:rsidRPr="007D2E25" w:rsidRDefault="00272799" w:rsidP="004B30B9">
            <w:pPr>
              <w:widowControl/>
              <w:jc w:val="center"/>
              <w:rPr>
                <w:rFonts w:ascii="仿宋_GB2312" w:eastAsia="仿宋_GB2312" w:hAnsi="仿宋" w:cs="仿宋"/>
                <w:sz w:val="32"/>
                <w:szCs w:val="32"/>
              </w:rPr>
            </w:pPr>
          </w:p>
        </w:tc>
        <w:tc>
          <w:tcPr>
            <w:tcW w:w="1913" w:type="dxa"/>
          </w:tcPr>
          <w:p w:rsidR="00272799" w:rsidRPr="007D2E25" w:rsidRDefault="00272799" w:rsidP="004B30B9">
            <w:pPr>
              <w:widowControl/>
              <w:jc w:val="center"/>
              <w:rPr>
                <w:rFonts w:ascii="仿宋_GB2312" w:eastAsia="仿宋_GB2312" w:hAnsi="仿宋" w:cs="仿宋"/>
                <w:sz w:val="32"/>
                <w:szCs w:val="32"/>
              </w:rPr>
            </w:pPr>
          </w:p>
        </w:tc>
        <w:tc>
          <w:tcPr>
            <w:tcW w:w="1616" w:type="dxa"/>
          </w:tcPr>
          <w:p w:rsidR="00272799" w:rsidRPr="007D2E25" w:rsidRDefault="00272799" w:rsidP="004B30B9">
            <w:pPr>
              <w:widowControl/>
              <w:jc w:val="center"/>
              <w:rPr>
                <w:rFonts w:ascii="仿宋_GB2312" w:eastAsia="仿宋_GB2312" w:hAnsi="仿宋" w:cs="仿宋"/>
                <w:sz w:val="32"/>
                <w:szCs w:val="32"/>
              </w:rPr>
            </w:pPr>
          </w:p>
        </w:tc>
      </w:tr>
    </w:tbl>
    <w:p w:rsidR="00272799" w:rsidRDefault="00272799" w:rsidP="00272799">
      <w:pPr>
        <w:spacing w:before="100" w:beforeAutospacing="1" w:afterLines="50" w:after="156" w:line="360" w:lineRule="auto"/>
        <w:ind w:firstLineChars="150" w:firstLine="480"/>
        <w:rPr>
          <w:rFonts w:ascii="仿宋_GB2312" w:eastAsia="仿宋_GB2312" w:hAnsi="仿宋" w:cs="仿宋"/>
          <w:color w:val="000000"/>
          <w:sz w:val="32"/>
          <w:szCs w:val="32"/>
        </w:rPr>
      </w:pPr>
    </w:p>
    <w:p w:rsidR="00272799" w:rsidRPr="007D2E25" w:rsidRDefault="00272799" w:rsidP="00272799">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272799" w:rsidRPr="007D2E25" w:rsidRDefault="00272799" w:rsidP="00272799">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rPr>
          <w:rFonts w:ascii="仿宋_GB2312" w:eastAsia="仿宋_GB2312" w:hAnsi="黑体"/>
          <w:kern w:val="44"/>
          <w:sz w:val="32"/>
          <w:szCs w:val="44"/>
          <w:u w:val="double"/>
        </w:rPr>
      </w:pPr>
    </w:p>
    <w:p w:rsidR="00272799" w:rsidRDefault="00272799" w:rsidP="00272799">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ind w:firstLineChars="200" w:firstLine="640"/>
        <w:rPr>
          <w:rFonts w:ascii="仿宋_GB2312" w:eastAsia="仿宋_GB2312" w:hAnsi="黑体"/>
          <w:kern w:val="44"/>
          <w:sz w:val="32"/>
          <w:szCs w:val="44"/>
          <w:u w:val="double"/>
        </w:rPr>
      </w:pPr>
    </w:p>
    <w:p w:rsidR="00272799" w:rsidRDefault="00272799" w:rsidP="00272799">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272799" w:rsidRDefault="00272799" w:rsidP="00272799">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pStyle w:val="af8"/>
        <w:ind w:firstLine="180"/>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pStyle w:val="af8"/>
        <w:ind w:firstLine="180"/>
      </w:pPr>
    </w:p>
    <w:p w:rsidR="00272799" w:rsidRDefault="00272799" w:rsidP="00272799">
      <w:pPr>
        <w:pStyle w:val="af8"/>
        <w:ind w:firstLine="180"/>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272799" w:rsidRDefault="00272799" w:rsidP="00272799">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ind w:firstLineChars="200" w:firstLine="572"/>
        <w:jc w:val="left"/>
        <w:rPr>
          <w:rFonts w:ascii="仿宋_GB2312" w:eastAsia="仿宋_GB2312" w:hAnsi="黑体"/>
          <w:spacing w:val="-17"/>
          <w:sz w:val="32"/>
          <w:szCs w:val="32"/>
        </w:rPr>
      </w:pPr>
    </w:p>
    <w:p w:rsidR="00272799" w:rsidRDefault="00272799" w:rsidP="00272799">
      <w:pPr>
        <w:pStyle w:val="2"/>
      </w:pPr>
    </w:p>
    <w:p w:rsidR="00272799" w:rsidRDefault="00272799" w:rsidP="00272799">
      <w:pPr>
        <w:pStyle w:val="2"/>
      </w:pPr>
    </w:p>
    <w:p w:rsidR="00272799" w:rsidRDefault="00272799" w:rsidP="00272799">
      <w:pPr>
        <w:pStyle w:val="2"/>
        <w:sectPr w:rsidR="00272799">
          <w:footerReference w:type="default" r:id="rId9"/>
          <w:pgSz w:w="11906" w:h="16838"/>
          <w:pgMar w:top="1418" w:right="1588" w:bottom="1418" w:left="1588" w:header="851" w:footer="992" w:gutter="0"/>
          <w:pgNumType w:fmt="numberInDash" w:start="1"/>
          <w:cols w:space="425"/>
          <w:docGrid w:type="lines" w:linePitch="312"/>
        </w:sectPr>
      </w:pPr>
    </w:p>
    <w:p w:rsidR="00272799" w:rsidRPr="00EE668B" w:rsidRDefault="00272799" w:rsidP="00272799">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272799" w:rsidRPr="00EE668B" w:rsidRDefault="00272799" w:rsidP="00272799">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272799" w:rsidRPr="00EE668B" w:rsidTr="004B30B9">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272799" w:rsidRPr="00EE668B" w:rsidRDefault="00272799" w:rsidP="004B30B9">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272799" w:rsidRPr="00EE668B" w:rsidRDefault="00272799" w:rsidP="004B30B9">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272799" w:rsidRPr="00EE668B" w:rsidRDefault="00272799" w:rsidP="004B30B9">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272799" w:rsidRPr="00EE668B" w:rsidRDefault="00272799" w:rsidP="004B30B9">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272799" w:rsidRPr="00EE668B" w:rsidRDefault="00272799" w:rsidP="004B30B9">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272799" w:rsidRPr="00EE668B" w:rsidTr="004B30B9">
        <w:trPr>
          <w:trHeight w:val="508"/>
        </w:trPr>
        <w:tc>
          <w:tcPr>
            <w:tcW w:w="993"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r>
      <w:tr w:rsidR="00272799" w:rsidRPr="00EE668B" w:rsidTr="004B30B9">
        <w:trPr>
          <w:trHeight w:val="527"/>
        </w:trPr>
        <w:tc>
          <w:tcPr>
            <w:tcW w:w="993"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r>
      <w:tr w:rsidR="00272799" w:rsidRPr="00EE668B" w:rsidTr="004B30B9">
        <w:trPr>
          <w:trHeight w:val="508"/>
        </w:trPr>
        <w:tc>
          <w:tcPr>
            <w:tcW w:w="993"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r>
      <w:tr w:rsidR="00272799" w:rsidRPr="00EE668B" w:rsidTr="004B30B9">
        <w:trPr>
          <w:trHeight w:val="527"/>
        </w:trPr>
        <w:tc>
          <w:tcPr>
            <w:tcW w:w="993"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272799" w:rsidRPr="00EE668B" w:rsidRDefault="00272799" w:rsidP="004B30B9">
            <w:pPr>
              <w:rPr>
                <w:rFonts w:ascii="仿宋_GB2312" w:eastAsia="仿宋_GB2312" w:hAnsi="仿宋" w:cs="仿宋"/>
                <w:sz w:val="32"/>
                <w:szCs w:val="32"/>
              </w:rPr>
            </w:pPr>
          </w:p>
        </w:tc>
      </w:tr>
    </w:tbl>
    <w:p w:rsidR="00272799" w:rsidRPr="00EE668B" w:rsidRDefault="00272799" w:rsidP="00272799">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272799" w:rsidRPr="00EE668B" w:rsidRDefault="00272799" w:rsidP="00272799">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272799" w:rsidRPr="00EE668B" w:rsidRDefault="00272799" w:rsidP="00272799">
      <w:pPr>
        <w:rPr>
          <w:rFonts w:ascii="仿宋_GB2312" w:eastAsia="仿宋_GB2312" w:hAnsi="仿宋" w:cs="仿宋"/>
          <w:sz w:val="32"/>
          <w:szCs w:val="32"/>
        </w:rPr>
      </w:pPr>
    </w:p>
    <w:p w:rsidR="00272799" w:rsidRPr="00EE668B" w:rsidRDefault="00272799" w:rsidP="00272799">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272799" w:rsidRPr="00EE668B" w:rsidRDefault="00272799" w:rsidP="00272799">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272799" w:rsidRPr="00EE668B" w:rsidRDefault="00272799" w:rsidP="00272799">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272799" w:rsidRPr="00EE668B" w:rsidRDefault="00272799" w:rsidP="00272799">
      <w:pPr>
        <w:pStyle w:val="2"/>
      </w:pPr>
    </w:p>
    <w:p w:rsidR="00272799" w:rsidRDefault="00272799" w:rsidP="00272799">
      <w:pPr>
        <w:jc w:val="left"/>
        <w:rPr>
          <w:rFonts w:ascii="仿宋_GB2312" w:eastAsia="仿宋_GB2312" w:hAnsi="黑体"/>
          <w:spacing w:val="-17"/>
          <w:sz w:val="32"/>
          <w:szCs w:val="32"/>
        </w:rPr>
        <w:sectPr w:rsidR="00272799" w:rsidSect="00EE668B">
          <w:pgSz w:w="16838" w:h="11906" w:orient="landscape"/>
          <w:pgMar w:top="1588" w:right="1418" w:bottom="1588" w:left="1418" w:header="851" w:footer="992" w:gutter="0"/>
          <w:pgNumType w:fmt="numberInDash" w:start="1"/>
          <w:cols w:space="425"/>
          <w:docGrid w:type="lines" w:linePitch="312"/>
        </w:sectPr>
      </w:pPr>
    </w:p>
    <w:p w:rsidR="00272799" w:rsidRDefault="00272799" w:rsidP="00272799">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pPr>
        <w:ind w:firstLineChars="200" w:firstLine="572"/>
        <w:rPr>
          <w:rFonts w:ascii="仿宋_GB2312" w:eastAsia="仿宋_GB2312" w:hAnsi="黑体"/>
          <w:spacing w:val="-17"/>
          <w:sz w:val="32"/>
          <w:szCs w:val="32"/>
        </w:rPr>
      </w:pPr>
    </w:p>
    <w:p w:rsidR="00272799" w:rsidRDefault="00272799" w:rsidP="00272799">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72799" w:rsidRDefault="00272799" w:rsidP="00272799">
      <w:pPr>
        <w:pStyle w:val="2"/>
      </w:pPr>
    </w:p>
    <w:p w:rsidR="00272799" w:rsidRDefault="00272799" w:rsidP="00272799">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rsidR="00C94A69" w:rsidRPr="00F05FE3" w:rsidRDefault="00C94A69" w:rsidP="00C94A69">
      <w:pPr>
        <w:spacing w:afterLines="50" w:after="156" w:line="520" w:lineRule="exact"/>
        <w:jc w:val="center"/>
        <w:rPr>
          <w:rFonts w:ascii="方正小标宋简体" w:eastAsia="方正小标宋简体" w:hAnsi="方正小标宋简体" w:cs="方正小标宋简体" w:hint="eastAsia"/>
          <w:bCs/>
          <w:kern w:val="0"/>
          <w:sz w:val="36"/>
          <w:szCs w:val="36"/>
        </w:rPr>
      </w:pPr>
      <w:r w:rsidRPr="00B809BE">
        <w:rPr>
          <w:rFonts w:ascii="方正小标宋简体" w:eastAsia="方正小标宋简体" w:hAnsi="方正小标宋简体" w:cs="方正小标宋简体" w:hint="eastAsia"/>
          <w:bCs/>
          <w:kern w:val="0"/>
          <w:sz w:val="36"/>
          <w:szCs w:val="36"/>
          <w:u w:val="single"/>
        </w:rPr>
        <w:t xml:space="preserve"> </w:t>
      </w:r>
      <w:r w:rsidRPr="00B809BE">
        <w:rPr>
          <w:rFonts w:ascii="方正小标宋简体" w:eastAsia="方正小标宋简体" w:hAnsi="方正小标宋简体" w:cs="方正小标宋简体"/>
          <w:bCs/>
          <w:kern w:val="0"/>
          <w:sz w:val="36"/>
          <w:szCs w:val="36"/>
          <w:u w:val="single"/>
        </w:rPr>
        <w:t xml:space="preserve">   </w:t>
      </w:r>
      <w:bookmarkStart w:id="76" w:name="OLE_LINK1"/>
      <w:bookmarkStart w:id="77" w:name="OLE_LINK3"/>
      <w:r w:rsidRPr="00F05FE3">
        <w:rPr>
          <w:rFonts w:ascii="方正小标宋简体" w:eastAsia="方正小标宋简体" w:hAnsi="方正小标宋简体" w:cs="方正小标宋简体"/>
          <w:bCs/>
          <w:kern w:val="0"/>
          <w:sz w:val="36"/>
          <w:szCs w:val="36"/>
        </w:rPr>
        <w:t>设备采购</w:t>
      </w:r>
      <w:r w:rsidRPr="00F05FE3">
        <w:rPr>
          <w:rFonts w:ascii="方正小标宋简体" w:eastAsia="方正小标宋简体" w:hAnsi="方正小标宋简体" w:cs="方正小标宋简体" w:hint="eastAsia"/>
          <w:bCs/>
          <w:kern w:val="0"/>
          <w:sz w:val="36"/>
          <w:szCs w:val="36"/>
        </w:rPr>
        <w:t>合同</w:t>
      </w:r>
    </w:p>
    <w:p w:rsidR="00C94A69" w:rsidRPr="000B3965" w:rsidRDefault="00C94A69" w:rsidP="00C94A69">
      <w:pPr>
        <w:spacing w:line="520" w:lineRule="exact"/>
        <w:rPr>
          <w:rFonts w:ascii="仿宋_GB2312" w:eastAsia="仿宋_GB2312" w:hAnsi="仿宋" w:cs="仿宋_GB2312" w:hint="eastAsia"/>
          <w:b/>
          <w:sz w:val="28"/>
          <w:szCs w:val="28"/>
        </w:rPr>
      </w:pPr>
      <w:r w:rsidRPr="000B3965">
        <w:rPr>
          <w:rFonts w:ascii="仿宋_GB2312" w:eastAsia="仿宋_GB2312" w:hAnsi="仿宋" w:cs="仿宋_GB2312" w:hint="eastAsia"/>
          <w:b/>
          <w:sz w:val="28"/>
          <w:szCs w:val="28"/>
        </w:rPr>
        <w:t>需方（甲方）：山东圣阳电源股份有限公司     合同编号：</w:t>
      </w:r>
    </w:p>
    <w:p w:rsidR="00C94A69" w:rsidRPr="000B3965" w:rsidRDefault="00C94A69" w:rsidP="00C94A69">
      <w:pPr>
        <w:spacing w:line="520" w:lineRule="exact"/>
        <w:rPr>
          <w:rFonts w:ascii="仿宋_GB2312" w:eastAsia="仿宋_GB2312" w:hAnsi="仿宋" w:cs="仿宋_GB2312"/>
          <w:b/>
          <w:sz w:val="28"/>
          <w:szCs w:val="28"/>
        </w:rPr>
      </w:pPr>
      <w:r w:rsidRPr="000B3965">
        <w:rPr>
          <w:rFonts w:ascii="仿宋_GB2312" w:eastAsia="仿宋_GB2312" w:hAnsi="仿宋" w:cs="仿宋_GB2312" w:hint="eastAsia"/>
          <w:b/>
          <w:sz w:val="28"/>
          <w:szCs w:val="28"/>
        </w:rPr>
        <w:t>供方（乙方）：</w:t>
      </w:r>
      <w:r>
        <w:rPr>
          <w:rFonts w:ascii="仿宋_GB2312" w:eastAsia="仿宋_GB2312" w:hAnsi="仿宋" w:cs="仿宋_GB2312" w:hint="eastAsia"/>
          <w:b/>
          <w:sz w:val="28"/>
          <w:szCs w:val="28"/>
        </w:rPr>
        <w:t xml:space="preserve"> </w:t>
      </w:r>
      <w:r>
        <w:rPr>
          <w:rFonts w:ascii="仿宋_GB2312" w:eastAsia="仿宋_GB2312" w:hAnsi="仿宋" w:cs="仿宋_GB2312"/>
          <w:b/>
          <w:sz w:val="28"/>
          <w:szCs w:val="28"/>
        </w:rPr>
        <w:t xml:space="preserve">                       </w:t>
      </w:r>
      <w:r w:rsidR="000C3C4B">
        <w:rPr>
          <w:rFonts w:ascii="仿宋_GB2312" w:eastAsia="仿宋_GB2312" w:hAnsi="仿宋" w:cs="仿宋_GB2312" w:hint="eastAsia"/>
          <w:b/>
          <w:sz w:val="28"/>
          <w:szCs w:val="28"/>
        </w:rPr>
        <w:t xml:space="preserve"> </w:t>
      </w:r>
      <w:r w:rsidR="000C3C4B">
        <w:rPr>
          <w:rFonts w:ascii="仿宋_GB2312" w:eastAsia="仿宋_GB2312" w:hAnsi="仿宋" w:cs="仿宋_GB2312"/>
          <w:b/>
          <w:sz w:val="28"/>
          <w:szCs w:val="28"/>
        </w:rPr>
        <w:t xml:space="preserve"> </w:t>
      </w:r>
      <w:r w:rsidRPr="000B3965">
        <w:rPr>
          <w:rFonts w:ascii="仿宋_GB2312" w:eastAsia="仿宋_GB2312" w:hAnsi="仿宋" w:cs="仿宋_GB2312" w:hint="eastAsia"/>
          <w:b/>
          <w:sz w:val="28"/>
          <w:szCs w:val="28"/>
        </w:rPr>
        <w:t xml:space="preserve">签订地点：山东曲阜  </w:t>
      </w:r>
    </w:p>
    <w:p w:rsidR="00C94A69" w:rsidRPr="00F05FE3" w:rsidRDefault="00C94A69" w:rsidP="00C94A69">
      <w:pPr>
        <w:spacing w:line="520" w:lineRule="exact"/>
        <w:ind w:right="560"/>
        <w:jc w:val="center"/>
        <w:rPr>
          <w:rFonts w:ascii="仿宋_GB2312" w:eastAsia="仿宋_GB2312" w:hAnsi="仿宋" w:cs="仿宋_GB2312" w:hint="eastAsia"/>
          <w:sz w:val="28"/>
          <w:szCs w:val="28"/>
        </w:rPr>
      </w:pPr>
      <w:r w:rsidRPr="000B3965">
        <w:rPr>
          <w:rFonts w:ascii="仿宋_GB2312" w:eastAsia="仿宋_GB2312" w:hAnsi="仿宋" w:cs="仿宋_GB2312" w:hint="eastAsia"/>
          <w:b/>
          <w:sz w:val="28"/>
          <w:szCs w:val="28"/>
        </w:rPr>
        <w:t xml:space="preserve">                           </w:t>
      </w:r>
      <w:r w:rsidRPr="000B3965">
        <w:rPr>
          <w:rFonts w:ascii="仿宋_GB2312" w:eastAsia="仿宋_GB2312" w:hAnsi="仿宋" w:cs="仿宋_GB2312"/>
          <w:b/>
          <w:sz w:val="28"/>
          <w:szCs w:val="28"/>
        </w:rPr>
        <w:t xml:space="preserve">        </w:t>
      </w:r>
      <w:r w:rsidR="000C3C4B">
        <w:rPr>
          <w:rFonts w:ascii="仿宋_GB2312" w:eastAsia="仿宋_GB2312" w:hAnsi="仿宋" w:cs="仿宋_GB2312"/>
          <w:b/>
          <w:sz w:val="28"/>
          <w:szCs w:val="28"/>
        </w:rPr>
        <w:t xml:space="preserve">   </w:t>
      </w:r>
      <w:r w:rsidRPr="000B3965">
        <w:rPr>
          <w:rFonts w:ascii="仿宋_GB2312" w:eastAsia="仿宋_GB2312" w:hAnsi="仿宋" w:cs="仿宋_GB2312" w:hint="eastAsia"/>
          <w:b/>
          <w:sz w:val="28"/>
          <w:szCs w:val="28"/>
        </w:rPr>
        <w:t>签订日期：</w:t>
      </w:r>
      <w:r w:rsidRPr="00F05FE3">
        <w:rPr>
          <w:rFonts w:ascii="仿宋_GB2312" w:eastAsia="仿宋_GB2312" w:hAnsi="仿宋" w:cs="仿宋_GB2312" w:hint="eastAsia"/>
          <w:sz w:val="28"/>
          <w:szCs w:val="28"/>
        </w:rPr>
        <w:t>2022</w:t>
      </w:r>
      <w:r>
        <w:rPr>
          <w:rFonts w:ascii="仿宋_GB2312" w:eastAsia="仿宋_GB2312" w:hAnsi="仿宋" w:cs="仿宋_GB2312" w:hint="eastAsia"/>
          <w:sz w:val="28"/>
          <w:szCs w:val="28"/>
        </w:rPr>
        <w:t>年</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月</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日</w:t>
      </w:r>
    </w:p>
    <w:p w:rsidR="00C94A69" w:rsidRPr="00F05FE3" w:rsidRDefault="00C94A69" w:rsidP="00C94A69">
      <w:pPr>
        <w:autoSpaceDE w:val="0"/>
        <w:autoSpaceDN w:val="0"/>
        <w:adjustRightInd w:val="0"/>
        <w:spacing w:beforeLines="50" w:before="156" w:line="520" w:lineRule="exact"/>
        <w:ind w:firstLineChars="200" w:firstLine="560"/>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双方根据</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中华人民共和国民法典</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等</w:t>
      </w:r>
      <w:r w:rsidRPr="00F05FE3">
        <w:rPr>
          <w:rFonts w:ascii="仿宋_GB2312" w:eastAsia="仿宋_GB2312" w:hAnsi="仿宋" w:cs="仿宋_GB2312"/>
          <w:sz w:val="28"/>
          <w:szCs w:val="28"/>
        </w:rPr>
        <w:t>相关法律</w:t>
      </w:r>
      <w:r w:rsidRPr="00F05FE3">
        <w:rPr>
          <w:rFonts w:ascii="仿宋_GB2312" w:eastAsia="仿宋_GB2312" w:hAnsi="仿宋" w:cs="仿宋_GB2312" w:hint="eastAsia"/>
          <w:sz w:val="28"/>
          <w:szCs w:val="28"/>
        </w:rPr>
        <w:t>法规</w:t>
      </w:r>
      <w:r w:rsidRPr="00F05FE3">
        <w:rPr>
          <w:rFonts w:ascii="仿宋_GB2312" w:eastAsia="仿宋_GB2312" w:hAnsi="仿宋" w:cs="仿宋_GB2312"/>
          <w:sz w:val="28"/>
          <w:szCs w:val="28"/>
        </w:rPr>
        <w:t>规定，</w:t>
      </w:r>
      <w:r w:rsidRPr="00F05FE3">
        <w:rPr>
          <w:rFonts w:ascii="仿宋_GB2312" w:eastAsia="仿宋_GB2312" w:hAnsi="仿宋" w:cs="仿宋_GB2312" w:hint="eastAsia"/>
          <w:sz w:val="28"/>
          <w:szCs w:val="28"/>
        </w:rPr>
        <w:t>遵循平等自愿、诚实信用、长期合作、互惠互利的原则，经友好协商，就本合同约定的甲方向</w:t>
      </w:r>
      <w:r w:rsidRPr="00F05FE3">
        <w:rPr>
          <w:rFonts w:ascii="仿宋_GB2312" w:eastAsia="仿宋_GB2312" w:hAnsi="仿宋" w:cs="仿宋_GB2312"/>
          <w:sz w:val="28"/>
          <w:szCs w:val="28"/>
        </w:rPr>
        <w:t>乙方采购</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u w:val="single"/>
        </w:rPr>
        <w:t xml:space="preserve"> </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事宜达成以下条款，以</w:t>
      </w:r>
      <w:proofErr w:type="gramStart"/>
      <w:r w:rsidRPr="00F05FE3">
        <w:rPr>
          <w:rFonts w:ascii="仿宋_GB2312" w:eastAsia="仿宋_GB2312" w:hAnsi="仿宋" w:cs="仿宋_GB2312" w:hint="eastAsia"/>
          <w:sz w:val="28"/>
          <w:szCs w:val="28"/>
        </w:rPr>
        <w:t>兹共同</w:t>
      </w:r>
      <w:proofErr w:type="gramEnd"/>
      <w:r w:rsidRPr="00F05FE3">
        <w:rPr>
          <w:rFonts w:ascii="仿宋_GB2312" w:eastAsia="仿宋_GB2312" w:hAnsi="仿宋" w:cs="仿宋_GB2312" w:hint="eastAsia"/>
          <w:sz w:val="28"/>
          <w:szCs w:val="28"/>
        </w:rPr>
        <w:t>遵守。</w:t>
      </w:r>
    </w:p>
    <w:p w:rsidR="00C94A69" w:rsidRPr="001B4544" w:rsidRDefault="00C94A69" w:rsidP="00C94A69">
      <w:pPr>
        <w:autoSpaceDE w:val="0"/>
        <w:autoSpaceDN w:val="0"/>
        <w:adjustRightInd w:val="0"/>
        <w:spacing w:after="240" w:line="520" w:lineRule="exact"/>
        <w:ind w:left="424"/>
        <w:jc w:val="left"/>
        <w:rPr>
          <w:rFonts w:ascii="黑体" w:eastAsia="黑体" w:hAnsi="黑体" w:cs="仿宋_GB2312" w:hint="eastAsia"/>
          <w:b/>
          <w:sz w:val="28"/>
          <w:szCs w:val="28"/>
        </w:rPr>
      </w:pPr>
      <w:r w:rsidRPr="001B4544">
        <w:rPr>
          <w:rFonts w:ascii="黑体" w:eastAsia="黑体" w:hAnsi="黑体" w:cs="仿宋_GB2312" w:hint="eastAsia"/>
          <w:b/>
          <w:sz w:val="28"/>
          <w:szCs w:val="28"/>
        </w:rPr>
        <w:t>一</w:t>
      </w:r>
      <w:r w:rsidRPr="001B4544">
        <w:rPr>
          <w:rFonts w:ascii="黑体" w:eastAsia="黑体" w:hAnsi="黑体" w:cs="仿宋_GB2312"/>
          <w:b/>
          <w:sz w:val="28"/>
          <w:szCs w:val="28"/>
        </w:rPr>
        <w:t>、</w:t>
      </w:r>
      <w:r w:rsidRPr="001B4544">
        <w:rPr>
          <w:rFonts w:ascii="黑体" w:eastAsia="黑体" w:hAnsi="黑体" w:cs="仿宋_GB2312" w:hint="eastAsia"/>
          <w:b/>
          <w:sz w:val="28"/>
          <w:szCs w:val="28"/>
        </w:rPr>
        <w:t>名称、规格、数量、金额</w:t>
      </w:r>
    </w:p>
    <w:tbl>
      <w:tblPr>
        <w:tblW w:w="9481" w:type="dxa"/>
        <w:jc w:val="center"/>
        <w:tblLook w:val="04A0" w:firstRow="1" w:lastRow="0" w:firstColumn="1" w:lastColumn="0" w:noHBand="0" w:noVBand="1"/>
      </w:tblPr>
      <w:tblGrid>
        <w:gridCol w:w="1887"/>
        <w:gridCol w:w="1721"/>
        <w:gridCol w:w="762"/>
        <w:gridCol w:w="1122"/>
        <w:gridCol w:w="831"/>
        <w:gridCol w:w="1056"/>
        <w:gridCol w:w="839"/>
        <w:gridCol w:w="1256"/>
        <w:gridCol w:w="7"/>
      </w:tblGrid>
      <w:tr w:rsidR="00C94A69" w:rsidRPr="00F05FE3" w:rsidTr="00FE7207">
        <w:trPr>
          <w:gridAfter w:val="1"/>
          <w:wAfter w:w="7" w:type="dxa"/>
          <w:trHeight w:val="570"/>
          <w:jc w:val="center"/>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名称</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规格及型号</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单位</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单价</w:t>
            </w:r>
          </w:p>
          <w:p w:rsidR="00C94A69" w:rsidRPr="00F05FE3" w:rsidRDefault="00C94A69" w:rsidP="00FE7207">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(万元)</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数量</w:t>
            </w:r>
          </w:p>
        </w:tc>
        <w:tc>
          <w:tcPr>
            <w:tcW w:w="1056" w:type="dxa"/>
            <w:tcBorders>
              <w:top w:val="single" w:sz="4" w:space="0" w:color="auto"/>
              <w:left w:val="nil"/>
              <w:bottom w:val="single" w:sz="4" w:space="0" w:color="auto"/>
              <w:right w:val="single" w:sz="4" w:space="0" w:color="auto"/>
            </w:tcBorders>
            <w:vAlign w:val="center"/>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总金额</w:t>
            </w:r>
          </w:p>
          <w:p w:rsidR="00C94A69" w:rsidRPr="00F05FE3" w:rsidRDefault="00C94A69" w:rsidP="00FE7207">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(万元)</w:t>
            </w:r>
          </w:p>
        </w:tc>
        <w:tc>
          <w:tcPr>
            <w:tcW w:w="839" w:type="dxa"/>
            <w:tcBorders>
              <w:top w:val="single" w:sz="4" w:space="0" w:color="auto"/>
              <w:left w:val="single" w:sz="4" w:space="0" w:color="auto"/>
              <w:bottom w:val="single" w:sz="4" w:space="0" w:color="auto"/>
              <w:right w:val="single" w:sz="4" w:space="0" w:color="auto"/>
            </w:tcBorders>
            <w:vAlign w:val="center"/>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r>
              <w:rPr>
                <w:rFonts w:ascii="仿宋_GB2312" w:eastAsia="仿宋_GB2312" w:hAnsi="仿宋" w:cs="仿宋_GB2312" w:hint="eastAsia"/>
                <w:sz w:val="28"/>
                <w:szCs w:val="28"/>
              </w:rPr>
              <w:t>税率</w:t>
            </w:r>
          </w:p>
        </w:tc>
        <w:tc>
          <w:tcPr>
            <w:tcW w:w="1256" w:type="dxa"/>
            <w:tcBorders>
              <w:top w:val="single" w:sz="4" w:space="0" w:color="auto"/>
              <w:left w:val="single" w:sz="4" w:space="0" w:color="auto"/>
              <w:bottom w:val="single" w:sz="4" w:space="0" w:color="auto"/>
              <w:right w:val="single" w:sz="4" w:space="0" w:color="auto"/>
            </w:tcBorders>
            <w:vAlign w:val="center"/>
          </w:tcPr>
          <w:p w:rsidR="00C94A69" w:rsidRDefault="00C94A69" w:rsidP="00FE7207">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税额</w:t>
            </w:r>
          </w:p>
          <w:p w:rsidR="00C94A69" w:rsidRPr="00F05FE3" w:rsidRDefault="00C94A69" w:rsidP="00FE7207">
            <w:pPr>
              <w:widowControl/>
              <w:spacing w:line="520" w:lineRule="exact"/>
              <w:jc w:val="center"/>
              <w:rPr>
                <w:rFonts w:ascii="仿宋_GB2312" w:eastAsia="仿宋_GB2312" w:hAnsi="仿宋" w:cs="仿宋_GB2312" w:hint="eastAsia"/>
                <w:sz w:val="28"/>
                <w:szCs w:val="28"/>
              </w:rPr>
            </w:pPr>
            <w:r>
              <w:rPr>
                <w:rFonts w:ascii="仿宋_GB2312" w:eastAsia="仿宋_GB2312" w:hAnsi="仿宋" w:cs="仿宋_GB2312"/>
                <w:sz w:val="28"/>
                <w:szCs w:val="28"/>
              </w:rPr>
              <w:t>（</w:t>
            </w:r>
            <w:r>
              <w:rPr>
                <w:rFonts w:ascii="仿宋_GB2312" w:eastAsia="仿宋_GB2312" w:hAnsi="仿宋" w:cs="仿宋_GB2312" w:hint="eastAsia"/>
                <w:sz w:val="28"/>
                <w:szCs w:val="28"/>
              </w:rPr>
              <w:t>万元</w:t>
            </w:r>
            <w:r>
              <w:rPr>
                <w:rFonts w:ascii="仿宋_GB2312" w:eastAsia="仿宋_GB2312" w:hAnsi="仿宋" w:cs="仿宋_GB2312"/>
                <w:sz w:val="28"/>
                <w:szCs w:val="28"/>
              </w:rPr>
              <w:t>）</w:t>
            </w:r>
          </w:p>
        </w:tc>
      </w:tr>
      <w:tr w:rsidR="00C94A69" w:rsidRPr="00F05FE3" w:rsidTr="00FE7207">
        <w:trPr>
          <w:gridAfter w:val="1"/>
          <w:wAfter w:w="7" w:type="dxa"/>
          <w:trHeight w:val="448"/>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p>
        </w:tc>
        <w:tc>
          <w:tcPr>
            <w:tcW w:w="1721" w:type="dxa"/>
            <w:tcBorders>
              <w:top w:val="nil"/>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p>
        </w:tc>
        <w:tc>
          <w:tcPr>
            <w:tcW w:w="762" w:type="dxa"/>
            <w:tcBorders>
              <w:top w:val="nil"/>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sz w:val="28"/>
                <w:szCs w:val="28"/>
              </w:rPr>
            </w:pPr>
          </w:p>
        </w:tc>
        <w:tc>
          <w:tcPr>
            <w:tcW w:w="1122" w:type="dxa"/>
            <w:tcBorders>
              <w:top w:val="nil"/>
              <w:left w:val="nil"/>
              <w:bottom w:val="single" w:sz="4" w:space="0" w:color="auto"/>
              <w:right w:val="single" w:sz="4" w:space="0" w:color="auto"/>
            </w:tcBorders>
            <w:shd w:val="clear" w:color="auto" w:fill="auto"/>
            <w:vAlign w:val="center"/>
            <w:hideMark/>
          </w:tcPr>
          <w:p w:rsidR="00C94A69" w:rsidRPr="00F05FE3" w:rsidRDefault="00C94A69" w:rsidP="00FE7207">
            <w:pPr>
              <w:widowControl/>
              <w:spacing w:line="520" w:lineRule="exact"/>
              <w:jc w:val="center"/>
              <w:rPr>
                <w:rFonts w:ascii="仿宋_GB2312" w:eastAsia="仿宋_GB2312" w:hAnsi="仿宋" w:cs="仿宋_GB2312"/>
                <w:sz w:val="28"/>
                <w:szCs w:val="28"/>
              </w:rPr>
            </w:pPr>
          </w:p>
        </w:tc>
        <w:tc>
          <w:tcPr>
            <w:tcW w:w="831" w:type="dxa"/>
            <w:tcBorders>
              <w:top w:val="nil"/>
              <w:left w:val="nil"/>
              <w:bottom w:val="single" w:sz="4" w:space="0" w:color="auto"/>
              <w:right w:val="single" w:sz="4" w:space="0" w:color="auto"/>
            </w:tcBorders>
            <w:shd w:val="clear" w:color="auto" w:fill="auto"/>
            <w:vAlign w:val="center"/>
          </w:tcPr>
          <w:p w:rsidR="00C94A69" w:rsidRPr="00F05FE3" w:rsidRDefault="00C94A69" w:rsidP="00FE7207">
            <w:pPr>
              <w:widowControl/>
              <w:spacing w:line="520" w:lineRule="exact"/>
              <w:jc w:val="center"/>
              <w:rPr>
                <w:rFonts w:ascii="仿宋_GB2312" w:eastAsia="仿宋_GB2312" w:hAnsi="仿宋" w:cs="仿宋_GB2312"/>
                <w:sz w:val="28"/>
                <w:szCs w:val="28"/>
              </w:rPr>
            </w:pPr>
          </w:p>
        </w:tc>
        <w:tc>
          <w:tcPr>
            <w:tcW w:w="1056" w:type="dxa"/>
            <w:tcBorders>
              <w:top w:val="single" w:sz="4" w:space="0" w:color="auto"/>
              <w:left w:val="nil"/>
              <w:bottom w:val="single" w:sz="4" w:space="0" w:color="auto"/>
              <w:right w:val="single" w:sz="4" w:space="0" w:color="auto"/>
            </w:tcBorders>
            <w:vAlign w:val="center"/>
          </w:tcPr>
          <w:p w:rsidR="00C94A69" w:rsidRPr="00F05FE3" w:rsidRDefault="00C94A69" w:rsidP="00FE7207">
            <w:pPr>
              <w:widowControl/>
              <w:spacing w:line="520" w:lineRule="exact"/>
              <w:jc w:val="center"/>
              <w:rPr>
                <w:rFonts w:ascii="仿宋_GB2312" w:eastAsia="仿宋_GB2312" w:hAnsi="仿宋" w:cs="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p>
        </w:tc>
        <w:tc>
          <w:tcPr>
            <w:tcW w:w="1256" w:type="dxa"/>
            <w:tcBorders>
              <w:top w:val="single" w:sz="4" w:space="0" w:color="auto"/>
              <w:left w:val="single" w:sz="4" w:space="0" w:color="auto"/>
              <w:bottom w:val="single" w:sz="4" w:space="0" w:color="auto"/>
              <w:right w:val="single" w:sz="4" w:space="0" w:color="auto"/>
            </w:tcBorders>
            <w:vAlign w:val="center"/>
          </w:tcPr>
          <w:p w:rsidR="00C94A69" w:rsidRPr="00F05FE3" w:rsidRDefault="00C94A69" w:rsidP="00FE7207">
            <w:pPr>
              <w:widowControl/>
              <w:spacing w:line="520" w:lineRule="exact"/>
              <w:jc w:val="center"/>
              <w:rPr>
                <w:rFonts w:ascii="仿宋_GB2312" w:eastAsia="仿宋_GB2312" w:hAnsi="仿宋" w:cs="仿宋_GB2312" w:hint="eastAsia"/>
                <w:sz w:val="28"/>
                <w:szCs w:val="28"/>
              </w:rPr>
            </w:pPr>
          </w:p>
        </w:tc>
      </w:tr>
      <w:tr w:rsidR="00C94A69" w:rsidRPr="00F05FE3" w:rsidTr="00FE7207">
        <w:trPr>
          <w:trHeight w:val="386"/>
          <w:jc w:val="center"/>
        </w:trPr>
        <w:tc>
          <w:tcPr>
            <w:tcW w:w="9481" w:type="dxa"/>
            <w:gridSpan w:val="9"/>
            <w:tcBorders>
              <w:top w:val="single" w:sz="4" w:space="0" w:color="auto"/>
              <w:left w:val="single" w:sz="4" w:space="0" w:color="auto"/>
              <w:bottom w:val="single" w:sz="4" w:space="0" w:color="auto"/>
              <w:right w:val="single" w:sz="4" w:space="0" w:color="auto"/>
            </w:tcBorders>
          </w:tcPr>
          <w:p w:rsidR="00C94A69" w:rsidRPr="00F05FE3" w:rsidRDefault="00C94A69" w:rsidP="00FE7207">
            <w:pPr>
              <w:widowControl/>
              <w:spacing w:line="520" w:lineRule="exac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备注：具体</w:t>
            </w:r>
            <w:r w:rsidRPr="00F05FE3">
              <w:rPr>
                <w:rFonts w:ascii="仿宋_GB2312" w:eastAsia="仿宋_GB2312" w:hAnsi="仿宋" w:cs="仿宋_GB2312"/>
                <w:sz w:val="28"/>
                <w:szCs w:val="28"/>
              </w:rPr>
              <w:t>尺寸</w:t>
            </w:r>
            <w:r w:rsidRPr="00F05FE3">
              <w:rPr>
                <w:rFonts w:ascii="仿宋_GB2312" w:eastAsia="仿宋_GB2312" w:hAnsi="仿宋" w:cs="仿宋_GB2312" w:hint="eastAsia"/>
                <w:sz w:val="28"/>
                <w:szCs w:val="28"/>
              </w:rPr>
              <w:t>及</w:t>
            </w:r>
            <w:r w:rsidRPr="00F05FE3">
              <w:rPr>
                <w:rFonts w:ascii="仿宋_GB2312" w:eastAsia="仿宋_GB2312" w:hAnsi="仿宋" w:cs="仿宋_GB2312"/>
                <w:sz w:val="28"/>
                <w:szCs w:val="28"/>
              </w:rPr>
              <w:t>相关要求见技术</w:t>
            </w:r>
            <w:r w:rsidRPr="00F05FE3">
              <w:rPr>
                <w:rFonts w:ascii="仿宋_GB2312" w:eastAsia="仿宋_GB2312" w:hAnsi="仿宋" w:cs="仿宋_GB2312" w:hint="eastAsia"/>
                <w:sz w:val="28"/>
                <w:szCs w:val="28"/>
              </w:rPr>
              <w:t>协议</w:t>
            </w:r>
          </w:p>
        </w:tc>
      </w:tr>
      <w:tr w:rsidR="00C94A69" w:rsidRPr="00F05FE3" w:rsidTr="00FE7207">
        <w:trPr>
          <w:trHeight w:val="421"/>
          <w:jc w:val="center"/>
        </w:trPr>
        <w:tc>
          <w:tcPr>
            <w:tcW w:w="9481" w:type="dxa"/>
            <w:gridSpan w:val="9"/>
            <w:tcBorders>
              <w:top w:val="single" w:sz="4" w:space="0" w:color="auto"/>
              <w:left w:val="single" w:sz="4" w:space="0" w:color="auto"/>
              <w:bottom w:val="single" w:sz="4" w:space="0" w:color="auto"/>
              <w:right w:val="single" w:sz="4" w:space="0" w:color="auto"/>
            </w:tcBorders>
          </w:tcPr>
          <w:p w:rsidR="00C94A69" w:rsidRPr="00F05FE3" w:rsidRDefault="00C94A69" w:rsidP="00FE7207">
            <w:pPr>
              <w:widowControl/>
              <w:spacing w:line="520" w:lineRule="exact"/>
              <w:rPr>
                <w:rFonts w:ascii="仿宋_GB2312" w:eastAsia="仿宋_GB2312" w:hAnsi="仿宋" w:cs="仿宋_GB2312"/>
                <w:sz w:val="28"/>
                <w:szCs w:val="28"/>
              </w:rPr>
            </w:pPr>
            <w:r w:rsidRPr="00F05FE3">
              <w:rPr>
                <w:rFonts w:ascii="仿宋_GB2312" w:eastAsia="仿宋_GB2312" w:hAnsi="仿宋" w:cs="仿宋_GB2312" w:hint="eastAsia"/>
                <w:sz w:val="28"/>
                <w:szCs w:val="28"/>
              </w:rPr>
              <w:t>价税合计人民币（大写）：</w:t>
            </w:r>
            <w:r w:rsidRPr="00B809BE">
              <w:rPr>
                <w:rFonts w:ascii="仿宋_GB2312" w:eastAsia="仿宋_GB2312" w:hAnsi="仿宋" w:cs="仿宋_GB2312" w:hint="eastAsia"/>
                <w:sz w:val="28"/>
                <w:szCs w:val="28"/>
                <w:u w:val="single"/>
              </w:rPr>
              <w:t xml:space="preserve">  </w:t>
            </w:r>
            <w:r w:rsidRPr="00B809BE">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 xml:space="preserve">整  小写： </w:t>
            </w:r>
            <w:r>
              <w:rPr>
                <w:rFonts w:ascii="仿宋_GB2312" w:eastAsia="仿宋_GB2312" w:hAnsi="仿宋" w:cs="仿宋_GB2312" w:hint="eastAsia"/>
                <w:sz w:val="28"/>
                <w:szCs w:val="28"/>
              </w:rPr>
              <w:t>￥</w:t>
            </w:r>
            <w:r>
              <w:rPr>
                <w:rFonts w:ascii="仿宋_GB2312" w:eastAsia="仿宋_GB2312" w:hAnsi="仿宋" w:cs="仿宋_GB2312"/>
                <w:sz w:val="28"/>
                <w:szCs w:val="28"/>
              </w:rPr>
              <w:t xml:space="preserve"> </w:t>
            </w:r>
            <w:r w:rsidRPr="00B809BE">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 xml:space="preserve">元 </w:t>
            </w:r>
          </w:p>
        </w:tc>
      </w:tr>
    </w:tbl>
    <w:p w:rsidR="00C94A69" w:rsidRPr="00F05FE3" w:rsidRDefault="00C94A69" w:rsidP="00C94A69">
      <w:pPr>
        <w:adjustRightInd w:val="0"/>
        <w:snapToGrid w:val="0"/>
        <w:spacing w:before="240"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sz w:val="28"/>
          <w:szCs w:val="28"/>
        </w:rPr>
        <w:t>1、</w:t>
      </w:r>
      <w:r w:rsidRPr="00F05FE3">
        <w:rPr>
          <w:rFonts w:ascii="仿宋_GB2312" w:eastAsia="仿宋_GB2312" w:hAnsi="仿宋" w:cs="仿宋_GB2312" w:hint="eastAsia"/>
          <w:sz w:val="28"/>
          <w:szCs w:val="28"/>
        </w:rPr>
        <w:t>除非本合同其它条款另有规定外，本合同单价已包括：材料、设备及辅助物资的制造、包装、运输（包括技术资料、图纸的提供）等乙方为履行本合同所需的一切明示或暗示的全部费用</w:t>
      </w:r>
      <w:bookmarkStart w:id="78" w:name="12f83e15d6f440f3b428011dc786e473"/>
      <w:bookmarkEnd w:id="78"/>
      <w:r w:rsidRPr="00F05FE3">
        <w:rPr>
          <w:rFonts w:ascii="仿宋_GB2312" w:eastAsia="仿宋_GB2312" w:hAnsi="仿宋" w:cs="仿宋_GB2312" w:hint="eastAsia"/>
          <w:sz w:val="28"/>
          <w:szCs w:val="28"/>
        </w:rPr>
        <w:t>；</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sz w:val="28"/>
          <w:szCs w:val="28"/>
        </w:rPr>
        <w:t>2、</w:t>
      </w:r>
      <w:r w:rsidRPr="00F05FE3">
        <w:rPr>
          <w:rFonts w:ascii="仿宋_GB2312" w:eastAsia="仿宋_GB2312" w:hAnsi="仿宋" w:cs="仿宋_GB2312" w:hint="eastAsia"/>
          <w:sz w:val="28"/>
          <w:szCs w:val="28"/>
        </w:rPr>
        <w:t>本合同单价为固定单价。合同履行期间，若设备、材料、人工等价格发生变化时，乙方不得请求调整合同单价或主张索赔，也不减少或免除乙方</w:t>
      </w:r>
      <w:proofErr w:type="gramStart"/>
      <w:r w:rsidRPr="00F05FE3">
        <w:rPr>
          <w:rFonts w:ascii="仿宋_GB2312" w:eastAsia="仿宋_GB2312" w:hAnsi="仿宋" w:cs="仿宋_GB2312" w:hint="eastAsia"/>
          <w:sz w:val="28"/>
          <w:szCs w:val="28"/>
        </w:rPr>
        <w:t>应承担本合同</w:t>
      </w:r>
      <w:proofErr w:type="gramEnd"/>
      <w:r w:rsidRPr="00F05FE3">
        <w:rPr>
          <w:rFonts w:ascii="仿宋_GB2312" w:eastAsia="仿宋_GB2312" w:hAnsi="仿宋" w:cs="仿宋_GB2312" w:hint="eastAsia"/>
          <w:sz w:val="28"/>
          <w:szCs w:val="28"/>
        </w:rPr>
        <w:t>的义务和责任。</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二、质量标准、特定性能要求</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乙方提供给甲方的货物或关键部件材质应</w:t>
      </w:r>
      <w:r w:rsidRPr="00F05FE3">
        <w:rPr>
          <w:rFonts w:ascii="仿宋_GB2312" w:eastAsia="仿宋_GB2312" w:hAnsi="仿宋" w:cs="仿宋_GB2312"/>
          <w:sz w:val="28"/>
          <w:szCs w:val="28"/>
        </w:rPr>
        <w:t>为全新、合格的原装产品</w:t>
      </w:r>
      <w:r w:rsidRPr="00F05FE3">
        <w:rPr>
          <w:rFonts w:ascii="仿宋_GB2312" w:eastAsia="仿宋_GB2312" w:hAnsi="仿宋" w:cs="仿宋_GB2312" w:hint="eastAsia"/>
          <w:sz w:val="28"/>
          <w:szCs w:val="28"/>
        </w:rPr>
        <w:t>，保证该货物的制造与安装符合原厂标准、符合国家颁布的设备制造与安装标准、</w:t>
      </w:r>
      <w:r w:rsidRPr="00F05FE3">
        <w:rPr>
          <w:rFonts w:ascii="仿宋_GB2312" w:eastAsia="仿宋_GB2312" w:hAnsi="仿宋" w:cs="仿宋_GB2312" w:hint="eastAsia"/>
          <w:sz w:val="28"/>
          <w:szCs w:val="28"/>
        </w:rPr>
        <w:lastRenderedPageBreak/>
        <w:t>安全规范、技术条件，符合行业标准，并满足双方约定的质量技术要求。</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当双方约</w:t>
      </w:r>
      <w:r w:rsidRPr="00F05FE3">
        <w:rPr>
          <w:rFonts w:ascii="仿宋_GB2312" w:eastAsia="仿宋_GB2312" w:hAnsi="仿宋" w:cs="仿宋_GB2312"/>
          <w:sz w:val="28"/>
          <w:szCs w:val="28"/>
        </w:rPr>
        <w:t>定的</w:t>
      </w:r>
      <w:r w:rsidRPr="00F05FE3">
        <w:rPr>
          <w:rFonts w:ascii="仿宋_GB2312" w:eastAsia="仿宋_GB2312" w:hAnsi="仿宋" w:cs="仿宋_GB2312" w:hint="eastAsia"/>
          <w:sz w:val="28"/>
          <w:szCs w:val="28"/>
        </w:rPr>
        <w:t>质</w:t>
      </w:r>
      <w:r w:rsidRPr="00F05FE3">
        <w:rPr>
          <w:rFonts w:ascii="仿宋_GB2312" w:eastAsia="仿宋_GB2312" w:hAnsi="仿宋" w:cs="仿宋_GB2312"/>
          <w:sz w:val="28"/>
          <w:szCs w:val="28"/>
        </w:rPr>
        <w:t>量</w:t>
      </w:r>
      <w:r w:rsidRPr="00F05FE3">
        <w:rPr>
          <w:rFonts w:ascii="仿宋_GB2312" w:eastAsia="仿宋_GB2312" w:hAnsi="仿宋" w:cs="仿宋_GB2312" w:hint="eastAsia"/>
          <w:sz w:val="28"/>
          <w:szCs w:val="28"/>
        </w:rPr>
        <w:t>要</w:t>
      </w:r>
      <w:r w:rsidRPr="00F05FE3">
        <w:rPr>
          <w:rFonts w:ascii="仿宋_GB2312" w:eastAsia="仿宋_GB2312" w:hAnsi="仿宋" w:cs="仿宋_GB2312"/>
          <w:sz w:val="28"/>
          <w:szCs w:val="28"/>
        </w:rPr>
        <w:t>求与国</w:t>
      </w:r>
      <w:r w:rsidRPr="00F05FE3">
        <w:rPr>
          <w:rFonts w:ascii="仿宋_GB2312" w:eastAsia="仿宋_GB2312" w:hAnsi="仿宋" w:cs="仿宋_GB2312" w:hint="eastAsia"/>
          <w:sz w:val="28"/>
          <w:szCs w:val="28"/>
        </w:rPr>
        <w:t>家</w:t>
      </w:r>
      <w:r w:rsidRPr="00F05FE3">
        <w:rPr>
          <w:rFonts w:ascii="仿宋_GB2312" w:eastAsia="仿宋_GB2312" w:hAnsi="仿宋" w:cs="仿宋_GB2312"/>
          <w:sz w:val="28"/>
          <w:szCs w:val="28"/>
        </w:rPr>
        <w:t>或行业标准相冲突时，以最</w:t>
      </w:r>
      <w:r w:rsidRPr="00F05FE3">
        <w:rPr>
          <w:rFonts w:ascii="仿宋_GB2312" w:eastAsia="仿宋_GB2312" w:hAnsi="仿宋" w:cs="仿宋_GB2312" w:hint="eastAsia"/>
          <w:sz w:val="28"/>
          <w:szCs w:val="28"/>
        </w:rPr>
        <w:t>高</w:t>
      </w:r>
      <w:r w:rsidRPr="00F05FE3">
        <w:rPr>
          <w:rFonts w:ascii="仿宋_GB2312" w:eastAsia="仿宋_GB2312" w:hAnsi="仿宋" w:cs="仿宋_GB2312"/>
          <w:sz w:val="28"/>
          <w:szCs w:val="28"/>
        </w:rPr>
        <w:t>标准为准</w:t>
      </w:r>
      <w:r w:rsidRPr="00F05FE3">
        <w:rPr>
          <w:rFonts w:ascii="仿宋_GB2312" w:eastAsia="仿宋_GB2312" w:hAnsi="仿宋" w:cs="仿宋_GB2312" w:hint="eastAsia"/>
          <w:sz w:val="28"/>
          <w:szCs w:val="28"/>
        </w:rPr>
        <w:t>。</w:t>
      </w:r>
    </w:p>
    <w:p w:rsidR="00C94A69" w:rsidRPr="000B3965" w:rsidRDefault="00C94A69" w:rsidP="00C94A69">
      <w:pPr>
        <w:adjustRightInd w:val="0"/>
        <w:snapToGrid w:val="0"/>
        <w:spacing w:line="520" w:lineRule="exact"/>
        <w:ind w:firstLineChars="200" w:firstLine="562"/>
        <w:rPr>
          <w:rFonts w:ascii="仿宋_GB2312" w:eastAsia="仿宋_GB2312" w:hAnsi="仿宋" w:cs="仿宋_GB2312" w:hint="eastAsia"/>
          <w:b/>
          <w:sz w:val="28"/>
          <w:szCs w:val="28"/>
        </w:rPr>
      </w:pPr>
      <w:r w:rsidRPr="001B4544">
        <w:rPr>
          <w:rFonts w:ascii="黑体" w:eastAsia="黑体" w:hAnsi="黑体" w:cs="仿宋_GB2312" w:hint="eastAsia"/>
          <w:b/>
          <w:sz w:val="28"/>
          <w:szCs w:val="28"/>
        </w:rPr>
        <w:t>三、交货时间、地点、随</w:t>
      </w:r>
      <w:r w:rsidRPr="001B4544">
        <w:rPr>
          <w:rFonts w:ascii="黑体" w:eastAsia="黑体" w:hAnsi="黑体" w:cs="仿宋_GB2312"/>
          <w:b/>
          <w:sz w:val="28"/>
          <w:szCs w:val="28"/>
        </w:rPr>
        <w:t>货资料</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交</w:t>
      </w:r>
      <w:r w:rsidRPr="00F05FE3">
        <w:rPr>
          <w:rFonts w:ascii="仿宋_GB2312" w:eastAsia="仿宋_GB2312" w:hAnsi="仿宋" w:cs="仿宋_GB2312"/>
          <w:sz w:val="28"/>
          <w:szCs w:val="28"/>
        </w:rPr>
        <w:t>付</w:t>
      </w:r>
      <w:r w:rsidRPr="00F05FE3">
        <w:rPr>
          <w:rFonts w:ascii="仿宋_GB2312" w:eastAsia="仿宋_GB2312" w:hAnsi="仿宋" w:cs="仿宋_GB2312" w:hint="eastAsia"/>
          <w:sz w:val="28"/>
          <w:szCs w:val="28"/>
        </w:rPr>
        <w:t>时间</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交付时间</w:t>
      </w:r>
      <w:r w:rsidRPr="00F05FE3">
        <w:rPr>
          <w:rFonts w:ascii="仿宋_GB2312" w:eastAsia="仿宋_GB2312" w:hAnsi="仿宋" w:cs="仿宋_GB2312"/>
          <w:sz w:val="28"/>
          <w:szCs w:val="28"/>
        </w:rPr>
        <w:t>以预付款到账之日起</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交付到</w:t>
      </w:r>
      <w:r>
        <w:rPr>
          <w:rFonts w:ascii="仿宋_GB2312" w:eastAsia="仿宋_GB2312" w:hAnsi="仿宋" w:cs="仿宋_GB2312"/>
          <w:sz w:val="28"/>
          <w:szCs w:val="28"/>
        </w:rPr>
        <w:t>甲方指定地点</w:t>
      </w:r>
      <w:r>
        <w:rPr>
          <w:rFonts w:ascii="仿宋_GB2312" w:eastAsia="仿宋_GB2312" w:hAnsi="仿宋" w:cs="仿宋_GB2312" w:hint="eastAsia"/>
          <w:sz w:val="28"/>
          <w:szCs w:val="28"/>
        </w:rPr>
        <w:t>。</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交</w:t>
      </w:r>
      <w:r w:rsidRPr="00F05FE3">
        <w:rPr>
          <w:rFonts w:ascii="仿宋_GB2312" w:eastAsia="仿宋_GB2312" w:hAnsi="仿宋" w:cs="仿宋_GB2312"/>
          <w:sz w:val="28"/>
          <w:szCs w:val="28"/>
        </w:rPr>
        <w:t>付地点</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收货人</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电话：</w:t>
      </w:r>
      <w:r>
        <w:rPr>
          <w:rFonts w:ascii="仿宋_GB2312" w:eastAsia="仿宋_GB2312" w:hAnsi="仿宋" w:cs="仿宋_GB2312" w:hint="eastAsia"/>
          <w:sz w:val="28"/>
          <w:szCs w:val="28"/>
          <w:u w:val="single"/>
        </w:rPr>
        <w:t xml:space="preserve"> </w:t>
      </w:r>
      <w:r>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 xml:space="preserve"> 。</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货</w:t>
      </w:r>
      <w:r w:rsidRPr="00F05FE3">
        <w:rPr>
          <w:rFonts w:ascii="仿宋_GB2312" w:eastAsia="仿宋_GB2312" w:hAnsi="仿宋" w:cs="仿宋_GB2312"/>
          <w:sz w:val="28"/>
          <w:szCs w:val="28"/>
        </w:rPr>
        <w:t>物交付时，</w:t>
      </w:r>
      <w:r w:rsidRPr="00F05FE3">
        <w:rPr>
          <w:rFonts w:ascii="仿宋_GB2312" w:eastAsia="仿宋_GB2312" w:hAnsi="仿宋" w:cs="仿宋_GB2312" w:hint="eastAsia"/>
          <w:sz w:val="28"/>
          <w:szCs w:val="28"/>
        </w:rPr>
        <w:t>乙方应将所供货物的全套技术材料及其他资料随货交付甲方，包括但不限于安全技术规范要求的设计文件、产品质量合格证明等</w:t>
      </w:r>
      <w:r w:rsidRPr="00F05FE3">
        <w:rPr>
          <w:rFonts w:ascii="仿宋_GB2312" w:eastAsia="仿宋_GB2312" w:hAnsi="仿宋" w:cs="仿宋_GB2312"/>
          <w:sz w:val="28"/>
          <w:szCs w:val="28"/>
        </w:rPr>
        <w:t>。</w:t>
      </w:r>
    </w:p>
    <w:p w:rsidR="00C94A69" w:rsidRPr="001B4544" w:rsidRDefault="00C94A69" w:rsidP="00C94A69">
      <w:pPr>
        <w:adjustRightInd w:val="0"/>
        <w:snapToGrid w:val="0"/>
        <w:spacing w:line="520" w:lineRule="exact"/>
        <w:ind w:firstLineChars="200" w:firstLine="562"/>
        <w:rPr>
          <w:rFonts w:ascii="黑体" w:eastAsia="黑体" w:hAnsi="黑体" w:cs="仿宋_GB2312"/>
          <w:b/>
          <w:sz w:val="28"/>
          <w:szCs w:val="28"/>
        </w:rPr>
      </w:pPr>
      <w:r w:rsidRPr="001B4544">
        <w:rPr>
          <w:rFonts w:ascii="黑体" w:eastAsia="黑体" w:hAnsi="黑体" w:cs="仿宋_GB2312" w:hint="eastAsia"/>
          <w:b/>
          <w:sz w:val="28"/>
          <w:szCs w:val="28"/>
        </w:rPr>
        <w:t>四、包装、运输、保险及费用负担</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1、乙方应对货物妥善包装，符合运输中的防潮、防锈、防震等要求，确保货物不受损坏；因包装不当造成货物毁损、灭失的风险及费用由乙方承担。包装物不回收，不计价。</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sz w:val="28"/>
          <w:szCs w:val="28"/>
        </w:rPr>
        <w:t>2</w:t>
      </w:r>
      <w:r w:rsidRPr="00F05FE3">
        <w:rPr>
          <w:rFonts w:ascii="仿宋_GB2312" w:eastAsia="仿宋_GB2312" w:hAnsi="仿宋" w:cs="仿宋_GB2312" w:hint="eastAsia"/>
          <w:sz w:val="28"/>
          <w:szCs w:val="28"/>
        </w:rPr>
        <w:t>、设备运输由乙方负责安排，设备从乙方到甲方公司的运输、保险费用及</w:t>
      </w:r>
      <w:r w:rsidRPr="00F05FE3">
        <w:rPr>
          <w:rFonts w:ascii="仿宋_GB2312" w:eastAsia="仿宋_GB2312" w:hAnsi="仿宋" w:cs="仿宋_GB2312"/>
          <w:sz w:val="28"/>
          <w:szCs w:val="28"/>
        </w:rPr>
        <w:t>风险</w:t>
      </w:r>
      <w:r w:rsidRPr="00F05FE3">
        <w:rPr>
          <w:rFonts w:ascii="仿宋_GB2312" w:eastAsia="仿宋_GB2312" w:hAnsi="仿宋" w:cs="仿宋_GB2312" w:hint="eastAsia"/>
          <w:sz w:val="28"/>
          <w:szCs w:val="28"/>
        </w:rPr>
        <w:t>由乙方承担。</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五、安装、试运行、验收、培训</w:t>
      </w:r>
    </w:p>
    <w:p w:rsidR="00C94A69" w:rsidRPr="001B4544" w:rsidRDefault="00C94A69" w:rsidP="00C94A69">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 xml:space="preserve">1. </w:t>
      </w:r>
      <w:r>
        <w:rPr>
          <w:rFonts w:ascii="楷体_GB2312" w:eastAsia="楷体_GB2312" w:hAnsi="仿宋" w:cs="仿宋_GB2312" w:hint="eastAsia"/>
          <w:sz w:val="28"/>
          <w:szCs w:val="28"/>
        </w:rPr>
        <w:t>初验</w:t>
      </w:r>
    </w:p>
    <w:p w:rsidR="00C94A69" w:rsidRPr="00D658C2"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D658C2">
        <w:rPr>
          <w:rFonts w:ascii="仿宋_GB2312" w:eastAsia="仿宋_GB2312" w:hAnsi="仿宋" w:cs="仿宋_GB2312" w:hint="eastAsia"/>
          <w:sz w:val="28"/>
          <w:szCs w:val="28"/>
        </w:rPr>
        <w:t>乙方按照双方约定的交货时间将货物运到交货地点后，由双方代表依据本合同及</w:t>
      </w:r>
      <w:r w:rsidRPr="00D658C2">
        <w:rPr>
          <w:rFonts w:ascii="仿宋_GB2312" w:eastAsia="仿宋_GB2312" w:hAnsi="仿宋" w:cs="仿宋_GB2312"/>
          <w:sz w:val="28"/>
          <w:szCs w:val="28"/>
        </w:rPr>
        <w:t>附件</w:t>
      </w:r>
      <w:r w:rsidRPr="00D658C2">
        <w:rPr>
          <w:rFonts w:ascii="仿宋_GB2312" w:eastAsia="仿宋_GB2312" w:hAnsi="仿宋" w:cs="仿宋_GB2312" w:hint="eastAsia"/>
          <w:sz w:val="28"/>
          <w:szCs w:val="28"/>
        </w:rPr>
        <w:t>约定的要求于甲方收到货物</w:t>
      </w:r>
      <w:r>
        <w:rPr>
          <w:rFonts w:ascii="仿宋_GB2312" w:eastAsia="仿宋_GB2312" w:hAnsi="仿宋" w:cs="仿宋_GB2312"/>
          <w:sz w:val="28"/>
          <w:szCs w:val="28"/>
          <w:u w:val="single"/>
        </w:rPr>
        <w:t xml:space="preserve">   </w:t>
      </w:r>
      <w:r w:rsidRPr="00D658C2">
        <w:rPr>
          <w:rFonts w:ascii="仿宋_GB2312" w:eastAsia="仿宋_GB2312" w:hAnsi="仿宋" w:cs="仿宋_GB2312" w:hint="eastAsia"/>
          <w:sz w:val="28"/>
          <w:szCs w:val="28"/>
        </w:rPr>
        <w:t>日历日内对货物的外观、数量等进行初步验收。</w:t>
      </w:r>
    </w:p>
    <w:p w:rsidR="00C94A69" w:rsidRPr="001B4544" w:rsidRDefault="00C94A69" w:rsidP="00C94A69">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2</w:t>
      </w:r>
      <w:r>
        <w:rPr>
          <w:rFonts w:ascii="楷体_GB2312" w:eastAsia="楷体_GB2312" w:hAnsi="仿宋" w:cs="仿宋_GB2312" w:hint="eastAsia"/>
          <w:sz w:val="28"/>
          <w:szCs w:val="28"/>
        </w:rPr>
        <w:t>、安装、调试</w:t>
      </w:r>
    </w:p>
    <w:p w:rsidR="00C94A69" w:rsidRPr="001B4544" w:rsidRDefault="00C94A69" w:rsidP="00C94A69">
      <w:pPr>
        <w:adjustRightInd w:val="0"/>
        <w:snapToGrid w:val="0"/>
        <w:spacing w:line="520" w:lineRule="exact"/>
        <w:ind w:firstLineChars="226" w:firstLine="633"/>
        <w:rPr>
          <w:rFonts w:ascii="仿宋_GB2312" w:eastAsia="仿宋_GB2312" w:hAnsi="仿宋" w:cs="仿宋_GB2312" w:hint="eastAsia"/>
          <w:sz w:val="28"/>
          <w:szCs w:val="28"/>
        </w:rPr>
      </w:pPr>
      <w:r>
        <w:rPr>
          <w:rFonts w:ascii="仿宋_GB2312" w:eastAsia="仿宋_GB2312" w:hAnsi="仿宋" w:cs="仿宋_GB2312" w:hint="eastAsia"/>
          <w:sz w:val="28"/>
          <w:szCs w:val="28"/>
        </w:rPr>
        <w:t>货物</w:t>
      </w:r>
      <w:r>
        <w:rPr>
          <w:rFonts w:ascii="仿宋_GB2312" w:eastAsia="仿宋_GB2312" w:hAnsi="仿宋" w:cs="仿宋_GB2312"/>
          <w:sz w:val="28"/>
          <w:szCs w:val="28"/>
        </w:rPr>
        <w:t>初步验收合格后，乙方</w:t>
      </w:r>
      <w:r>
        <w:rPr>
          <w:rFonts w:ascii="仿宋_GB2312" w:eastAsia="仿宋_GB2312" w:hAnsi="仿宋" w:cs="仿宋_GB2312" w:hint="eastAsia"/>
          <w:sz w:val="28"/>
          <w:szCs w:val="28"/>
        </w:rPr>
        <w:t>应</w:t>
      </w:r>
      <w:r>
        <w:rPr>
          <w:rFonts w:ascii="仿宋_GB2312" w:eastAsia="仿宋_GB2312" w:hAnsi="仿宋" w:cs="仿宋_GB2312"/>
          <w:sz w:val="28"/>
          <w:szCs w:val="28"/>
        </w:rPr>
        <w:t>于</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日历日内派人对设备进行现场调试完毕</w:t>
      </w:r>
      <w:r w:rsidRPr="001B4544">
        <w:rPr>
          <w:rFonts w:ascii="仿宋_GB2312" w:eastAsia="仿宋_GB2312" w:hAnsi="仿宋" w:cs="仿宋_GB2312" w:hint="eastAsia"/>
          <w:sz w:val="28"/>
          <w:szCs w:val="28"/>
        </w:rPr>
        <w:t>，安装调试过程所必须的辅助设备等由乙方负责提供，甲方仅为乙方提供必要的便利条件（包括：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C94A69" w:rsidRPr="001B4544" w:rsidRDefault="00C94A69" w:rsidP="00C94A69">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3</w:t>
      </w:r>
      <w:r>
        <w:rPr>
          <w:rFonts w:ascii="楷体_GB2312" w:eastAsia="楷体_GB2312" w:hAnsi="仿宋" w:cs="仿宋_GB2312" w:hint="eastAsia"/>
          <w:sz w:val="28"/>
          <w:szCs w:val="28"/>
        </w:rPr>
        <w:t>、试运行</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货物安装调试完毕后进入试运行期，试运行周期为</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日历日，试运行</w:t>
      </w:r>
      <w:r w:rsidRPr="001B4544">
        <w:rPr>
          <w:rFonts w:ascii="仿宋_GB2312" w:eastAsia="仿宋_GB2312" w:hAnsi="仿宋" w:cs="仿宋_GB2312" w:hint="eastAsia"/>
          <w:sz w:val="28"/>
          <w:szCs w:val="28"/>
        </w:rPr>
        <w:lastRenderedPageBreak/>
        <w:t>期间，甲乙双方应及时组织人员对设备的试运行进行测试。若货物存在缺陷，乙方应在</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日历日内及时整改完毕，使设备达到合同约定的性能和状态，期间产生的所有费用及责任由乙方自行承担，经多次整改或超过整改期（</w:t>
      </w:r>
      <w:r w:rsidRPr="00A405C4">
        <w:rPr>
          <w:rFonts w:ascii="仿宋_GB2312" w:eastAsia="仿宋_GB2312" w:hAnsi="仿宋" w:cs="仿宋_GB2312" w:hint="eastAsia"/>
          <w:sz w:val="28"/>
          <w:szCs w:val="28"/>
          <w:u w:val="single"/>
        </w:rPr>
        <w:t>10</w:t>
      </w:r>
      <w:r w:rsidRPr="001B4544">
        <w:rPr>
          <w:rFonts w:ascii="仿宋_GB2312" w:eastAsia="仿宋_GB2312" w:hAnsi="仿宋" w:cs="仿宋_GB2312" w:hint="eastAsia"/>
          <w:sz w:val="28"/>
          <w:szCs w:val="28"/>
        </w:rPr>
        <w:t>日历日）仍达不到双方约定性能的，甲方有权解除合同并要求乙方承担因此给甲方造成的经济损失。</w:t>
      </w:r>
    </w:p>
    <w:p w:rsidR="00C94A69" w:rsidRPr="001B4544" w:rsidRDefault="00C94A69" w:rsidP="00C94A69">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4</w:t>
      </w:r>
      <w:r>
        <w:rPr>
          <w:rFonts w:ascii="楷体_GB2312" w:eastAsia="楷体_GB2312" w:hAnsi="仿宋" w:cs="仿宋_GB2312" w:hint="eastAsia"/>
          <w:sz w:val="28"/>
          <w:szCs w:val="28"/>
        </w:rPr>
        <w:t>、终验</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当设备试运行合格通过后，甲方按照本合同约定或双方签订的技术协议组织最终验收（物料由甲方提供），设备连续运行</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天，设备</w:t>
      </w:r>
      <w:proofErr w:type="gramStart"/>
      <w:r w:rsidRPr="001B4544">
        <w:rPr>
          <w:rFonts w:ascii="仿宋_GB2312" w:eastAsia="仿宋_GB2312" w:hAnsi="仿宋" w:cs="仿宋_GB2312" w:hint="eastAsia"/>
          <w:sz w:val="28"/>
          <w:szCs w:val="28"/>
        </w:rPr>
        <w:t>稼</w:t>
      </w:r>
      <w:proofErr w:type="gramEnd"/>
      <w:r w:rsidRPr="001B4544">
        <w:rPr>
          <w:rFonts w:ascii="仿宋_GB2312" w:eastAsia="仿宋_GB2312" w:hAnsi="仿宋" w:cs="仿宋_GB2312" w:hint="eastAsia"/>
          <w:sz w:val="28"/>
          <w:szCs w:val="28"/>
        </w:rPr>
        <w:t>动率、产品综合合格率等相关指标达到技术协议的要求，即为验收合格；甲方验收不合格的，乙方应于</w:t>
      </w:r>
      <w:r>
        <w:rPr>
          <w:rFonts w:ascii="仿宋_GB2312" w:eastAsia="仿宋_GB2312" w:hAnsi="仿宋" w:cs="仿宋_GB2312" w:hint="eastAsia"/>
          <w:sz w:val="28"/>
          <w:szCs w:val="28"/>
        </w:rPr>
        <w:t xml:space="preserve"> </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历日内再次进行整改，使设备满足终验要求，否则，甲方有权解除合同，乙方应退还全部已付货款并承担因此给甲方造成的经济损失；整改期间发生的任何费用均由乙方承担。当设备通过甲方的最终验收后，双方应共同签署《最终验收合格证书》甲乙方各持一份。</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甲方对乙方产品的到货验收或其他任何形式的监造、抽检、验收，都不能免除乙方产品必须满足技术协议或相关国家、行业安全和性能标准要求及质保期内所负的责任。</w:t>
      </w:r>
    </w:p>
    <w:p w:rsidR="00C94A69" w:rsidRPr="001B4544" w:rsidRDefault="00C94A69" w:rsidP="00C94A69">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5、免费培训</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1、在设备组装阶段，乙方应派出技术人员到甲方对甲方人员进行培训，使甲方能独立对设备进行操作使用，且能独立进行设备的日常维护和常见故障的解决；</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2、在验收和调试阶段，乙方应免费提供设备操作使用以及维护保养的培训，使甲方技术人员能熟练使用设备；</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3、培训方式以授课、现场讲解及演示等形式免费进行。培训工作完成后，甲方人员应当在乙方培训表签字确认。</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六、退货要求</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甲方正常使用条件下，如发现以下问题，甲方可以要求无条件退货，甲方提出退货要求后，乙方应在</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日内将货物清理出甲方现场，逾期未清理</w:t>
      </w:r>
      <w:r w:rsidRPr="001B4544">
        <w:rPr>
          <w:rFonts w:ascii="仿宋_GB2312" w:eastAsia="仿宋_GB2312" w:hAnsi="仿宋" w:cs="仿宋_GB2312" w:hint="eastAsia"/>
          <w:sz w:val="28"/>
          <w:szCs w:val="28"/>
        </w:rPr>
        <w:lastRenderedPageBreak/>
        <w:t>的，甲方有权要求乙方支付相应仓储费用，逾期超过</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日仍未清理的，甲方有权自行处理，因此给乙方造成的损失，由乙方自行承担；当甲方提出退货要求后</w:t>
      </w:r>
      <w:r>
        <w:rPr>
          <w:rFonts w:ascii="仿宋_GB2312" w:eastAsia="仿宋_GB2312" w:hAnsi="仿宋" w:cs="仿宋_GB2312" w:hint="eastAsia"/>
          <w:sz w:val="28"/>
          <w:szCs w:val="28"/>
          <w:u w:val="single"/>
        </w:rPr>
        <w:t>5</w:t>
      </w:r>
      <w:r w:rsidRPr="001B4544">
        <w:rPr>
          <w:rFonts w:ascii="仿宋_GB2312" w:eastAsia="仿宋_GB2312" w:hAnsi="仿宋" w:cs="仿宋_GB2312" w:hint="eastAsia"/>
          <w:sz w:val="28"/>
          <w:szCs w:val="28"/>
        </w:rPr>
        <w:t>日内，乙方应将甲方所有已付款退还至甲方公司账户，否则乙方应向甲方支付合同总额10%的违约金。</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（1）因乙方设备设计、制造缺陷或不完善所引发的使用安全隐患，乙方无法解决的，甲方可以要求无条件退货；</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（2）设备主要参数、操作性能、产能存在达不到技术协议要求情况的，经乙方调试</w:t>
      </w:r>
      <w:r w:rsidRPr="00A405C4">
        <w:rPr>
          <w:rFonts w:ascii="仿宋_GB2312" w:eastAsia="仿宋_GB2312" w:hAnsi="仿宋" w:cs="仿宋_GB2312" w:hint="eastAsia"/>
          <w:sz w:val="28"/>
          <w:szCs w:val="28"/>
          <w:u w:val="single"/>
        </w:rPr>
        <w:t>3</w:t>
      </w:r>
      <w:r w:rsidRPr="001B4544">
        <w:rPr>
          <w:rFonts w:ascii="仿宋_GB2312" w:eastAsia="仿宋_GB2312" w:hAnsi="仿宋" w:cs="仿宋_GB2312" w:hint="eastAsia"/>
          <w:sz w:val="28"/>
          <w:szCs w:val="28"/>
        </w:rPr>
        <w:t>次依旧不能达标或不能通过甲方验收的，甲方可以要求无条件退货；</w:t>
      </w:r>
    </w:p>
    <w:p w:rsidR="00C94A69"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（3）乙方逾期交货超过</w:t>
      </w:r>
      <w:r>
        <w:rPr>
          <w:rFonts w:ascii="仿宋_GB2312" w:eastAsia="仿宋_GB2312" w:hAnsi="仿宋" w:cs="仿宋_GB2312" w:hint="eastAsia"/>
          <w:sz w:val="28"/>
          <w:szCs w:val="28"/>
          <w:u w:val="single"/>
        </w:rPr>
        <w:t>15</w:t>
      </w:r>
      <w:r w:rsidRPr="001B4544">
        <w:rPr>
          <w:rFonts w:ascii="仿宋_GB2312" w:eastAsia="仿宋_GB2312" w:hAnsi="仿宋" w:cs="仿宋_GB2312" w:hint="eastAsia"/>
          <w:sz w:val="28"/>
          <w:szCs w:val="28"/>
        </w:rPr>
        <w:t>日的，甲方可以要求无条件退货。</w:t>
      </w:r>
    </w:p>
    <w:p w:rsidR="00C94A69" w:rsidRPr="001B4544" w:rsidRDefault="00C94A69" w:rsidP="00C94A69">
      <w:pPr>
        <w:adjustRightInd w:val="0"/>
        <w:snapToGrid w:val="0"/>
        <w:spacing w:line="520" w:lineRule="exact"/>
        <w:ind w:firstLineChars="200" w:firstLine="562"/>
        <w:rPr>
          <w:rFonts w:ascii="黑体" w:eastAsia="黑体" w:hAnsi="黑体" w:cs="仿宋_GB2312"/>
          <w:b/>
          <w:sz w:val="28"/>
          <w:szCs w:val="28"/>
        </w:rPr>
      </w:pPr>
      <w:r w:rsidRPr="001B4544">
        <w:rPr>
          <w:rFonts w:ascii="黑体" w:eastAsia="黑体" w:hAnsi="黑体" w:cs="仿宋_GB2312" w:hint="eastAsia"/>
          <w:b/>
          <w:sz w:val="28"/>
          <w:szCs w:val="28"/>
        </w:rPr>
        <w:t>七</w:t>
      </w:r>
      <w:r w:rsidRPr="001B4544">
        <w:rPr>
          <w:rFonts w:ascii="黑体" w:eastAsia="黑体" w:hAnsi="黑体" w:cs="仿宋_GB2312"/>
          <w:b/>
          <w:sz w:val="28"/>
          <w:szCs w:val="28"/>
        </w:rPr>
        <w:t>、</w:t>
      </w:r>
      <w:r w:rsidRPr="001B4544">
        <w:rPr>
          <w:rFonts w:ascii="黑体" w:eastAsia="黑体" w:hAnsi="黑体" w:cs="仿宋_GB2312" w:hint="eastAsia"/>
          <w:b/>
          <w:sz w:val="28"/>
          <w:szCs w:val="28"/>
        </w:rPr>
        <w:t>付款及</w:t>
      </w:r>
      <w:r w:rsidRPr="001B4544">
        <w:rPr>
          <w:rFonts w:ascii="黑体" w:eastAsia="黑体" w:hAnsi="黑体" w:cs="仿宋_GB2312"/>
          <w:b/>
          <w:sz w:val="28"/>
          <w:szCs w:val="28"/>
        </w:rPr>
        <w:t>支付</w:t>
      </w:r>
      <w:r w:rsidRPr="001B4544">
        <w:rPr>
          <w:rFonts w:ascii="黑体" w:eastAsia="黑体" w:hAnsi="黑体" w:cs="仿宋_GB2312" w:hint="eastAsia"/>
          <w:b/>
          <w:sz w:val="28"/>
          <w:szCs w:val="28"/>
        </w:rPr>
        <w:t>方式</w:t>
      </w:r>
    </w:p>
    <w:p w:rsidR="00C94A69" w:rsidRPr="00F05FE3"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楷体_GB2312" w:eastAsia="楷体_GB2312" w:hAnsi="仿宋" w:cs="仿宋_GB2312" w:hint="eastAsia"/>
          <w:sz w:val="28"/>
          <w:szCs w:val="28"/>
        </w:rPr>
        <w:t>1、</w:t>
      </w:r>
      <w:r w:rsidRPr="001B4544">
        <w:rPr>
          <w:rFonts w:ascii="楷体_GB2312" w:eastAsia="楷体_GB2312" w:hAnsi="仿宋" w:cs="仿宋_GB2312"/>
          <w:sz w:val="28"/>
          <w:szCs w:val="28"/>
        </w:rPr>
        <w:t>付款方式</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以下方式</w:t>
      </w:r>
      <w:r w:rsidRPr="00F05FE3">
        <w:rPr>
          <w:rFonts w:ascii="仿宋_GB2312" w:eastAsia="仿宋_GB2312" w:hAnsi="仿宋" w:cs="仿宋_GB2312" w:hint="eastAsia"/>
          <w:sz w:val="28"/>
          <w:szCs w:val="28"/>
        </w:rPr>
        <w:t>可</w:t>
      </w:r>
      <w:r w:rsidRPr="00F05FE3">
        <w:rPr>
          <w:rFonts w:ascii="仿宋_GB2312" w:eastAsia="仿宋_GB2312" w:hAnsi="仿宋" w:cs="仿宋_GB2312"/>
          <w:sz w:val="28"/>
          <w:szCs w:val="28"/>
        </w:rPr>
        <w:t>任</w:t>
      </w:r>
      <w:r w:rsidRPr="00F05FE3">
        <w:rPr>
          <w:rFonts w:ascii="仿宋_GB2312" w:eastAsia="仿宋_GB2312" w:hAnsi="仿宋" w:cs="仿宋_GB2312" w:hint="eastAsia"/>
          <w:sz w:val="28"/>
          <w:szCs w:val="28"/>
        </w:rPr>
        <w:t>选</w:t>
      </w:r>
      <w:r w:rsidRPr="00F05FE3">
        <w:rPr>
          <w:rFonts w:ascii="仿宋_GB2312" w:eastAsia="仿宋_GB2312" w:hAnsi="仿宋" w:cs="仿宋_GB2312"/>
          <w:sz w:val="28"/>
          <w:szCs w:val="28"/>
        </w:rPr>
        <w:t>其</w:t>
      </w:r>
      <w:r w:rsidRPr="00F05FE3">
        <w:rPr>
          <w:rFonts w:ascii="仿宋_GB2312" w:eastAsia="仿宋_GB2312" w:hAnsi="仿宋" w:cs="仿宋_GB2312" w:hint="eastAsia"/>
          <w:sz w:val="28"/>
          <w:szCs w:val="28"/>
        </w:rPr>
        <w:t>一进</w:t>
      </w:r>
      <w:r w:rsidRPr="00F05FE3">
        <w:rPr>
          <w:rFonts w:ascii="仿宋_GB2312" w:eastAsia="仿宋_GB2312" w:hAnsi="仿宋" w:cs="仿宋_GB2312"/>
          <w:sz w:val="28"/>
          <w:szCs w:val="28"/>
        </w:rPr>
        <w:t>行填写，</w:t>
      </w:r>
      <w:r w:rsidRPr="00F05FE3">
        <w:rPr>
          <w:rFonts w:ascii="仿宋_GB2312" w:eastAsia="仿宋_GB2312" w:hAnsi="仿宋" w:cs="仿宋_GB2312" w:hint="eastAsia"/>
          <w:sz w:val="28"/>
          <w:szCs w:val="28"/>
        </w:rPr>
        <w:t>未</w:t>
      </w:r>
      <w:r w:rsidRPr="00F05FE3">
        <w:rPr>
          <w:rFonts w:ascii="仿宋_GB2312" w:eastAsia="仿宋_GB2312" w:hAnsi="仿宋" w:cs="仿宋_GB2312"/>
          <w:sz w:val="28"/>
          <w:szCs w:val="28"/>
        </w:rPr>
        <w:t>选条款</w:t>
      </w:r>
      <w:r w:rsidRPr="00F05FE3">
        <w:rPr>
          <w:rFonts w:ascii="仿宋_GB2312" w:eastAsia="仿宋_GB2312" w:hAnsi="仿宋" w:cs="仿宋_GB2312" w:hint="eastAsia"/>
          <w:sz w:val="28"/>
          <w:szCs w:val="28"/>
        </w:rPr>
        <w:t>空白</w:t>
      </w:r>
      <w:r w:rsidRPr="00F05FE3">
        <w:rPr>
          <w:rFonts w:ascii="仿宋_GB2312" w:eastAsia="仿宋_GB2312" w:hAnsi="仿宋" w:cs="仿宋_GB2312"/>
          <w:sz w:val="28"/>
          <w:szCs w:val="28"/>
        </w:rPr>
        <w:t>处以</w:t>
      </w:r>
      <w:r w:rsidRPr="00F05FE3">
        <w:rPr>
          <w:rFonts w:ascii="仿宋_GB2312" w:eastAsia="仿宋_GB2312" w:hAnsi="仿宋" w:cs="仿宋_GB2312"/>
          <w:sz w:val="28"/>
          <w:szCs w:val="28"/>
        </w:rPr>
        <w:t>“</w:t>
      </w:r>
      <w:r w:rsidRPr="00F05FE3">
        <w:rPr>
          <w:rFonts w:ascii="仿宋_GB2312" w:eastAsia="仿宋_GB2312" w:hAnsi="仿宋" w:cs="仿宋_GB2312"/>
          <w:sz w:val="28"/>
          <w:szCs w:val="28"/>
        </w:rPr>
        <w:t>/</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表示）</w:t>
      </w:r>
      <w:r w:rsidRPr="00F05FE3">
        <w:rPr>
          <w:rFonts w:ascii="仿宋_GB2312" w:eastAsia="仿宋_GB2312" w:hAnsi="仿宋" w:cs="仿宋_GB2312"/>
          <w:sz w:val="28"/>
          <w:szCs w:val="28"/>
        </w:rPr>
        <w:t>：</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（1）</w:t>
      </w:r>
      <w:r w:rsidRPr="00F05FE3">
        <w:rPr>
          <w:rFonts w:ascii="仿宋_GB2312" w:eastAsia="仿宋_GB2312" w:hAnsi="仿宋" w:cs="仿宋_GB2312"/>
          <w:sz w:val="28"/>
          <w:szCs w:val="28"/>
        </w:rPr>
        <w:t>合同签订后，</w:t>
      </w:r>
      <w:r w:rsidRPr="00F05FE3">
        <w:rPr>
          <w:rFonts w:ascii="仿宋_GB2312" w:eastAsia="仿宋_GB2312" w:hAnsi="仿宋" w:cs="仿宋_GB2312" w:hint="eastAsia"/>
          <w:sz w:val="28"/>
          <w:szCs w:val="28"/>
        </w:rPr>
        <w:t>甲方支付</w:t>
      </w:r>
      <w:proofErr w:type="gramStart"/>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总</w:t>
      </w:r>
      <w:proofErr w:type="gramEnd"/>
      <w:r w:rsidRPr="00F05FE3">
        <w:rPr>
          <w:rFonts w:ascii="仿宋_GB2312" w:eastAsia="仿宋_GB2312" w:hAnsi="仿宋" w:cs="仿宋_GB2312"/>
          <w:sz w:val="28"/>
          <w:szCs w:val="28"/>
        </w:rPr>
        <w:t xml:space="preserve">货款的 </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作为预付款；提货时支付</w:t>
      </w:r>
      <w:proofErr w:type="gramStart"/>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总</w:t>
      </w:r>
      <w:proofErr w:type="gramEnd"/>
      <w:r w:rsidRPr="00F05FE3">
        <w:rPr>
          <w:rFonts w:ascii="仿宋_GB2312" w:eastAsia="仿宋_GB2312" w:hAnsi="仿宋" w:cs="仿宋_GB2312"/>
          <w:sz w:val="28"/>
          <w:szCs w:val="28"/>
        </w:rPr>
        <w:t xml:space="preserve">货款的 </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乙方</w:t>
      </w:r>
      <w:r w:rsidRPr="00F05FE3">
        <w:rPr>
          <w:rFonts w:ascii="仿宋_GB2312" w:eastAsia="仿宋_GB2312" w:hAnsi="仿宋" w:cs="仿宋_GB2312" w:hint="eastAsia"/>
          <w:sz w:val="28"/>
          <w:szCs w:val="28"/>
        </w:rPr>
        <w:t>按要</w:t>
      </w:r>
      <w:r w:rsidRPr="00F05FE3">
        <w:rPr>
          <w:rFonts w:ascii="仿宋_GB2312" w:eastAsia="仿宋_GB2312" w:hAnsi="仿宋" w:cs="仿宋_GB2312"/>
          <w:sz w:val="28"/>
          <w:szCs w:val="28"/>
        </w:rPr>
        <w:t>求交付货</w:t>
      </w:r>
      <w:r w:rsidRPr="00F05FE3">
        <w:rPr>
          <w:rFonts w:ascii="仿宋_GB2312" w:eastAsia="仿宋_GB2312" w:hAnsi="仿宋" w:cs="仿宋_GB2312" w:hint="eastAsia"/>
          <w:sz w:val="28"/>
          <w:szCs w:val="28"/>
        </w:rPr>
        <w:t>物</w:t>
      </w:r>
      <w:r w:rsidRPr="00F05FE3">
        <w:rPr>
          <w:rFonts w:ascii="仿宋_GB2312" w:eastAsia="仿宋_GB2312" w:hAnsi="仿宋" w:cs="仿宋_GB2312"/>
          <w:sz w:val="28"/>
          <w:szCs w:val="28"/>
        </w:rPr>
        <w:t>并经甲方</w:t>
      </w:r>
      <w:r w:rsidRPr="00F05FE3">
        <w:rPr>
          <w:rFonts w:ascii="仿宋_GB2312" w:eastAsia="仿宋_GB2312" w:hAnsi="仿宋" w:cs="仿宋_GB2312" w:hint="eastAsia"/>
          <w:sz w:val="28"/>
          <w:szCs w:val="28"/>
        </w:rPr>
        <w:t>验收</w:t>
      </w:r>
      <w:r w:rsidRPr="00F05FE3">
        <w:rPr>
          <w:rFonts w:ascii="仿宋_GB2312" w:eastAsia="仿宋_GB2312" w:hAnsi="仿宋" w:cs="仿宋_GB2312"/>
          <w:sz w:val="28"/>
          <w:szCs w:val="28"/>
        </w:rPr>
        <w:t>合格且收到</w:t>
      </w:r>
      <w:r w:rsidRPr="00F05FE3">
        <w:rPr>
          <w:rFonts w:ascii="仿宋_GB2312" w:eastAsia="仿宋_GB2312" w:hAnsi="仿宋" w:cs="仿宋_GB2312" w:hint="eastAsia"/>
          <w:sz w:val="28"/>
          <w:szCs w:val="28"/>
        </w:rPr>
        <w:t>乙</w:t>
      </w:r>
      <w:r w:rsidRPr="00F05FE3">
        <w:rPr>
          <w:rFonts w:ascii="仿宋_GB2312" w:eastAsia="仿宋_GB2312" w:hAnsi="仿宋" w:cs="仿宋_GB2312"/>
          <w:sz w:val="28"/>
          <w:szCs w:val="28"/>
        </w:rPr>
        <w:t>方</w:t>
      </w:r>
      <w:r w:rsidRPr="00F05FE3">
        <w:rPr>
          <w:rFonts w:ascii="仿宋_GB2312" w:eastAsia="仿宋_GB2312" w:hAnsi="仿宋" w:cs="仿宋_GB2312" w:hint="eastAsia"/>
          <w:sz w:val="28"/>
          <w:szCs w:val="28"/>
        </w:rPr>
        <w:t>提</w:t>
      </w:r>
      <w:r w:rsidRPr="00F05FE3">
        <w:rPr>
          <w:rFonts w:ascii="仿宋_GB2312" w:eastAsia="仿宋_GB2312" w:hAnsi="仿宋" w:cs="仿宋_GB2312"/>
          <w:sz w:val="28"/>
          <w:szCs w:val="28"/>
        </w:rPr>
        <w:t>供的全额</w:t>
      </w:r>
      <w:r w:rsidRPr="00F05FE3">
        <w:rPr>
          <w:rFonts w:ascii="仿宋_GB2312" w:eastAsia="仿宋_GB2312" w:hAnsi="仿宋" w:cs="仿宋_GB2312" w:hint="eastAsia"/>
          <w:sz w:val="28"/>
          <w:szCs w:val="28"/>
        </w:rPr>
        <w:t>13%</w:t>
      </w:r>
      <w:r w:rsidRPr="00F05FE3">
        <w:rPr>
          <w:rFonts w:ascii="仿宋_GB2312" w:eastAsia="仿宋_GB2312" w:hAnsi="仿宋" w:cs="仿宋_GB2312"/>
          <w:sz w:val="28"/>
          <w:szCs w:val="28"/>
        </w:rPr>
        <w:t>增值税专用发票后</w:t>
      </w:r>
      <w:r w:rsidRPr="00F05FE3">
        <w:rPr>
          <w:rFonts w:ascii="仿宋_GB2312" w:eastAsia="仿宋_GB2312" w:hAnsi="仿宋" w:cs="仿宋_GB2312" w:hint="eastAsia"/>
          <w:sz w:val="28"/>
          <w:szCs w:val="28"/>
        </w:rPr>
        <w:t>，</w:t>
      </w:r>
      <w:r>
        <w:rPr>
          <w:rFonts w:ascii="仿宋_GB2312" w:eastAsia="仿宋_GB2312" w:hAnsi="仿宋" w:cs="仿宋_GB2312" w:hint="eastAsia"/>
          <w:sz w:val="28"/>
          <w:szCs w:val="28"/>
        </w:rPr>
        <w:t>一周内</w:t>
      </w:r>
      <w:r w:rsidRPr="00F05FE3">
        <w:rPr>
          <w:rFonts w:ascii="仿宋_GB2312" w:eastAsia="仿宋_GB2312" w:hAnsi="仿宋" w:cs="仿宋_GB2312"/>
          <w:sz w:val="28"/>
          <w:szCs w:val="28"/>
        </w:rPr>
        <w:t xml:space="preserve">支付总货款的 </w:t>
      </w:r>
      <w:r>
        <w:rPr>
          <w:rFonts w:ascii="仿宋_GB2312" w:eastAsia="仿宋_GB2312" w:hAnsi="仿宋" w:cs="仿宋_GB2312"/>
          <w:sz w:val="28"/>
          <w:szCs w:val="28"/>
          <w:u w:val="single"/>
        </w:rPr>
        <w:t xml:space="preserve">   </w:t>
      </w:r>
      <w:r>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；剩余</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作</w:t>
      </w:r>
      <w:r w:rsidRPr="00F05FE3">
        <w:rPr>
          <w:rFonts w:ascii="仿宋_GB2312" w:eastAsia="仿宋_GB2312" w:hAnsi="仿宋" w:cs="仿宋_GB2312"/>
          <w:sz w:val="28"/>
          <w:szCs w:val="28"/>
        </w:rPr>
        <w:t>为质保金，</w:t>
      </w:r>
      <w:r w:rsidRPr="00F05FE3">
        <w:rPr>
          <w:rFonts w:ascii="仿宋_GB2312" w:eastAsia="仿宋_GB2312" w:hAnsi="仿宋" w:cs="仿宋_GB2312" w:hint="eastAsia"/>
          <w:sz w:val="28"/>
          <w:szCs w:val="28"/>
        </w:rPr>
        <w:t>质保</w:t>
      </w:r>
      <w:r w:rsidRPr="00F05FE3">
        <w:rPr>
          <w:rFonts w:ascii="仿宋_GB2312" w:eastAsia="仿宋_GB2312" w:hAnsi="仿宋" w:cs="仿宋_GB2312"/>
          <w:sz w:val="28"/>
          <w:szCs w:val="28"/>
        </w:rPr>
        <w:t>期满后</w:t>
      </w:r>
      <w:r w:rsidRPr="00F05FE3">
        <w:rPr>
          <w:rFonts w:ascii="仿宋_GB2312" w:eastAsia="仿宋_GB2312" w:hAnsi="仿宋" w:cs="仿宋_GB2312" w:hint="eastAsia"/>
          <w:sz w:val="28"/>
          <w:szCs w:val="28"/>
        </w:rPr>
        <w:t>三</w:t>
      </w:r>
      <w:r w:rsidRPr="00F05FE3">
        <w:rPr>
          <w:rFonts w:ascii="仿宋_GB2312" w:eastAsia="仿宋_GB2312" w:hAnsi="仿宋" w:cs="仿宋_GB2312"/>
          <w:sz w:val="28"/>
          <w:szCs w:val="28"/>
        </w:rPr>
        <w:t>十日</w:t>
      </w:r>
      <w:r w:rsidRPr="00F05FE3">
        <w:rPr>
          <w:rFonts w:ascii="仿宋_GB2312" w:eastAsia="仿宋_GB2312" w:hAnsi="仿宋" w:cs="仿宋_GB2312" w:hint="eastAsia"/>
          <w:sz w:val="28"/>
          <w:szCs w:val="28"/>
        </w:rPr>
        <w:t>内确认</w:t>
      </w:r>
      <w:r w:rsidRPr="00F05FE3">
        <w:rPr>
          <w:rFonts w:ascii="仿宋_GB2312" w:eastAsia="仿宋_GB2312" w:hAnsi="仿宋" w:cs="仿宋_GB2312"/>
          <w:sz w:val="28"/>
          <w:szCs w:val="28"/>
        </w:rPr>
        <w:t>设备无</w:t>
      </w:r>
      <w:r w:rsidRPr="00F05FE3">
        <w:rPr>
          <w:rFonts w:ascii="仿宋_GB2312" w:eastAsia="仿宋_GB2312" w:hAnsi="仿宋" w:cs="仿宋_GB2312" w:hint="eastAsia"/>
          <w:sz w:val="28"/>
          <w:szCs w:val="28"/>
        </w:rPr>
        <w:t>质</w:t>
      </w:r>
      <w:r w:rsidRPr="00F05FE3">
        <w:rPr>
          <w:rFonts w:ascii="仿宋_GB2312" w:eastAsia="仿宋_GB2312" w:hAnsi="仿宋" w:cs="仿宋_GB2312"/>
          <w:sz w:val="28"/>
          <w:szCs w:val="28"/>
        </w:rPr>
        <w:t>量问题</w:t>
      </w:r>
      <w:r w:rsidRPr="00F05FE3">
        <w:rPr>
          <w:rFonts w:ascii="仿宋_GB2312" w:eastAsia="仿宋_GB2312" w:hAnsi="仿宋" w:cs="仿宋_GB2312" w:hint="eastAsia"/>
          <w:sz w:val="28"/>
          <w:szCs w:val="28"/>
        </w:rPr>
        <w:t>并确认双方无其他</w:t>
      </w:r>
      <w:r w:rsidRPr="00F05FE3">
        <w:rPr>
          <w:rFonts w:ascii="仿宋_GB2312" w:eastAsia="仿宋_GB2312" w:hAnsi="仿宋" w:cs="仿宋_GB2312"/>
          <w:sz w:val="28"/>
          <w:szCs w:val="28"/>
        </w:rPr>
        <w:t>纠纷后</w:t>
      </w:r>
      <w:r w:rsidRPr="00F05FE3">
        <w:rPr>
          <w:rFonts w:ascii="仿宋_GB2312" w:eastAsia="仿宋_GB2312" w:hAnsi="仿宋" w:cs="仿宋_GB2312" w:hint="eastAsia"/>
          <w:sz w:val="28"/>
          <w:szCs w:val="28"/>
        </w:rPr>
        <w:t>，甲方将无息一次性付清。</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（2）乙方</w:t>
      </w:r>
      <w:r w:rsidRPr="00F05FE3">
        <w:rPr>
          <w:rFonts w:ascii="仿宋_GB2312" w:eastAsia="仿宋_GB2312" w:hAnsi="仿宋" w:cs="仿宋_GB2312"/>
          <w:sz w:val="28"/>
          <w:szCs w:val="28"/>
        </w:rPr>
        <w:t>将</w:t>
      </w:r>
      <w:r w:rsidRPr="00F05FE3">
        <w:rPr>
          <w:rFonts w:ascii="仿宋_GB2312" w:eastAsia="仿宋_GB2312" w:hAnsi="仿宋" w:cs="仿宋_GB2312" w:hint="eastAsia"/>
          <w:sz w:val="28"/>
          <w:szCs w:val="28"/>
        </w:rPr>
        <w:t>货</w:t>
      </w:r>
      <w:r w:rsidRPr="00F05FE3">
        <w:rPr>
          <w:rFonts w:ascii="仿宋_GB2312" w:eastAsia="仿宋_GB2312" w:hAnsi="仿宋" w:cs="仿宋_GB2312"/>
          <w:sz w:val="28"/>
          <w:szCs w:val="28"/>
        </w:rPr>
        <w:t>物</w:t>
      </w:r>
      <w:r w:rsidRPr="00F05FE3">
        <w:rPr>
          <w:rFonts w:ascii="仿宋_GB2312" w:eastAsia="仿宋_GB2312" w:hAnsi="仿宋" w:cs="仿宋_GB2312" w:hint="eastAsia"/>
          <w:sz w:val="28"/>
          <w:szCs w:val="28"/>
        </w:rPr>
        <w:t>运送至甲方</w:t>
      </w:r>
      <w:r w:rsidRPr="00F05FE3">
        <w:rPr>
          <w:rFonts w:ascii="仿宋_GB2312" w:eastAsia="仿宋_GB2312" w:hAnsi="仿宋" w:cs="仿宋_GB2312"/>
          <w:sz w:val="28"/>
          <w:szCs w:val="28"/>
        </w:rPr>
        <w:t>指定地点后，甲方支付</w:t>
      </w:r>
      <w:proofErr w:type="gramStart"/>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总</w:t>
      </w:r>
      <w:proofErr w:type="gramEnd"/>
      <w:r w:rsidRPr="00F05FE3">
        <w:rPr>
          <w:rFonts w:ascii="仿宋_GB2312" w:eastAsia="仿宋_GB2312" w:hAnsi="仿宋" w:cs="仿宋_GB2312"/>
          <w:sz w:val="28"/>
          <w:szCs w:val="28"/>
        </w:rPr>
        <w:t>货款的</w:t>
      </w:r>
      <w:r>
        <w:rPr>
          <w:rFonts w:ascii="仿宋_GB2312" w:eastAsia="仿宋_GB2312" w:hAnsi="仿宋" w:cs="仿宋_GB2312"/>
          <w:sz w:val="28"/>
          <w:szCs w:val="28"/>
        </w:rPr>
        <w:t xml:space="preserve"> </w:t>
      </w:r>
      <w:r w:rsidRPr="002C5E91">
        <w:rPr>
          <w:rFonts w:ascii="仿宋_GB2312" w:eastAsia="仿宋_GB2312" w:hAnsi="仿宋" w:cs="仿宋_GB2312"/>
          <w:sz w:val="28"/>
          <w:szCs w:val="28"/>
          <w:u w:val="single"/>
        </w:rPr>
        <w:t xml:space="preserve">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；货</w:t>
      </w:r>
      <w:r w:rsidRPr="00F05FE3">
        <w:rPr>
          <w:rFonts w:ascii="仿宋_GB2312" w:eastAsia="仿宋_GB2312" w:hAnsi="仿宋" w:cs="仿宋_GB2312"/>
          <w:sz w:val="28"/>
          <w:szCs w:val="28"/>
        </w:rPr>
        <w:t>物经</w:t>
      </w:r>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安装完毕</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并经甲方验收合格后</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同时</w:t>
      </w:r>
      <w:r w:rsidRPr="00F05FE3">
        <w:rPr>
          <w:rFonts w:ascii="仿宋_GB2312" w:eastAsia="仿宋_GB2312" w:hAnsi="仿宋" w:cs="仿宋_GB2312" w:hint="eastAsia"/>
          <w:sz w:val="28"/>
          <w:szCs w:val="28"/>
        </w:rPr>
        <w:t>甲方</w:t>
      </w:r>
      <w:r w:rsidRPr="00F05FE3">
        <w:rPr>
          <w:rFonts w:ascii="仿宋_GB2312" w:eastAsia="仿宋_GB2312" w:hAnsi="仿宋" w:cs="仿宋_GB2312"/>
          <w:sz w:val="28"/>
          <w:szCs w:val="28"/>
        </w:rPr>
        <w:t>收到</w:t>
      </w:r>
      <w:r w:rsidRPr="00F05FE3">
        <w:rPr>
          <w:rFonts w:ascii="仿宋_GB2312" w:eastAsia="仿宋_GB2312" w:hAnsi="仿宋" w:cs="仿宋_GB2312" w:hint="eastAsia"/>
          <w:sz w:val="28"/>
          <w:szCs w:val="28"/>
        </w:rPr>
        <w:t>乙</w:t>
      </w:r>
      <w:r w:rsidRPr="00F05FE3">
        <w:rPr>
          <w:rFonts w:ascii="仿宋_GB2312" w:eastAsia="仿宋_GB2312" w:hAnsi="仿宋" w:cs="仿宋_GB2312"/>
          <w:sz w:val="28"/>
          <w:szCs w:val="28"/>
        </w:rPr>
        <w:t>方</w:t>
      </w:r>
      <w:r w:rsidRPr="00F05FE3">
        <w:rPr>
          <w:rFonts w:ascii="仿宋_GB2312" w:eastAsia="仿宋_GB2312" w:hAnsi="仿宋" w:cs="仿宋_GB2312" w:hint="eastAsia"/>
          <w:sz w:val="28"/>
          <w:szCs w:val="28"/>
        </w:rPr>
        <w:t>提</w:t>
      </w:r>
      <w:r w:rsidRPr="00F05FE3">
        <w:rPr>
          <w:rFonts w:ascii="仿宋_GB2312" w:eastAsia="仿宋_GB2312" w:hAnsi="仿宋" w:cs="仿宋_GB2312"/>
          <w:sz w:val="28"/>
          <w:szCs w:val="28"/>
        </w:rPr>
        <w:t>供的全额</w:t>
      </w:r>
      <w:r w:rsidRPr="00F05FE3">
        <w:rPr>
          <w:rFonts w:ascii="仿宋_GB2312" w:eastAsia="仿宋_GB2312" w:hAnsi="仿宋" w:cs="仿宋_GB2312" w:hint="eastAsia"/>
          <w:sz w:val="28"/>
          <w:szCs w:val="28"/>
        </w:rPr>
        <w:t>13%</w:t>
      </w:r>
      <w:r w:rsidRPr="00F05FE3">
        <w:rPr>
          <w:rFonts w:ascii="仿宋_GB2312" w:eastAsia="仿宋_GB2312" w:hAnsi="仿宋" w:cs="仿宋_GB2312"/>
          <w:sz w:val="28"/>
          <w:szCs w:val="28"/>
        </w:rPr>
        <w:t>增值税专用发票后</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再付</w:t>
      </w:r>
      <w:r w:rsidRPr="002C5E91">
        <w:rPr>
          <w:rFonts w:ascii="仿宋_GB2312" w:eastAsia="仿宋_GB2312" w:hAnsi="仿宋" w:cs="仿宋_GB2312" w:hint="eastAsia"/>
          <w:sz w:val="28"/>
          <w:szCs w:val="28"/>
          <w:u w:val="single"/>
        </w:rPr>
        <w:t xml:space="preserve"> </w:t>
      </w:r>
      <w:r w:rsidRPr="002C5E91">
        <w:rPr>
          <w:rFonts w:ascii="仿宋_GB2312" w:eastAsia="仿宋_GB2312" w:hAnsi="仿宋" w:cs="仿宋_GB2312"/>
          <w:sz w:val="28"/>
          <w:szCs w:val="28"/>
          <w:u w:val="single"/>
        </w:rPr>
        <w:t>/</w:t>
      </w:r>
      <w:r w:rsidRPr="002C5E91">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；剩余</w:t>
      </w:r>
      <w:r w:rsidRPr="002C5E91">
        <w:rPr>
          <w:rFonts w:ascii="仿宋_GB2312" w:eastAsia="仿宋_GB2312" w:hAnsi="仿宋" w:cs="仿宋_GB2312" w:hint="eastAsia"/>
          <w:sz w:val="28"/>
          <w:szCs w:val="28"/>
          <w:u w:val="single"/>
        </w:rPr>
        <w:t xml:space="preserve"> </w:t>
      </w:r>
      <w:r w:rsidRPr="002C5E91">
        <w:rPr>
          <w:rFonts w:ascii="仿宋_GB2312" w:eastAsia="仿宋_GB2312" w:hAnsi="仿宋" w:cs="仿宋_GB2312"/>
          <w:sz w:val="28"/>
          <w:szCs w:val="28"/>
          <w:u w:val="single"/>
        </w:rPr>
        <w:t>/</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作</w:t>
      </w:r>
      <w:r w:rsidRPr="00F05FE3">
        <w:rPr>
          <w:rFonts w:ascii="仿宋_GB2312" w:eastAsia="仿宋_GB2312" w:hAnsi="仿宋" w:cs="仿宋_GB2312"/>
          <w:sz w:val="28"/>
          <w:szCs w:val="28"/>
        </w:rPr>
        <w:t>为质保金，</w:t>
      </w:r>
      <w:r w:rsidRPr="00F05FE3">
        <w:rPr>
          <w:rFonts w:ascii="仿宋_GB2312" w:eastAsia="仿宋_GB2312" w:hAnsi="仿宋" w:cs="仿宋_GB2312" w:hint="eastAsia"/>
          <w:sz w:val="28"/>
          <w:szCs w:val="28"/>
        </w:rPr>
        <w:t>质保</w:t>
      </w:r>
      <w:r w:rsidRPr="00F05FE3">
        <w:rPr>
          <w:rFonts w:ascii="仿宋_GB2312" w:eastAsia="仿宋_GB2312" w:hAnsi="仿宋" w:cs="仿宋_GB2312"/>
          <w:sz w:val="28"/>
          <w:szCs w:val="28"/>
        </w:rPr>
        <w:t>期满后</w:t>
      </w:r>
      <w:r w:rsidRPr="00F05FE3">
        <w:rPr>
          <w:rFonts w:ascii="仿宋_GB2312" w:eastAsia="仿宋_GB2312" w:hAnsi="仿宋" w:cs="仿宋_GB2312" w:hint="eastAsia"/>
          <w:sz w:val="28"/>
          <w:szCs w:val="28"/>
        </w:rPr>
        <w:t>三</w:t>
      </w:r>
      <w:r w:rsidRPr="00F05FE3">
        <w:rPr>
          <w:rFonts w:ascii="仿宋_GB2312" w:eastAsia="仿宋_GB2312" w:hAnsi="仿宋" w:cs="仿宋_GB2312"/>
          <w:sz w:val="28"/>
          <w:szCs w:val="28"/>
        </w:rPr>
        <w:t>十日</w:t>
      </w:r>
      <w:r w:rsidRPr="00F05FE3">
        <w:rPr>
          <w:rFonts w:ascii="仿宋_GB2312" w:eastAsia="仿宋_GB2312" w:hAnsi="仿宋" w:cs="仿宋_GB2312" w:hint="eastAsia"/>
          <w:sz w:val="28"/>
          <w:szCs w:val="28"/>
        </w:rPr>
        <w:t>内确认</w:t>
      </w:r>
      <w:r w:rsidRPr="00F05FE3">
        <w:rPr>
          <w:rFonts w:ascii="仿宋_GB2312" w:eastAsia="仿宋_GB2312" w:hAnsi="仿宋" w:cs="仿宋_GB2312"/>
          <w:sz w:val="28"/>
          <w:szCs w:val="28"/>
        </w:rPr>
        <w:t>设备无</w:t>
      </w:r>
      <w:r w:rsidRPr="00F05FE3">
        <w:rPr>
          <w:rFonts w:ascii="仿宋_GB2312" w:eastAsia="仿宋_GB2312" w:hAnsi="仿宋" w:cs="仿宋_GB2312" w:hint="eastAsia"/>
          <w:sz w:val="28"/>
          <w:szCs w:val="28"/>
        </w:rPr>
        <w:t>质</w:t>
      </w:r>
      <w:r w:rsidRPr="00F05FE3">
        <w:rPr>
          <w:rFonts w:ascii="仿宋_GB2312" w:eastAsia="仿宋_GB2312" w:hAnsi="仿宋" w:cs="仿宋_GB2312"/>
          <w:sz w:val="28"/>
          <w:szCs w:val="28"/>
        </w:rPr>
        <w:t>量问题</w:t>
      </w:r>
      <w:r w:rsidRPr="00F05FE3">
        <w:rPr>
          <w:rFonts w:ascii="仿宋_GB2312" w:eastAsia="仿宋_GB2312" w:hAnsi="仿宋" w:cs="仿宋_GB2312" w:hint="eastAsia"/>
          <w:sz w:val="28"/>
          <w:szCs w:val="28"/>
        </w:rPr>
        <w:t>并确认双方无其他</w:t>
      </w:r>
      <w:r w:rsidRPr="00F05FE3">
        <w:rPr>
          <w:rFonts w:ascii="仿宋_GB2312" w:eastAsia="仿宋_GB2312" w:hAnsi="仿宋" w:cs="仿宋_GB2312"/>
          <w:sz w:val="28"/>
          <w:szCs w:val="28"/>
        </w:rPr>
        <w:t>纠纷后</w:t>
      </w:r>
      <w:r w:rsidRPr="00F05FE3">
        <w:rPr>
          <w:rFonts w:ascii="仿宋_GB2312" w:eastAsia="仿宋_GB2312" w:hAnsi="仿宋" w:cs="仿宋_GB2312" w:hint="eastAsia"/>
          <w:sz w:val="28"/>
          <w:szCs w:val="28"/>
        </w:rPr>
        <w:t>，甲方将无息一次性付清。</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（3）</w:t>
      </w:r>
      <w:r w:rsidRPr="00F05FE3">
        <w:rPr>
          <w:rFonts w:ascii="仿宋_GB2312" w:eastAsia="仿宋_GB2312" w:hAnsi="仿宋" w:cs="仿宋_GB2312"/>
          <w:sz w:val="28"/>
          <w:szCs w:val="28"/>
        </w:rPr>
        <w:t>其他方式：</w:t>
      </w:r>
      <w:r w:rsidRPr="00F05FE3">
        <w:rPr>
          <w:rFonts w:ascii="仿宋_GB2312" w:eastAsia="仿宋_GB2312" w:hAnsi="仿宋" w:cs="仿宋_GB2312" w:hint="eastAsia"/>
          <w:sz w:val="28"/>
          <w:szCs w:val="28"/>
        </w:rPr>
        <w:t xml:space="preserve"> 无。</w:t>
      </w:r>
    </w:p>
    <w:p w:rsidR="00C94A69" w:rsidRPr="00F05FE3" w:rsidRDefault="00C94A69" w:rsidP="00C94A69">
      <w:pPr>
        <w:adjustRightInd w:val="0"/>
        <w:snapToGrid w:val="0"/>
        <w:spacing w:line="520" w:lineRule="exact"/>
        <w:ind w:firstLineChars="200" w:firstLine="560"/>
        <w:jc w:val="left"/>
        <w:rPr>
          <w:rFonts w:ascii="仿宋_GB2312" w:eastAsia="仿宋_GB2312" w:hAnsi="仿宋" w:cs="仿宋_GB2312"/>
          <w:sz w:val="28"/>
          <w:szCs w:val="28"/>
        </w:rPr>
      </w:pP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4384" behindDoc="0" locked="0" layoutInCell="1" allowOverlap="1" wp14:anchorId="11D6574F" wp14:editId="66E03189">
                <wp:simplePos x="0" y="0"/>
                <wp:positionH relativeFrom="column">
                  <wp:posOffset>3233420</wp:posOffset>
                </wp:positionH>
                <wp:positionV relativeFrom="paragraph">
                  <wp:posOffset>121285</wp:posOffset>
                </wp:positionV>
                <wp:extent cx="200025" cy="161925"/>
                <wp:effectExtent l="10160" t="12065" r="8890" b="698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943C4" id="矩形 14" o:spid="_x0000_s1026" style="position:absolute;left:0;text-align:left;margin-left:254.6pt;margin-top:9.5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2336" behindDoc="0" locked="0" layoutInCell="1" allowOverlap="1" wp14:anchorId="41D94BAE" wp14:editId="4839362A">
                <wp:simplePos x="0" y="0"/>
                <wp:positionH relativeFrom="column">
                  <wp:posOffset>1616075</wp:posOffset>
                </wp:positionH>
                <wp:positionV relativeFrom="paragraph">
                  <wp:posOffset>152400</wp:posOffset>
                </wp:positionV>
                <wp:extent cx="200025" cy="161925"/>
                <wp:effectExtent l="12065" t="5080" r="6985" b="1397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5F4D" id="矩形 13" o:spid="_x0000_s1026" style="position:absolute;left:0;text-align:left;margin-left:127.25pt;margin-top:12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3360" behindDoc="0" locked="0" layoutInCell="1" allowOverlap="1" wp14:anchorId="55DFCEEF" wp14:editId="06129353">
                <wp:simplePos x="0" y="0"/>
                <wp:positionH relativeFrom="column">
                  <wp:posOffset>2404110</wp:posOffset>
                </wp:positionH>
                <wp:positionV relativeFrom="paragraph">
                  <wp:posOffset>140335</wp:posOffset>
                </wp:positionV>
                <wp:extent cx="200025" cy="161925"/>
                <wp:effectExtent l="9525" t="12065" r="9525" b="698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6B4F6" id="矩形 12" o:spid="_x0000_s1026" style="position:absolute;left:0;text-align:left;margin-left:189.3pt;margin-top:11.0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6432" behindDoc="0" locked="0" layoutInCell="1" allowOverlap="1" wp14:anchorId="11AA8B3B" wp14:editId="56AC1320">
                <wp:simplePos x="0" y="0"/>
                <wp:positionH relativeFrom="column">
                  <wp:posOffset>3909695</wp:posOffset>
                </wp:positionH>
                <wp:positionV relativeFrom="paragraph">
                  <wp:posOffset>121285</wp:posOffset>
                </wp:positionV>
                <wp:extent cx="200025" cy="161925"/>
                <wp:effectExtent l="10160" t="12065" r="8890" b="698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EAA1D" id="矩形 11" o:spid="_x0000_s1026" style="position:absolute;left:0;text-align:left;margin-left:307.85pt;margin-top:9.55pt;width:15.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5408" behindDoc="0" locked="0" layoutInCell="1" allowOverlap="1" wp14:anchorId="22669169" wp14:editId="53E53A5E">
                <wp:simplePos x="0" y="0"/>
                <wp:positionH relativeFrom="column">
                  <wp:posOffset>2007870</wp:posOffset>
                </wp:positionH>
                <wp:positionV relativeFrom="paragraph">
                  <wp:posOffset>143510</wp:posOffset>
                </wp:positionV>
                <wp:extent cx="6985" cy="10160"/>
                <wp:effectExtent l="13335" t="5715" r="8255" b="1270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61079" id="_x0000_t32" coordsize="21600,21600" o:spt="32" o:oned="t" path="m,l21600,21600e" filled="f">
                <v:path arrowok="t" fillok="f" o:connecttype="none"/>
                <o:lock v:ext="edit" shapetype="t"/>
              </v:shapetype>
              <v:shape id="直接箭头连接符 10" o:spid="_x0000_s1026" type="#_x0000_t32" style="position:absolute;left:0;text-align:left;margin-left:158.1pt;margin-top:11.3pt;width:.55pt;height:.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"/>
            </w:pict>
          </mc:Fallback>
        </mc:AlternateContent>
      </w:r>
      <w:r w:rsidRPr="001B4544">
        <w:rPr>
          <w:rFonts w:ascii="楷体_GB2312" w:eastAsia="楷体_GB2312" w:hAnsi="仿宋" w:cs="仿宋_GB2312"/>
          <w:sz w:val="28"/>
          <w:szCs w:val="28"/>
        </w:rPr>
        <w:t>2</w:t>
      </w:r>
      <w:r w:rsidRPr="001B4544">
        <w:rPr>
          <w:rFonts w:ascii="楷体_GB2312" w:eastAsia="楷体_GB2312" w:hAnsi="仿宋" w:cs="仿宋_GB2312" w:hint="eastAsia"/>
          <w:sz w:val="28"/>
          <w:szCs w:val="28"/>
        </w:rPr>
        <w:t>、支付</w:t>
      </w:r>
      <w:r w:rsidRPr="001B4544">
        <w:rPr>
          <w:rFonts w:ascii="楷体_GB2312" w:eastAsia="楷体_GB2312" w:hAnsi="仿宋" w:cs="仿宋_GB2312"/>
          <w:sz w:val="28"/>
          <w:szCs w:val="28"/>
        </w:rPr>
        <w:t>方式</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 xml:space="preserve"> </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电汇</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承兑</w:t>
      </w:r>
      <w:r>
        <w:rPr>
          <w:rFonts w:ascii="仿宋_GB2312" w:eastAsia="仿宋_GB2312" w:hAnsi="仿宋" w:cs="仿宋_GB2312" w:hint="eastAsia"/>
          <w:sz w:val="28"/>
          <w:szCs w:val="28"/>
        </w:rPr>
        <w:t xml:space="preserve">    </w:t>
      </w:r>
      <w:r w:rsidRPr="00F05FE3">
        <w:rPr>
          <w:rFonts w:ascii="仿宋_GB2312" w:eastAsia="仿宋_GB2312" w:hAnsi="仿宋" w:cs="仿宋_GB2312"/>
          <w:sz w:val="28"/>
          <w:szCs w:val="28"/>
        </w:rPr>
        <w:t>汇票</w:t>
      </w:r>
      <w:r w:rsidRPr="00F05FE3">
        <w:rPr>
          <w:rFonts w:ascii="仿宋_GB2312" w:eastAsia="仿宋_GB2312" w:hAnsi="仿宋" w:cs="仿宋_GB2312" w:hint="eastAsia"/>
          <w:sz w:val="28"/>
          <w:szCs w:val="28"/>
        </w:rPr>
        <w:t xml:space="preserve">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 xml:space="preserve">现金 </w:t>
      </w:r>
      <w:r>
        <w:rPr>
          <w:rFonts w:ascii="仿宋_GB2312" w:eastAsia="仿宋_GB2312" w:hAnsi="仿宋" w:cs="仿宋_GB2312"/>
          <w:sz w:val="28"/>
          <w:szCs w:val="28"/>
        </w:rPr>
        <w:t xml:space="preserve">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 xml:space="preserve">其他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八、质保期和售后服务</w:t>
      </w:r>
    </w:p>
    <w:p w:rsidR="00C94A69" w:rsidRPr="00F05FE3" w:rsidRDefault="00C94A69" w:rsidP="00C94A69">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1</w:t>
      </w:r>
      <w:r w:rsidRPr="00F05FE3">
        <w:rPr>
          <w:rFonts w:ascii="仿宋_GB2312" w:eastAsia="仿宋_GB2312" w:hAnsi="仿宋" w:cs="仿宋_GB2312" w:hint="eastAsia"/>
          <w:sz w:val="28"/>
          <w:szCs w:val="28"/>
        </w:rPr>
        <w:t>、乙方所提供的产品质保期为自甲方</w:t>
      </w:r>
      <w:r w:rsidRPr="00F05FE3">
        <w:rPr>
          <w:rFonts w:ascii="仿宋_GB2312" w:eastAsia="仿宋_GB2312" w:hAnsi="仿宋" w:cs="仿宋_GB2312"/>
          <w:sz w:val="28"/>
          <w:szCs w:val="28"/>
        </w:rPr>
        <w:t>验收合格</w:t>
      </w:r>
      <w:r w:rsidRPr="00F05FE3">
        <w:rPr>
          <w:rFonts w:ascii="仿宋_GB2312" w:eastAsia="仿宋_GB2312" w:hAnsi="仿宋" w:cs="仿宋_GB2312" w:hint="eastAsia"/>
          <w:sz w:val="28"/>
          <w:szCs w:val="28"/>
        </w:rPr>
        <w:t>之日起</w:t>
      </w:r>
      <w:r w:rsidRPr="00BB1505">
        <w:rPr>
          <w:rFonts w:ascii="仿宋_GB2312" w:eastAsia="仿宋_GB2312" w:hAnsi="仿宋" w:cs="仿宋_GB2312"/>
          <w:sz w:val="28"/>
          <w:szCs w:val="28"/>
        </w:rPr>
        <w:t xml:space="preserve"> </w:t>
      </w:r>
      <w:r>
        <w:rPr>
          <w:rFonts w:ascii="仿宋_GB2312" w:eastAsia="仿宋_GB2312" w:hAnsi="仿宋" w:cs="仿宋_GB2312"/>
          <w:sz w:val="28"/>
          <w:szCs w:val="28"/>
          <w:u w:val="single"/>
        </w:rPr>
        <w:t xml:space="preserve">   </w:t>
      </w:r>
      <w:proofErr w:type="gramStart"/>
      <w:r w:rsidRPr="00BB1505">
        <w:rPr>
          <w:rFonts w:ascii="仿宋_GB2312" w:eastAsia="仿宋_GB2312" w:hAnsi="仿宋" w:cs="仿宋_GB2312" w:hint="eastAsia"/>
          <w:sz w:val="28"/>
          <w:szCs w:val="28"/>
        </w:rPr>
        <w:t>个</w:t>
      </w:r>
      <w:proofErr w:type="gramEnd"/>
      <w:r w:rsidRPr="00BB1505">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月，质保</w:t>
      </w:r>
      <w:r w:rsidRPr="00F05FE3">
        <w:rPr>
          <w:rFonts w:ascii="仿宋_GB2312" w:eastAsia="仿宋_GB2312" w:hAnsi="仿宋" w:cs="仿宋_GB2312" w:hint="eastAsia"/>
          <w:sz w:val="28"/>
          <w:szCs w:val="28"/>
        </w:rPr>
        <w:lastRenderedPageBreak/>
        <w:t>期内出现任何质量问题，乙方负责立即免费维修或更换。</w:t>
      </w:r>
    </w:p>
    <w:p w:rsidR="00C94A69" w:rsidRPr="00F05FE3" w:rsidRDefault="00C94A69" w:rsidP="00C94A69">
      <w:pPr>
        <w:adjustRightInd w:val="0"/>
        <w:snapToGrid w:val="0"/>
        <w:spacing w:line="520" w:lineRule="exact"/>
        <w:ind w:firstLineChars="200" w:firstLine="560"/>
        <w:rPr>
          <w:rFonts w:ascii="仿宋_GB2312" w:eastAsia="仿宋_GB2312" w:hAnsi="仿宋" w:cs="仿宋_GB2312" w:hint="eastAsia"/>
          <w:sz w:val="28"/>
          <w:szCs w:val="28"/>
        </w:rPr>
      </w:pPr>
      <w:r>
        <w:rPr>
          <w:rFonts w:ascii="仿宋_GB2312" w:eastAsia="仿宋_GB2312" w:hAnsi="仿宋" w:cs="仿宋_GB2312" w:hint="eastAsia"/>
          <w:sz w:val="28"/>
          <w:szCs w:val="28"/>
        </w:rPr>
        <w:t>2</w:t>
      </w:r>
      <w:r w:rsidRPr="00F05FE3">
        <w:rPr>
          <w:rFonts w:ascii="仿宋_GB2312" w:eastAsia="仿宋_GB2312" w:hAnsi="仿宋" w:cs="仿宋_GB2312" w:hint="eastAsia"/>
          <w:sz w:val="28"/>
          <w:szCs w:val="28"/>
        </w:rPr>
        <w:t>、质保期内，</w:t>
      </w:r>
      <w:r w:rsidRPr="00F05FE3">
        <w:rPr>
          <w:rFonts w:ascii="仿宋_GB2312" w:eastAsia="仿宋_GB2312" w:hAnsi="仿宋" w:cs="仿宋_GB2312"/>
          <w:sz w:val="28"/>
          <w:szCs w:val="28"/>
        </w:rPr>
        <w:t>因乙方产品</w:t>
      </w:r>
      <w:r w:rsidRPr="00F05FE3">
        <w:rPr>
          <w:rFonts w:ascii="仿宋_GB2312" w:eastAsia="仿宋_GB2312" w:hAnsi="仿宋" w:cs="仿宋_GB2312" w:hint="eastAsia"/>
          <w:sz w:val="28"/>
          <w:szCs w:val="28"/>
        </w:rPr>
        <w:t>出现任何</w:t>
      </w:r>
      <w:r w:rsidRPr="00F05FE3">
        <w:rPr>
          <w:rFonts w:ascii="仿宋_GB2312" w:eastAsia="仿宋_GB2312" w:hAnsi="仿宋" w:cs="仿宋_GB2312"/>
          <w:sz w:val="28"/>
          <w:szCs w:val="28"/>
        </w:rPr>
        <w:t>质量问题</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造成甲方损失</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引发甲方生产或质量事故</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导致甲方</w:t>
      </w:r>
      <w:r w:rsidRPr="00F05FE3">
        <w:rPr>
          <w:rFonts w:ascii="仿宋_GB2312" w:eastAsia="仿宋_GB2312" w:hAnsi="仿宋" w:cs="仿宋_GB2312" w:hint="eastAsia"/>
          <w:sz w:val="28"/>
          <w:szCs w:val="28"/>
        </w:rPr>
        <w:t>生产成本增加、第三方使用质量问题</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乙方应在接到通知</w:t>
      </w:r>
      <w:r w:rsidRPr="00C00099">
        <w:rPr>
          <w:rFonts w:ascii="仿宋_GB2312" w:eastAsia="仿宋_GB2312" w:hAnsi="仿宋" w:cs="仿宋_GB2312"/>
          <w:sz w:val="28"/>
          <w:szCs w:val="28"/>
          <w:u w:val="single"/>
        </w:rPr>
        <w:t xml:space="preserve"> 2</w:t>
      </w:r>
      <w:r w:rsidRPr="00F05FE3">
        <w:rPr>
          <w:rFonts w:ascii="仿宋_GB2312" w:eastAsia="仿宋_GB2312" w:hAnsi="仿宋" w:cs="仿宋_GB2312" w:hint="eastAsia"/>
          <w:sz w:val="28"/>
          <w:szCs w:val="28"/>
        </w:rPr>
        <w:t>天内到场完成维修或更换，并承担因此产生的全部费用；如经乙方维修后仍不能达到本合同约定的质量标准，视作乙方未能按时交货，甲方有权解除合同并要求</w:t>
      </w:r>
      <w:r w:rsidRPr="00F05FE3">
        <w:rPr>
          <w:rFonts w:ascii="仿宋_GB2312" w:eastAsia="仿宋_GB2312" w:hAnsi="仿宋" w:cs="仿宋_GB2312"/>
          <w:sz w:val="28"/>
          <w:szCs w:val="28"/>
        </w:rPr>
        <w:t>乙方赔偿所有损失</w:t>
      </w:r>
      <w:r w:rsidRPr="00F05FE3">
        <w:rPr>
          <w:rFonts w:ascii="仿宋_GB2312" w:eastAsia="仿宋_GB2312" w:hAnsi="仿宋" w:cs="仿宋_GB2312" w:hint="eastAsia"/>
          <w:sz w:val="28"/>
          <w:szCs w:val="28"/>
        </w:rPr>
        <w:t>；若乙方接到通知未履行更换、维修义务的，甲方有权请第三方维修更换，由此产生的一切费用由乙方承担。以</w:t>
      </w:r>
      <w:r w:rsidRPr="00F05FE3">
        <w:rPr>
          <w:rFonts w:ascii="仿宋_GB2312" w:eastAsia="仿宋_GB2312" w:hAnsi="仿宋" w:cs="仿宋_GB2312"/>
          <w:sz w:val="28"/>
          <w:szCs w:val="28"/>
        </w:rPr>
        <w:t>上</w:t>
      </w:r>
      <w:r w:rsidRPr="00F05FE3">
        <w:rPr>
          <w:rFonts w:ascii="仿宋_GB2312" w:eastAsia="仿宋_GB2312" w:hAnsi="仿宋" w:cs="仿宋_GB2312" w:hint="eastAsia"/>
          <w:sz w:val="28"/>
          <w:szCs w:val="28"/>
        </w:rPr>
        <w:t>产</w:t>
      </w:r>
      <w:r w:rsidRPr="00F05FE3">
        <w:rPr>
          <w:rFonts w:ascii="仿宋_GB2312" w:eastAsia="仿宋_GB2312" w:hAnsi="仿宋" w:cs="仿宋_GB2312"/>
          <w:sz w:val="28"/>
          <w:szCs w:val="28"/>
        </w:rPr>
        <w:t>生的任何乙方应承担的费用或赔偿的损失，甲方</w:t>
      </w:r>
      <w:r w:rsidRPr="00F05FE3">
        <w:rPr>
          <w:rFonts w:ascii="仿宋_GB2312" w:eastAsia="仿宋_GB2312" w:hAnsi="仿宋" w:cs="仿宋_GB2312" w:hint="eastAsia"/>
          <w:sz w:val="28"/>
          <w:szCs w:val="28"/>
        </w:rPr>
        <w:t>均</w:t>
      </w:r>
      <w:r w:rsidRPr="00F05FE3">
        <w:rPr>
          <w:rFonts w:ascii="仿宋_GB2312" w:eastAsia="仿宋_GB2312" w:hAnsi="仿宋" w:cs="仿宋_GB2312"/>
          <w:sz w:val="28"/>
          <w:szCs w:val="28"/>
        </w:rPr>
        <w:t>有权在</w:t>
      </w:r>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的任何一</w:t>
      </w:r>
      <w:r w:rsidRPr="00F05FE3">
        <w:rPr>
          <w:rFonts w:ascii="仿宋_GB2312" w:eastAsia="仿宋_GB2312" w:hAnsi="仿宋" w:cs="仿宋_GB2312" w:hint="eastAsia"/>
          <w:sz w:val="28"/>
          <w:szCs w:val="28"/>
        </w:rPr>
        <w:t>笔货</w:t>
      </w:r>
      <w:r w:rsidRPr="00F05FE3">
        <w:rPr>
          <w:rFonts w:ascii="仿宋_GB2312" w:eastAsia="仿宋_GB2312" w:hAnsi="仿宋" w:cs="仿宋_GB2312"/>
          <w:sz w:val="28"/>
          <w:szCs w:val="28"/>
        </w:rPr>
        <w:t>款中均以扣除，如货款不足以</w:t>
      </w:r>
      <w:r w:rsidRPr="00F05FE3">
        <w:rPr>
          <w:rFonts w:ascii="仿宋_GB2312" w:eastAsia="仿宋_GB2312" w:hAnsi="仿宋" w:cs="仿宋_GB2312" w:hint="eastAsia"/>
          <w:sz w:val="28"/>
          <w:szCs w:val="28"/>
        </w:rPr>
        <w:t>承担以</w:t>
      </w:r>
      <w:r w:rsidRPr="00F05FE3">
        <w:rPr>
          <w:rFonts w:ascii="仿宋_GB2312" w:eastAsia="仿宋_GB2312" w:hAnsi="仿宋" w:cs="仿宋_GB2312"/>
          <w:sz w:val="28"/>
          <w:szCs w:val="28"/>
        </w:rPr>
        <w:t>上费用或损失的，乙方</w:t>
      </w:r>
      <w:r w:rsidRPr="00F05FE3">
        <w:rPr>
          <w:rFonts w:ascii="仿宋_GB2312" w:eastAsia="仿宋_GB2312" w:hAnsi="仿宋" w:cs="仿宋_GB2312" w:hint="eastAsia"/>
          <w:sz w:val="28"/>
          <w:szCs w:val="28"/>
        </w:rPr>
        <w:t>应</w:t>
      </w:r>
      <w:r w:rsidRPr="00F05FE3">
        <w:rPr>
          <w:rFonts w:ascii="仿宋_GB2312" w:eastAsia="仿宋_GB2312" w:hAnsi="仿宋" w:cs="仿宋_GB2312"/>
          <w:sz w:val="28"/>
          <w:szCs w:val="28"/>
        </w:rPr>
        <w:t>另行支付。</w:t>
      </w:r>
    </w:p>
    <w:p w:rsidR="00C94A69" w:rsidRPr="00F05FE3" w:rsidRDefault="00C94A69" w:rsidP="00C94A69">
      <w:pPr>
        <w:pStyle w:val="af5"/>
        <w:spacing w:line="520" w:lineRule="exact"/>
        <w:ind w:firstLineChars="150" w:firstLine="420"/>
        <w:rPr>
          <w:rFonts w:ascii="仿宋_GB2312" w:eastAsia="仿宋_GB2312" w:hAnsi="仿宋" w:cs="仿宋_GB2312"/>
          <w:kern w:val="2"/>
          <w:sz w:val="28"/>
          <w:szCs w:val="28"/>
        </w:rPr>
      </w:pPr>
      <w:r>
        <w:rPr>
          <w:rFonts w:ascii="仿宋_GB2312" w:eastAsia="仿宋_GB2312" w:hAnsi="仿宋" w:cs="仿宋_GB2312"/>
          <w:kern w:val="2"/>
          <w:sz w:val="28"/>
          <w:szCs w:val="28"/>
        </w:rPr>
        <w:t>3</w:t>
      </w:r>
      <w:r w:rsidRPr="00F05FE3">
        <w:rPr>
          <w:rFonts w:ascii="仿宋_GB2312" w:eastAsia="仿宋_GB2312" w:hAnsi="仿宋" w:cs="仿宋_GB2312"/>
          <w:sz w:val="28"/>
          <w:szCs w:val="28"/>
        </w:rPr>
        <w:t>、</w:t>
      </w:r>
      <w:r w:rsidRPr="00F05FE3">
        <w:rPr>
          <w:rFonts w:ascii="仿宋_GB2312" w:eastAsia="仿宋_GB2312" w:hAnsi="仿宋" w:cs="仿宋_GB2312"/>
          <w:kern w:val="2"/>
          <w:sz w:val="28"/>
          <w:szCs w:val="28"/>
        </w:rPr>
        <w:t>质保期满后，乙方有责任继续对本合同项下的产品提供技术支持服务，对于需要进行更换、维修的产品及续保服务，乙方按照优惠价收取合理费用。</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九、</w:t>
      </w:r>
      <w:r w:rsidRPr="001B4544">
        <w:rPr>
          <w:rFonts w:ascii="黑体" w:eastAsia="黑体" w:hAnsi="黑体" w:cs="仿宋_GB2312"/>
          <w:b/>
          <w:sz w:val="28"/>
          <w:szCs w:val="28"/>
        </w:rPr>
        <w:t>违约责任</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1、乙方延期交货的（未能依照本合同约定的各个时间节点到货、进行安装、调试、培训等），每延迟一天，应向甲方支付合同总金额的5‰ 的违约金,但累计总额不得超过合同总金额的30%；延期交货超过20日或乙方明确表示不能交货的，甲方有权单方面解除合同。</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2、初步验收后，乙方所交货物与约定不符的，应于三日内进行补足或更换；不能补足或更换的，造成甲方不能使用的，甲方有权解除合同；因补足或更换货物造成延期的，乙方应按本条第</w:t>
      </w:r>
      <w:r w:rsidRPr="00A405C4">
        <w:rPr>
          <w:rFonts w:ascii="仿宋_GB2312" w:eastAsia="仿宋_GB2312" w:hAnsi="仿宋" w:cs="仿宋_GB2312" w:hint="eastAsia"/>
          <w:sz w:val="28"/>
          <w:szCs w:val="28"/>
          <w:u w:val="single"/>
        </w:rPr>
        <w:t>1</w:t>
      </w:r>
      <w:r w:rsidRPr="001B4544">
        <w:rPr>
          <w:rFonts w:ascii="仿宋_GB2312" w:eastAsia="仿宋_GB2312" w:hAnsi="仿宋" w:cs="仿宋_GB2312" w:hint="eastAsia"/>
          <w:sz w:val="28"/>
          <w:szCs w:val="28"/>
        </w:rPr>
        <w:t>款约定承担违约责任。</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3、安装调试后，货物存在缺陷或无法达到合同约定的性能，甲方有权要求乙方换货或退货；安装调试造成延期的，乙方应按本条第</w:t>
      </w:r>
      <w:r w:rsidRPr="00A405C4">
        <w:rPr>
          <w:rFonts w:ascii="仿宋_GB2312" w:eastAsia="仿宋_GB2312" w:hAnsi="仿宋" w:cs="仿宋_GB2312" w:hint="eastAsia"/>
          <w:sz w:val="28"/>
          <w:szCs w:val="28"/>
          <w:u w:val="single"/>
        </w:rPr>
        <w:t>1</w:t>
      </w:r>
      <w:r w:rsidRPr="001B4544">
        <w:rPr>
          <w:rFonts w:ascii="仿宋_GB2312" w:eastAsia="仿宋_GB2312" w:hAnsi="仿宋" w:cs="仿宋_GB2312" w:hint="eastAsia"/>
          <w:sz w:val="28"/>
          <w:szCs w:val="28"/>
        </w:rPr>
        <w:t>款约定承担违约责任。</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4、货物在质保期内出现质量问题，乙方未能按照本合同约定处理的，每延迟一天，应向甲方支付合同总金额1%的违约金。</w:t>
      </w:r>
    </w:p>
    <w:p w:rsidR="00C94A69" w:rsidRPr="001B4544"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5、因乙方违反本合同约定，致使甲方解除合同的，乙方应于收到甲方解</w:t>
      </w:r>
      <w:r w:rsidRPr="001B4544">
        <w:rPr>
          <w:rFonts w:ascii="仿宋_GB2312" w:eastAsia="仿宋_GB2312" w:hAnsi="仿宋" w:cs="仿宋_GB2312" w:hint="eastAsia"/>
          <w:sz w:val="28"/>
          <w:szCs w:val="28"/>
        </w:rPr>
        <w:lastRenderedPageBreak/>
        <w:t>除合同通知之日起</w:t>
      </w:r>
      <w:r w:rsidRPr="00A405C4">
        <w:rPr>
          <w:rFonts w:ascii="仿宋_GB2312" w:eastAsia="仿宋_GB2312" w:hAnsi="仿宋" w:cs="仿宋_GB2312" w:hint="eastAsia"/>
          <w:sz w:val="28"/>
          <w:szCs w:val="28"/>
          <w:u w:val="single"/>
        </w:rPr>
        <w:t xml:space="preserve"> 3</w:t>
      </w:r>
      <w:r w:rsidRPr="001B4544">
        <w:rPr>
          <w:rFonts w:ascii="仿宋_GB2312" w:eastAsia="仿宋_GB2312" w:hAnsi="仿宋" w:cs="仿宋_GB2312" w:hint="eastAsia"/>
          <w:sz w:val="28"/>
          <w:szCs w:val="28"/>
        </w:rPr>
        <w:t>日内支付合同总金额30%的违约金；自甲方解除合同之日起，货物的保管、运回等费用及风险由乙方承担，同时乙方应赔偿甲方遭受的一切损失。</w:t>
      </w:r>
    </w:p>
    <w:p w:rsidR="00C94A69" w:rsidRDefault="00C94A69" w:rsidP="00C94A69">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6、甲方如无正当理由逾期支付货款的，每延迟一天，应按应支付数额的1‰向乙方支付违约金，但累计总额不超过延期支付合同总金额的10%。</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十</w:t>
      </w:r>
      <w:r w:rsidRPr="001B4544">
        <w:rPr>
          <w:rFonts w:ascii="黑体" w:eastAsia="黑体" w:hAnsi="黑体" w:cs="仿宋_GB2312"/>
          <w:b/>
          <w:sz w:val="28"/>
          <w:szCs w:val="28"/>
        </w:rPr>
        <w:t>、不可抗力</w:t>
      </w:r>
    </w:p>
    <w:p w:rsidR="00C94A69" w:rsidRDefault="00C94A69" w:rsidP="00C94A69">
      <w:pPr>
        <w:pStyle w:val="34"/>
        <w:adjustRightInd w:val="0"/>
        <w:snapToGrid w:val="0"/>
        <w:spacing w:line="520" w:lineRule="exact"/>
        <w:ind w:firstLine="560"/>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甲乙双方任何一方由于不可抗力原因不能履行合同时，应及时向对方通报不能履行或不能完全履行的理由，以减轻可能给对方造成的损失，并于不可抗力发生后</w:t>
      </w:r>
      <w:r w:rsidRPr="00C00099">
        <w:rPr>
          <w:rFonts w:ascii="仿宋_GB2312" w:eastAsia="仿宋_GB2312" w:hAnsi="仿宋" w:cs="仿宋_GB2312" w:hint="eastAsia"/>
          <w:sz w:val="28"/>
          <w:szCs w:val="28"/>
          <w:u w:val="single"/>
        </w:rPr>
        <w:t>10</w:t>
      </w:r>
      <w:r w:rsidRPr="001B4544">
        <w:rPr>
          <w:rFonts w:ascii="仿宋_GB2312" w:eastAsia="仿宋_GB2312" w:hAnsi="仿宋" w:cs="仿宋_GB2312" w:hint="eastAsia"/>
          <w:sz w:val="28"/>
          <w:szCs w:val="28"/>
        </w:rPr>
        <w:t>日内提供相关部门开具的不可抗力证明因不可抗力不能履行合同的，根据不可抗力的影响，部分或全部免除责任，但法律另有规定的除外。迟延履行合同后发生不可抗力的，不能免除其违约责任。</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十一</w:t>
      </w:r>
      <w:r w:rsidRPr="001B4544">
        <w:rPr>
          <w:rFonts w:ascii="黑体" w:eastAsia="黑体" w:hAnsi="黑体" w:cs="仿宋_GB2312"/>
          <w:b/>
          <w:sz w:val="28"/>
          <w:szCs w:val="28"/>
        </w:rPr>
        <w:t>、</w:t>
      </w:r>
      <w:r w:rsidRPr="001B4544">
        <w:rPr>
          <w:rFonts w:ascii="黑体" w:eastAsia="黑体" w:hAnsi="黑体" w:cs="仿宋_GB2312" w:hint="eastAsia"/>
          <w:b/>
          <w:sz w:val="28"/>
          <w:szCs w:val="28"/>
        </w:rPr>
        <w:t>争议的</w:t>
      </w:r>
      <w:r w:rsidRPr="001B4544">
        <w:rPr>
          <w:rFonts w:ascii="黑体" w:eastAsia="黑体" w:hAnsi="黑体" w:cs="仿宋_GB2312"/>
          <w:b/>
          <w:sz w:val="28"/>
          <w:szCs w:val="28"/>
        </w:rPr>
        <w:t>解决方法</w:t>
      </w:r>
    </w:p>
    <w:p w:rsidR="00C94A69" w:rsidRPr="00F05FE3" w:rsidRDefault="00C94A69" w:rsidP="00C94A69">
      <w:pPr>
        <w:pStyle w:val="34"/>
        <w:adjustRightInd w:val="0"/>
        <w:snapToGrid w:val="0"/>
        <w:spacing w:line="520" w:lineRule="exact"/>
        <w:ind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因履行本合同产生的争议由双方协商解决，协商不成的任何</w:t>
      </w:r>
      <w:r w:rsidRPr="00F05FE3">
        <w:rPr>
          <w:rFonts w:ascii="仿宋_GB2312" w:eastAsia="仿宋_GB2312" w:hAnsi="仿宋" w:cs="仿宋_GB2312"/>
          <w:sz w:val="28"/>
          <w:szCs w:val="28"/>
        </w:rPr>
        <w:t>一方</w:t>
      </w:r>
      <w:r w:rsidRPr="00F05FE3">
        <w:rPr>
          <w:rFonts w:ascii="仿宋_GB2312" w:eastAsia="仿宋_GB2312" w:hAnsi="仿宋" w:cs="仿宋_GB2312" w:hint="eastAsia"/>
          <w:sz w:val="28"/>
          <w:szCs w:val="28"/>
        </w:rPr>
        <w:t>均</w:t>
      </w:r>
      <w:r w:rsidRPr="00F05FE3">
        <w:rPr>
          <w:rFonts w:ascii="仿宋_GB2312" w:eastAsia="仿宋_GB2312" w:hAnsi="仿宋" w:cs="仿宋_GB2312"/>
          <w:sz w:val="28"/>
          <w:szCs w:val="28"/>
        </w:rPr>
        <w:t>有权向甲方所在</w:t>
      </w:r>
      <w:r w:rsidRPr="00F05FE3">
        <w:rPr>
          <w:rFonts w:ascii="仿宋_GB2312" w:eastAsia="仿宋_GB2312" w:hAnsi="仿宋" w:cs="仿宋_GB2312" w:hint="eastAsia"/>
          <w:sz w:val="28"/>
          <w:szCs w:val="28"/>
        </w:rPr>
        <w:t>地人民法院提起诉讼。</w:t>
      </w:r>
    </w:p>
    <w:p w:rsidR="00C94A69" w:rsidRPr="001B4544" w:rsidRDefault="00C94A69" w:rsidP="00C94A69">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十二</w:t>
      </w:r>
      <w:r w:rsidRPr="001B4544">
        <w:rPr>
          <w:rFonts w:ascii="黑体" w:eastAsia="黑体" w:hAnsi="黑体" w:cs="仿宋_GB2312"/>
          <w:b/>
          <w:sz w:val="28"/>
          <w:szCs w:val="28"/>
        </w:rPr>
        <w:t>、</w:t>
      </w:r>
      <w:r w:rsidRPr="001B4544">
        <w:rPr>
          <w:rFonts w:ascii="黑体" w:eastAsia="黑体" w:hAnsi="黑体" w:cs="仿宋_GB2312" w:hint="eastAsia"/>
          <w:b/>
          <w:sz w:val="28"/>
          <w:szCs w:val="28"/>
        </w:rPr>
        <w:t>其他</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1、安全事项：甲方不承担乙方因履行本合同期间发生的任何人身、财产事故责任，甲方与乙方签订安全施工协议，作为本合同附件，供双方共同遵守，与本合同具有同等法律效力。</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2、甲乙双方都应保守在合作过程中知悉的对方的商业秘密，因任何一方未尽到保密义务，由此造成的一切损失由违约方承担所有赔偿，</w:t>
      </w:r>
      <w:proofErr w:type="gramStart"/>
      <w:r w:rsidRPr="00482F31">
        <w:rPr>
          <w:rFonts w:ascii="仿宋_GB2312" w:eastAsia="仿宋_GB2312" w:hint="eastAsia"/>
          <w:sz w:val="28"/>
        </w:rPr>
        <w:t>此义务</w:t>
      </w:r>
      <w:proofErr w:type="gramEnd"/>
      <w:r w:rsidRPr="00482F31">
        <w:rPr>
          <w:rFonts w:ascii="仿宋_GB2312" w:eastAsia="仿宋_GB2312" w:hint="eastAsia"/>
          <w:sz w:val="28"/>
        </w:rPr>
        <w:t>不因合同的终止而终止。</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3、其他未尽事宜的，双方可以签订补充协议，补充协议与本合同具有同等法律效力。</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4、本合同及其所有附件一式叁份，甲方执贰份，乙方壹份，自双方签署之日起生效，有效期至自双方权利义务履行完毕之日止。</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5、本合同及其附件经双方签署后作为本合同有效组成部分，与本合同具有同等法律效力，本合同与附件约定有冲突的，一般情况以本合同为准，但</w:t>
      </w:r>
      <w:r w:rsidRPr="00482F31">
        <w:rPr>
          <w:rFonts w:ascii="仿宋_GB2312" w:eastAsia="仿宋_GB2312" w:hint="eastAsia"/>
          <w:sz w:val="28"/>
        </w:rPr>
        <w:lastRenderedPageBreak/>
        <w:t>如果是附件对本合同的补充、完善、详细说明的，以附件约定为准。</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6、本合同传真件、扫描件及复印件与原件具有同等法律效力。</w:t>
      </w:r>
    </w:p>
    <w:p w:rsidR="00C94A69" w:rsidRPr="00482F31" w:rsidRDefault="00C94A69" w:rsidP="00C94A69">
      <w:pPr>
        <w:spacing w:line="520" w:lineRule="exact"/>
        <w:ind w:firstLineChars="152" w:firstLine="426"/>
        <w:rPr>
          <w:rFonts w:ascii="仿宋_GB2312" w:eastAsia="仿宋_GB2312" w:hint="eastAsia"/>
          <w:sz w:val="28"/>
        </w:rPr>
      </w:pPr>
      <w:r w:rsidRPr="00482F31">
        <w:rPr>
          <w:rFonts w:ascii="仿宋_GB2312" w:eastAsia="仿宋_GB2312" w:hint="eastAsia"/>
          <w:sz w:val="28"/>
        </w:rPr>
        <w:t>7、乙方在送货时需提供一式两联的送货单（送货单需加盖章），以便甲方安排办理入库手续。</w:t>
      </w:r>
    </w:p>
    <w:p w:rsidR="00C94A69" w:rsidRDefault="00C94A69" w:rsidP="00C94A69">
      <w:pPr>
        <w:spacing w:line="520" w:lineRule="exact"/>
        <w:ind w:firstLineChars="152" w:firstLine="426"/>
        <w:rPr>
          <w:rFonts w:ascii="仿宋_GB2312" w:eastAsia="仿宋_GB2312"/>
          <w:sz w:val="28"/>
        </w:rPr>
      </w:pPr>
      <w:r w:rsidRPr="00482F31">
        <w:rPr>
          <w:rFonts w:ascii="仿宋_GB2312" w:eastAsia="仿宋_GB2312" w:hint="eastAsia"/>
          <w:sz w:val="28"/>
        </w:rPr>
        <w:t>8、本合同记载的地址和联系方式适用于往来信息和通知的传递（电话、短信、邮寄任</w:t>
      </w:r>
      <w:proofErr w:type="gramStart"/>
      <w:r w:rsidRPr="00482F31">
        <w:rPr>
          <w:rFonts w:ascii="仿宋_GB2312" w:eastAsia="仿宋_GB2312" w:hint="eastAsia"/>
          <w:sz w:val="28"/>
        </w:rPr>
        <w:t>一</w:t>
      </w:r>
      <w:proofErr w:type="gramEnd"/>
      <w:r w:rsidRPr="00482F31">
        <w:rPr>
          <w:rFonts w:ascii="仿宋_GB2312" w:eastAsia="仿宋_GB2312" w:hint="eastAsia"/>
          <w:sz w:val="28"/>
        </w:rPr>
        <w:t>方式均有效），适用于法律文书的邮寄、送达，以及适用于诉讼、执行等法律程序，签收与否均视为有效通知和送达。</w:t>
      </w:r>
    </w:p>
    <w:p w:rsidR="00C94A69" w:rsidRPr="005C7C61" w:rsidRDefault="00C94A69" w:rsidP="00C94A69">
      <w:pPr>
        <w:spacing w:line="520" w:lineRule="exact"/>
        <w:ind w:firstLineChars="152" w:firstLine="426"/>
        <w:rPr>
          <w:rFonts w:ascii="仿宋_GB2312" w:eastAsia="仿宋_GB2312" w:hint="eastAsia"/>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61"/>
      </w:tblGrid>
      <w:tr w:rsidR="00C94A69" w:rsidRPr="00F05FE3" w:rsidTr="00FE7207">
        <w:trPr>
          <w:trHeight w:val="539"/>
        </w:trPr>
        <w:tc>
          <w:tcPr>
            <w:tcW w:w="4962" w:type="dxa"/>
            <w:tcBorders>
              <w:top w:val="single" w:sz="12" w:space="0" w:color="auto"/>
              <w:left w:val="single" w:sz="12" w:space="0" w:color="auto"/>
              <w:bottom w:val="single" w:sz="12" w:space="0" w:color="auto"/>
              <w:right w:val="single" w:sz="4" w:space="0" w:color="auto"/>
            </w:tcBorders>
            <w:shd w:val="clear" w:color="auto" w:fill="auto"/>
          </w:tcPr>
          <w:bookmarkEnd w:id="76"/>
          <w:bookmarkEnd w:id="77"/>
          <w:p w:rsidR="00C94A69" w:rsidRPr="00F05FE3" w:rsidRDefault="00C94A69" w:rsidP="00FE7207">
            <w:pPr>
              <w:widowControl/>
              <w:tabs>
                <w:tab w:val="left" w:pos="8100"/>
                <w:tab w:val="left" w:pos="9540"/>
                <w:tab w:val="left" w:pos="10080"/>
                <w:tab w:val="left" w:pos="10800"/>
              </w:tabs>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需      方（甲方）</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单位名称（章）：</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单位名称：山东圣阳电源股份有限公司</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单位地址：山东省曲阜市圣阳路1号</w:t>
            </w:r>
            <w:r w:rsidRPr="00F05FE3">
              <w:rPr>
                <w:rFonts w:ascii="仿宋_GB2312" w:eastAsia="仿宋_GB2312" w:hAnsi="仿宋" w:cs="仿宋_GB2312"/>
                <w:sz w:val="28"/>
                <w:szCs w:val="28"/>
              </w:rPr>
              <w:t xml:space="preserve"> </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法定代表人：李伟</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委托代理人：</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电    话： </w:t>
            </w:r>
            <w:r w:rsidRPr="00F05FE3" w:rsidDel="00C057AE">
              <w:rPr>
                <w:rFonts w:ascii="仿宋_GB2312" w:eastAsia="仿宋_GB2312" w:hAnsi="仿宋" w:cs="仿宋_GB2312" w:hint="eastAsia"/>
                <w:sz w:val="28"/>
                <w:szCs w:val="28"/>
              </w:rPr>
              <w:t xml:space="preserve"> </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开户银行：中国银行曲阜支行</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帐</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号：239004296452</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C94A69" w:rsidRPr="00F05FE3" w:rsidRDefault="00C94A69" w:rsidP="00FE7207">
            <w:pPr>
              <w:widowControl/>
              <w:tabs>
                <w:tab w:val="left" w:pos="8100"/>
                <w:tab w:val="left" w:pos="9540"/>
                <w:tab w:val="left" w:pos="10080"/>
                <w:tab w:val="left" w:pos="10800"/>
              </w:tabs>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供</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 xml:space="preserve">  方（乙方）</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单位名称（章）：</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单位名称：</w:t>
            </w:r>
            <w:r w:rsidRPr="005C7C61" w:rsidDel="00B809BE">
              <w:rPr>
                <w:rFonts w:ascii="仿宋_GB2312" w:eastAsia="仿宋_GB2312" w:hAnsi="仿宋" w:cs="仿宋_GB2312" w:hint="eastAsia"/>
                <w:sz w:val="28"/>
                <w:szCs w:val="28"/>
              </w:rPr>
              <w:t xml:space="preserve"> </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单位地址：</w:t>
            </w:r>
            <w:r w:rsidDel="00B809BE">
              <w:rPr>
                <w:rFonts w:ascii="仿宋_GB2312" w:eastAsia="仿宋_GB2312" w:hAnsi="仿宋" w:cs="仿宋_GB2312" w:hint="eastAsia"/>
                <w:sz w:val="28"/>
                <w:szCs w:val="28"/>
              </w:rPr>
              <w:t xml:space="preserve"> </w:t>
            </w:r>
          </w:p>
          <w:p w:rsidR="00C94A69" w:rsidRPr="00F05FE3" w:rsidRDefault="00C94A69" w:rsidP="00FE7207">
            <w:pPr>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法定代表人：</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委托代理人：</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电    话：</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开 户 行：</w:t>
            </w:r>
            <w:r w:rsidDel="00B809BE">
              <w:rPr>
                <w:rFonts w:ascii="仿宋_GB2312" w:eastAsia="仿宋_GB2312" w:hAnsi="仿宋" w:cs="仿宋_GB2312" w:hint="eastAsia"/>
                <w:sz w:val="28"/>
                <w:szCs w:val="28"/>
              </w:rPr>
              <w:t xml:space="preserve"> </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行    号：</w:t>
            </w:r>
          </w:p>
          <w:p w:rsidR="00C94A69"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帐</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号：</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税    号：</w:t>
            </w:r>
          </w:p>
          <w:p w:rsidR="00C94A69" w:rsidRPr="00F05FE3" w:rsidRDefault="00C94A69" w:rsidP="00FE7207">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p>
        </w:tc>
      </w:tr>
    </w:tbl>
    <w:p w:rsidR="0014054D" w:rsidRDefault="0014054D" w:rsidP="0014054D">
      <w:pPr>
        <w:spacing w:afterLines="50" w:after="156" w:line="520" w:lineRule="exact"/>
        <w:rPr>
          <w:rFonts w:ascii="宋体" w:hAnsi="宋体"/>
          <w:b/>
          <w:bCs/>
          <w:color w:val="000000"/>
          <w:sz w:val="32"/>
          <w:szCs w:val="40"/>
        </w:rPr>
      </w:pPr>
    </w:p>
    <w:p w:rsidR="0014054D" w:rsidRDefault="0014054D" w:rsidP="0014054D">
      <w:pPr>
        <w:spacing w:afterLines="50" w:after="156" w:line="520" w:lineRule="exact"/>
        <w:rPr>
          <w:rFonts w:ascii="宋体" w:hAnsi="宋体"/>
          <w:b/>
          <w:bCs/>
          <w:color w:val="000000"/>
          <w:sz w:val="32"/>
          <w:szCs w:val="40"/>
        </w:rPr>
      </w:pPr>
    </w:p>
    <w:p w:rsidR="0014054D" w:rsidRDefault="0014054D" w:rsidP="0014054D">
      <w:pPr>
        <w:spacing w:afterLines="50" w:after="156" w:line="520" w:lineRule="exact"/>
        <w:rPr>
          <w:rFonts w:ascii="宋体" w:hAnsi="宋体"/>
          <w:b/>
          <w:bCs/>
          <w:color w:val="000000"/>
          <w:sz w:val="32"/>
          <w:szCs w:val="40"/>
        </w:rPr>
      </w:pPr>
    </w:p>
    <w:p w:rsidR="0014054D" w:rsidRDefault="0014054D" w:rsidP="0014054D">
      <w:pPr>
        <w:spacing w:afterLines="50" w:after="156" w:line="520" w:lineRule="exact"/>
        <w:rPr>
          <w:rFonts w:ascii="宋体" w:hAnsi="宋体"/>
          <w:b/>
          <w:bCs/>
          <w:color w:val="000000"/>
          <w:sz w:val="32"/>
          <w:szCs w:val="40"/>
        </w:rPr>
      </w:pPr>
    </w:p>
    <w:p w:rsidR="0014054D" w:rsidRDefault="0014054D" w:rsidP="0014054D">
      <w:pPr>
        <w:spacing w:afterLines="50" w:after="156" w:line="520" w:lineRule="exact"/>
        <w:rPr>
          <w:rFonts w:ascii="宋体" w:hAnsi="宋体"/>
          <w:b/>
          <w:bCs/>
          <w:color w:val="000000"/>
          <w:sz w:val="32"/>
          <w:szCs w:val="40"/>
        </w:rPr>
      </w:pPr>
    </w:p>
    <w:p w:rsidR="0014054D" w:rsidRDefault="0014054D" w:rsidP="0014054D">
      <w:pPr>
        <w:spacing w:afterLines="50" w:after="156" w:line="520" w:lineRule="exact"/>
        <w:rPr>
          <w:rFonts w:ascii="仿宋_GB2312" w:eastAsia="仿宋_GB2312"/>
          <w:sz w:val="28"/>
        </w:rPr>
      </w:pPr>
      <w:r w:rsidRPr="00BA19B1">
        <w:rPr>
          <w:rFonts w:ascii="仿宋_GB2312" w:eastAsia="仿宋_GB2312" w:hint="eastAsia"/>
          <w:sz w:val="28"/>
        </w:rPr>
        <w:lastRenderedPageBreak/>
        <w:t>附件1：</w:t>
      </w:r>
    </w:p>
    <w:p w:rsidR="0014054D" w:rsidRPr="00637997" w:rsidRDefault="0014054D" w:rsidP="0014054D">
      <w:pPr>
        <w:spacing w:afterLines="50" w:after="156" w:line="520" w:lineRule="exact"/>
        <w:ind w:firstLineChars="1500" w:firstLine="4518"/>
        <w:rPr>
          <w:rFonts w:ascii="仿宋_GB2312" w:eastAsia="仿宋_GB2312"/>
          <w:b/>
          <w:sz w:val="30"/>
          <w:szCs w:val="30"/>
        </w:rPr>
      </w:pPr>
      <w:r w:rsidRPr="00637997">
        <w:rPr>
          <w:rFonts w:ascii="仿宋_GB2312" w:eastAsia="仿宋_GB2312" w:hint="eastAsia"/>
          <w:b/>
          <w:sz w:val="30"/>
          <w:szCs w:val="30"/>
        </w:rPr>
        <w:t>技术协议</w:t>
      </w:r>
    </w:p>
    <w:p w:rsidR="0014054D" w:rsidRPr="00637997" w:rsidRDefault="0014054D" w:rsidP="0014054D">
      <w:pPr>
        <w:spacing w:afterLines="50" w:after="156" w:line="520" w:lineRule="exact"/>
        <w:rPr>
          <w:rFonts w:ascii="黑体" w:eastAsia="黑体" w:hAnsi="黑体"/>
          <w:bCs/>
          <w:sz w:val="28"/>
        </w:rPr>
      </w:pPr>
      <w:r w:rsidRPr="00637997">
        <w:rPr>
          <w:rFonts w:ascii="黑体" w:eastAsia="黑体" w:hAnsi="黑体" w:hint="eastAsia"/>
          <w:bCs/>
          <w:sz w:val="28"/>
        </w:rPr>
        <w:t xml:space="preserve">一、基本要求 </w:t>
      </w:r>
    </w:p>
    <w:p w:rsidR="0014054D" w:rsidRPr="00637997" w:rsidRDefault="0014054D" w:rsidP="0014054D">
      <w:pPr>
        <w:numPr>
          <w:ilvl w:val="0"/>
          <w:numId w:val="4"/>
        </w:numPr>
        <w:spacing w:afterLines="50" w:after="156" w:line="520" w:lineRule="exact"/>
        <w:rPr>
          <w:rFonts w:ascii="仿宋_GB2312" w:eastAsia="仿宋_GB2312"/>
          <w:bCs/>
          <w:sz w:val="28"/>
        </w:rPr>
      </w:pPr>
      <w:r w:rsidRPr="00637997">
        <w:rPr>
          <w:rFonts w:ascii="仿宋_GB2312" w:eastAsia="仿宋_GB2312" w:hint="eastAsia"/>
          <w:bCs/>
          <w:sz w:val="28"/>
        </w:rPr>
        <w:t>设备必须是投标厂商生产地生产的全新的设备，结构合理、稳定耐用、安全可靠，操作简单，维修方便；</w:t>
      </w:r>
    </w:p>
    <w:p w:rsidR="0014054D" w:rsidRPr="00637997" w:rsidRDefault="0014054D" w:rsidP="0014054D">
      <w:pPr>
        <w:numPr>
          <w:ilvl w:val="0"/>
          <w:numId w:val="4"/>
        </w:numPr>
        <w:spacing w:afterLines="50" w:after="156" w:line="520" w:lineRule="exact"/>
        <w:rPr>
          <w:rFonts w:ascii="仿宋_GB2312" w:eastAsia="仿宋_GB2312"/>
          <w:bCs/>
          <w:sz w:val="28"/>
        </w:rPr>
      </w:pPr>
      <w:r w:rsidRPr="00637997">
        <w:rPr>
          <w:rFonts w:ascii="仿宋_GB2312" w:eastAsia="仿宋_GB2312" w:hint="eastAsia"/>
          <w:bCs/>
          <w:sz w:val="28"/>
        </w:rPr>
        <w:t>设备主要零部件选用优质材料制造，所选用的机械电子、电气元器件和控制系统是先进的、优质的、可靠的国内或国际品牌产品；</w:t>
      </w:r>
    </w:p>
    <w:p w:rsidR="0014054D" w:rsidRPr="00637997" w:rsidRDefault="0014054D" w:rsidP="0014054D">
      <w:pPr>
        <w:numPr>
          <w:ilvl w:val="0"/>
          <w:numId w:val="4"/>
        </w:numPr>
        <w:spacing w:afterLines="50" w:after="156" w:line="520" w:lineRule="exact"/>
        <w:rPr>
          <w:rFonts w:ascii="仿宋_GB2312" w:eastAsia="仿宋_GB2312"/>
          <w:bCs/>
          <w:sz w:val="28"/>
        </w:rPr>
      </w:pPr>
      <w:r w:rsidRPr="00637997">
        <w:rPr>
          <w:rFonts w:ascii="仿宋_GB2312" w:eastAsia="仿宋_GB2312" w:hint="eastAsia"/>
          <w:bCs/>
          <w:sz w:val="28"/>
        </w:rPr>
        <w:t>设备和仪表的设计、制造与试验应符合国际标准化组织（ISO）标准和国际电工委员会（IEC）标准，度量单位全部采用国际单位制（SI）；</w:t>
      </w:r>
    </w:p>
    <w:p w:rsidR="0014054D" w:rsidRPr="00637997" w:rsidRDefault="0014054D" w:rsidP="0014054D">
      <w:pPr>
        <w:numPr>
          <w:ilvl w:val="0"/>
          <w:numId w:val="4"/>
        </w:numPr>
        <w:spacing w:afterLines="50" w:after="156" w:line="520" w:lineRule="exact"/>
        <w:rPr>
          <w:rFonts w:ascii="仿宋_GB2312" w:eastAsia="仿宋_GB2312"/>
          <w:bCs/>
          <w:sz w:val="28"/>
        </w:rPr>
      </w:pPr>
      <w:r w:rsidRPr="00637997">
        <w:rPr>
          <w:rFonts w:ascii="仿宋_GB2312" w:eastAsia="仿宋_GB2312" w:hint="eastAsia"/>
          <w:bCs/>
          <w:sz w:val="28"/>
        </w:rPr>
        <w:t>该设备具备在环境温度-15℃-45℃、相对湿度≤90%、额定负荷下连续工作24小时的能力，全年工作300天以上，且性能稳定；</w:t>
      </w:r>
    </w:p>
    <w:p w:rsidR="0014054D" w:rsidRPr="00637997" w:rsidRDefault="0014054D" w:rsidP="0014054D">
      <w:pPr>
        <w:numPr>
          <w:ilvl w:val="0"/>
          <w:numId w:val="4"/>
        </w:numPr>
        <w:spacing w:afterLines="50" w:after="156" w:line="520" w:lineRule="exact"/>
        <w:rPr>
          <w:rFonts w:ascii="仿宋_GB2312" w:eastAsia="仿宋_GB2312"/>
          <w:bCs/>
          <w:sz w:val="28"/>
        </w:rPr>
      </w:pPr>
      <w:r w:rsidRPr="00637997">
        <w:rPr>
          <w:rFonts w:ascii="仿宋_GB2312" w:eastAsia="仿宋_GB2312" w:hint="eastAsia"/>
          <w:bCs/>
          <w:sz w:val="28"/>
        </w:rPr>
        <w:t>必须对有可能造成人身或设备伤害的危险部位采取相应的安全防护措施；</w:t>
      </w:r>
    </w:p>
    <w:p w:rsidR="0014054D" w:rsidRPr="00637997" w:rsidRDefault="0014054D" w:rsidP="0014054D">
      <w:pPr>
        <w:numPr>
          <w:ilvl w:val="0"/>
          <w:numId w:val="4"/>
        </w:numPr>
        <w:spacing w:afterLines="50" w:after="156" w:line="520" w:lineRule="exact"/>
        <w:rPr>
          <w:rFonts w:ascii="仿宋_GB2312" w:eastAsia="仿宋_GB2312"/>
          <w:bCs/>
          <w:sz w:val="28"/>
        </w:rPr>
      </w:pPr>
      <w:r w:rsidRPr="00637997">
        <w:rPr>
          <w:rFonts w:ascii="仿宋_GB2312" w:eastAsia="仿宋_GB2312" w:hint="eastAsia"/>
          <w:bCs/>
          <w:sz w:val="28"/>
        </w:rPr>
        <w:t>电动设备必须是国家工信部准许的节能设备。系统内电器不得出现国家明令禁止的高耗能、淘汰产品，能耗要求达到国家二级能效标准。</w:t>
      </w:r>
    </w:p>
    <w:p w:rsidR="0014054D" w:rsidRDefault="0014054D" w:rsidP="0014054D">
      <w:pPr>
        <w:numPr>
          <w:ilvl w:val="0"/>
          <w:numId w:val="5"/>
        </w:numPr>
        <w:spacing w:afterLines="50" w:after="156" w:line="520" w:lineRule="exact"/>
        <w:rPr>
          <w:rFonts w:ascii="黑体" w:eastAsia="黑体" w:hAnsi="黑体"/>
          <w:bCs/>
          <w:sz w:val="28"/>
        </w:rPr>
      </w:pPr>
      <w:r w:rsidRPr="00637997">
        <w:rPr>
          <w:rFonts w:ascii="黑体" w:eastAsia="黑体" w:hAnsi="黑体" w:hint="eastAsia"/>
          <w:bCs/>
          <w:sz w:val="28"/>
        </w:rPr>
        <w:t>设备技术参数</w:t>
      </w:r>
    </w:p>
    <w:p w:rsidR="0014054D" w:rsidRPr="00997796" w:rsidRDefault="0014054D" w:rsidP="0014054D">
      <w:pPr>
        <w:spacing w:line="360" w:lineRule="auto"/>
        <w:rPr>
          <w:rFonts w:ascii="仿宋_GB2312" w:eastAsia="仿宋_GB2312"/>
          <w:sz w:val="28"/>
          <w:szCs w:val="28"/>
        </w:rPr>
      </w:pPr>
      <w:r w:rsidRPr="00997796">
        <w:rPr>
          <w:rFonts w:ascii="仿宋_GB2312" w:eastAsia="仿宋_GB2312"/>
          <w:sz w:val="28"/>
          <w:szCs w:val="28"/>
        </w:rPr>
        <w:t>1</w:t>
      </w:r>
      <w:r w:rsidRPr="00997796">
        <w:rPr>
          <w:rFonts w:ascii="仿宋_GB2312" w:eastAsia="仿宋_GB2312" w:hint="eastAsia"/>
          <w:sz w:val="28"/>
          <w:szCs w:val="28"/>
        </w:rPr>
        <w:t>、母线槽内安装铜排规格：</w:t>
      </w:r>
    </w:p>
    <w:p w:rsidR="0014054D" w:rsidRPr="00997796" w:rsidRDefault="0014054D" w:rsidP="0014054D">
      <w:pPr>
        <w:spacing w:line="360" w:lineRule="auto"/>
        <w:rPr>
          <w:rFonts w:ascii="仿宋_GB2312" w:eastAsia="仿宋_GB2312"/>
          <w:sz w:val="28"/>
          <w:szCs w:val="28"/>
        </w:rPr>
      </w:pPr>
      <w:r w:rsidRPr="00997796">
        <w:rPr>
          <w:rFonts w:ascii="仿宋_GB2312" w:eastAsia="仿宋_GB2312" w:hint="eastAsia"/>
          <w:sz w:val="28"/>
          <w:szCs w:val="28"/>
        </w:rPr>
        <w:t>直流：直流铜排[TMY-（10*100*1）*2]*1路，每台充电机顶部出线孔</w:t>
      </w:r>
      <w:proofErr w:type="gramStart"/>
      <w:r w:rsidRPr="00997796">
        <w:rPr>
          <w:rFonts w:ascii="仿宋_GB2312" w:eastAsia="仿宋_GB2312" w:hint="eastAsia"/>
          <w:sz w:val="28"/>
          <w:szCs w:val="28"/>
        </w:rPr>
        <w:t>位置钻线孔</w:t>
      </w:r>
      <w:proofErr w:type="gramEnd"/>
      <w:r w:rsidRPr="00997796">
        <w:rPr>
          <w:rFonts w:ascii="仿宋_GB2312" w:eastAsia="仿宋_GB2312" w:hint="eastAsia"/>
          <w:sz w:val="28"/>
          <w:szCs w:val="28"/>
        </w:rPr>
        <w:t>。</w:t>
      </w:r>
    </w:p>
    <w:p w:rsidR="0014054D" w:rsidRPr="00997796" w:rsidRDefault="0014054D" w:rsidP="0014054D">
      <w:pPr>
        <w:spacing w:line="360" w:lineRule="auto"/>
        <w:rPr>
          <w:rFonts w:ascii="仿宋_GB2312" w:eastAsia="仿宋_GB2312"/>
          <w:sz w:val="28"/>
          <w:szCs w:val="28"/>
        </w:rPr>
      </w:pPr>
      <w:r w:rsidRPr="00997796">
        <w:rPr>
          <w:rFonts w:ascii="仿宋_GB2312" w:eastAsia="仿宋_GB2312"/>
          <w:sz w:val="28"/>
          <w:szCs w:val="28"/>
        </w:rPr>
        <w:t>2</w:t>
      </w:r>
      <w:r w:rsidRPr="00997796">
        <w:rPr>
          <w:rFonts w:ascii="仿宋_GB2312" w:eastAsia="仿宋_GB2312" w:hint="eastAsia"/>
          <w:sz w:val="28"/>
          <w:szCs w:val="28"/>
        </w:rPr>
        <w:t>、铜排相位间距：铜排间距不小于40mm,铜排与外壳间距不小于40mm</w:t>
      </w:r>
    </w:p>
    <w:p w:rsidR="0014054D" w:rsidRDefault="0014054D" w:rsidP="0014054D">
      <w:pPr>
        <w:spacing w:line="360" w:lineRule="auto"/>
        <w:rPr>
          <w:rFonts w:ascii="仿宋_GB2312" w:eastAsia="仿宋_GB2312"/>
          <w:sz w:val="28"/>
          <w:szCs w:val="28"/>
        </w:rPr>
      </w:pPr>
      <w:r w:rsidRPr="00997796">
        <w:rPr>
          <w:rFonts w:ascii="仿宋_GB2312" w:eastAsia="仿宋_GB2312"/>
          <w:sz w:val="28"/>
          <w:szCs w:val="28"/>
        </w:rPr>
        <w:t>3</w:t>
      </w:r>
      <w:r w:rsidRPr="00997796">
        <w:rPr>
          <w:rFonts w:ascii="仿宋_GB2312" w:eastAsia="仿宋_GB2312" w:hint="eastAsia"/>
          <w:sz w:val="28"/>
          <w:szCs w:val="28"/>
        </w:rPr>
        <w:t>、铜排材质：TMY紫铜,含铜量99.95%；表面处理：镀锡</w:t>
      </w:r>
    </w:p>
    <w:p w:rsidR="0014054D" w:rsidRPr="00997796" w:rsidRDefault="0014054D" w:rsidP="0014054D">
      <w:pPr>
        <w:spacing w:line="360" w:lineRule="auto"/>
        <w:rPr>
          <w:rFonts w:ascii="仿宋_GB2312" w:eastAsia="仿宋_GB2312"/>
          <w:sz w:val="28"/>
          <w:szCs w:val="28"/>
        </w:rPr>
      </w:pPr>
      <w:r>
        <w:rPr>
          <w:rFonts w:ascii="仿宋_GB2312" w:eastAsia="仿宋_GB2312"/>
          <w:sz w:val="28"/>
          <w:szCs w:val="28"/>
        </w:rPr>
        <w:t>4</w:t>
      </w:r>
      <w:r w:rsidRPr="00997796">
        <w:rPr>
          <w:rFonts w:ascii="仿宋_GB2312" w:eastAsia="仿宋_GB2312" w:hint="eastAsia"/>
          <w:sz w:val="28"/>
          <w:szCs w:val="28"/>
        </w:rPr>
        <w:t>、铜排安装技术要求：支架上部母线夹固定</w:t>
      </w:r>
    </w:p>
    <w:p w:rsidR="0014054D" w:rsidRPr="00997796" w:rsidRDefault="0014054D" w:rsidP="0014054D">
      <w:pPr>
        <w:spacing w:line="360" w:lineRule="auto"/>
        <w:rPr>
          <w:rFonts w:ascii="仿宋_GB2312" w:eastAsia="仿宋_GB2312"/>
          <w:sz w:val="28"/>
          <w:szCs w:val="28"/>
        </w:rPr>
      </w:pPr>
      <w:r>
        <w:rPr>
          <w:rFonts w:ascii="仿宋_GB2312" w:eastAsia="仿宋_GB2312"/>
          <w:sz w:val="28"/>
          <w:szCs w:val="28"/>
        </w:rPr>
        <w:t>5</w:t>
      </w:r>
      <w:r w:rsidRPr="00997796">
        <w:rPr>
          <w:rFonts w:ascii="仿宋_GB2312" w:eastAsia="仿宋_GB2312" w:hint="eastAsia"/>
          <w:sz w:val="28"/>
          <w:szCs w:val="28"/>
        </w:rPr>
        <w:t>、母线槽采用空气分离绝缘型式，外壳用冷轧板；</w:t>
      </w:r>
    </w:p>
    <w:p w:rsidR="0014054D" w:rsidRPr="00997796" w:rsidRDefault="0014054D" w:rsidP="0014054D">
      <w:pPr>
        <w:spacing w:line="360" w:lineRule="auto"/>
        <w:rPr>
          <w:rFonts w:ascii="仿宋_GB2312" w:eastAsia="仿宋_GB2312"/>
          <w:sz w:val="28"/>
          <w:szCs w:val="28"/>
        </w:rPr>
      </w:pPr>
      <w:r>
        <w:rPr>
          <w:rFonts w:ascii="仿宋_GB2312" w:eastAsia="仿宋_GB2312"/>
          <w:sz w:val="28"/>
          <w:szCs w:val="28"/>
        </w:rPr>
        <w:lastRenderedPageBreak/>
        <w:t>6</w:t>
      </w:r>
      <w:r w:rsidRPr="00997796">
        <w:rPr>
          <w:rFonts w:ascii="仿宋_GB2312" w:eastAsia="仿宋_GB2312" w:hint="eastAsia"/>
          <w:sz w:val="28"/>
          <w:szCs w:val="28"/>
        </w:rPr>
        <w:t>、母线槽外壳表面处理方式:喷塑或静电喷涂处理</w:t>
      </w:r>
    </w:p>
    <w:p w:rsidR="0014054D" w:rsidRPr="00997796" w:rsidRDefault="0014054D" w:rsidP="0014054D">
      <w:pPr>
        <w:spacing w:line="360" w:lineRule="auto"/>
        <w:rPr>
          <w:rFonts w:ascii="仿宋_GB2312" w:eastAsia="仿宋_GB2312"/>
          <w:sz w:val="28"/>
          <w:szCs w:val="28"/>
        </w:rPr>
      </w:pPr>
      <w:r>
        <w:rPr>
          <w:rFonts w:ascii="仿宋_GB2312" w:eastAsia="仿宋_GB2312"/>
          <w:sz w:val="28"/>
          <w:szCs w:val="28"/>
        </w:rPr>
        <w:t>7</w:t>
      </w:r>
      <w:r w:rsidRPr="00997796">
        <w:rPr>
          <w:rFonts w:ascii="仿宋_GB2312" w:eastAsia="仿宋_GB2312" w:hint="eastAsia"/>
          <w:sz w:val="28"/>
          <w:szCs w:val="28"/>
        </w:rPr>
        <w:t>、绝缘材料:</w:t>
      </w:r>
      <w:proofErr w:type="gramStart"/>
      <w:r w:rsidRPr="00997796">
        <w:rPr>
          <w:rFonts w:ascii="仿宋_GB2312" w:eastAsia="仿宋_GB2312" w:hint="eastAsia"/>
          <w:sz w:val="28"/>
          <w:szCs w:val="28"/>
        </w:rPr>
        <w:t>绝缘隔相</w:t>
      </w:r>
      <w:proofErr w:type="gramEnd"/>
      <w:r w:rsidRPr="00997796">
        <w:rPr>
          <w:rFonts w:ascii="仿宋_GB2312" w:eastAsia="仿宋_GB2312" w:hint="eastAsia"/>
          <w:sz w:val="28"/>
          <w:szCs w:val="28"/>
        </w:rPr>
        <w:t>支架</w:t>
      </w:r>
      <w:r>
        <w:rPr>
          <w:rFonts w:ascii="仿宋_GB2312" w:eastAsia="仿宋_GB2312" w:hint="eastAsia"/>
          <w:sz w:val="28"/>
          <w:szCs w:val="28"/>
        </w:rPr>
        <w:t>，</w:t>
      </w:r>
      <w:r w:rsidRPr="00997796">
        <w:rPr>
          <w:rFonts w:ascii="仿宋_GB2312" w:eastAsia="仿宋_GB2312" w:hint="eastAsia"/>
          <w:sz w:val="28"/>
          <w:szCs w:val="28"/>
        </w:rPr>
        <w:t>内部采用高强度高温型材料</w:t>
      </w:r>
    </w:p>
    <w:p w:rsidR="0014054D" w:rsidRPr="00997796" w:rsidRDefault="0014054D" w:rsidP="0014054D">
      <w:pPr>
        <w:spacing w:line="360" w:lineRule="auto"/>
        <w:rPr>
          <w:rFonts w:ascii="仿宋_GB2312" w:eastAsia="仿宋_GB2312"/>
          <w:sz w:val="28"/>
          <w:szCs w:val="28"/>
        </w:rPr>
      </w:pPr>
      <w:r>
        <w:rPr>
          <w:rFonts w:ascii="仿宋_GB2312" w:eastAsia="仿宋_GB2312"/>
          <w:sz w:val="28"/>
          <w:szCs w:val="28"/>
        </w:rPr>
        <w:t>8</w:t>
      </w:r>
      <w:r w:rsidRPr="00997796">
        <w:rPr>
          <w:rFonts w:ascii="仿宋_GB2312" w:eastAsia="仿宋_GB2312" w:hint="eastAsia"/>
          <w:sz w:val="28"/>
          <w:szCs w:val="28"/>
        </w:rPr>
        <w:t>、额定工作电压：AC、DC500V</w:t>
      </w:r>
    </w:p>
    <w:p w:rsidR="0014054D" w:rsidRPr="00997796" w:rsidRDefault="0014054D" w:rsidP="0014054D">
      <w:pPr>
        <w:spacing w:line="360" w:lineRule="auto"/>
        <w:rPr>
          <w:rFonts w:ascii="仿宋_GB2312" w:eastAsia="仿宋_GB2312"/>
          <w:sz w:val="28"/>
          <w:szCs w:val="28"/>
        </w:rPr>
      </w:pPr>
      <w:r>
        <w:rPr>
          <w:rFonts w:ascii="仿宋_GB2312" w:eastAsia="仿宋_GB2312"/>
          <w:sz w:val="28"/>
          <w:szCs w:val="28"/>
        </w:rPr>
        <w:t>9</w:t>
      </w:r>
      <w:r w:rsidRPr="00997796">
        <w:rPr>
          <w:rFonts w:ascii="仿宋_GB2312" w:eastAsia="仿宋_GB2312" w:hint="eastAsia"/>
          <w:sz w:val="28"/>
          <w:szCs w:val="28"/>
        </w:rPr>
        <w:t>、绝缘电阻：＞20MQ</w:t>
      </w:r>
    </w:p>
    <w:p w:rsidR="0014054D" w:rsidRPr="00997796" w:rsidRDefault="0014054D" w:rsidP="0014054D">
      <w:pPr>
        <w:spacing w:line="360" w:lineRule="auto"/>
        <w:rPr>
          <w:rFonts w:ascii="仿宋_GB2312" w:eastAsia="仿宋_GB2312"/>
          <w:sz w:val="28"/>
          <w:szCs w:val="28"/>
        </w:rPr>
      </w:pPr>
      <w:r w:rsidRPr="00997796">
        <w:rPr>
          <w:rFonts w:ascii="仿宋_GB2312" w:eastAsia="仿宋_GB2312"/>
          <w:sz w:val="28"/>
          <w:szCs w:val="28"/>
        </w:rPr>
        <w:t>1</w:t>
      </w:r>
      <w:r>
        <w:rPr>
          <w:rFonts w:ascii="仿宋_GB2312" w:eastAsia="仿宋_GB2312"/>
          <w:sz w:val="28"/>
          <w:szCs w:val="28"/>
        </w:rPr>
        <w:t>0</w:t>
      </w:r>
      <w:r w:rsidRPr="00997796">
        <w:rPr>
          <w:rFonts w:ascii="仿宋_GB2312" w:eastAsia="仿宋_GB2312" w:hint="eastAsia"/>
          <w:sz w:val="28"/>
          <w:szCs w:val="28"/>
        </w:rPr>
        <w:t>、防护等级：NIP40</w:t>
      </w:r>
    </w:p>
    <w:p w:rsidR="0014054D" w:rsidRPr="00997796" w:rsidRDefault="0014054D" w:rsidP="0014054D">
      <w:pPr>
        <w:spacing w:line="360" w:lineRule="auto"/>
        <w:rPr>
          <w:rFonts w:ascii="仿宋_GB2312" w:eastAsia="仿宋_GB2312"/>
          <w:sz w:val="28"/>
          <w:szCs w:val="28"/>
        </w:rPr>
      </w:pPr>
      <w:r w:rsidRPr="00997796">
        <w:rPr>
          <w:rFonts w:ascii="仿宋_GB2312" w:eastAsia="仿宋_GB2312"/>
          <w:sz w:val="28"/>
          <w:szCs w:val="28"/>
        </w:rPr>
        <w:t>1</w:t>
      </w:r>
      <w:r>
        <w:rPr>
          <w:rFonts w:ascii="仿宋_GB2312" w:eastAsia="仿宋_GB2312"/>
          <w:sz w:val="28"/>
          <w:szCs w:val="28"/>
        </w:rPr>
        <w:t>1</w:t>
      </w:r>
      <w:r w:rsidRPr="00997796">
        <w:rPr>
          <w:rFonts w:ascii="仿宋_GB2312" w:eastAsia="仿宋_GB2312" w:hint="eastAsia"/>
          <w:sz w:val="28"/>
          <w:szCs w:val="28"/>
        </w:rPr>
        <w:t>、连接方式:对接式</w:t>
      </w:r>
    </w:p>
    <w:p w:rsidR="0014054D" w:rsidRPr="00997796" w:rsidRDefault="0014054D" w:rsidP="0014054D">
      <w:pPr>
        <w:rPr>
          <w:rFonts w:ascii="仿宋_GB2312" w:eastAsia="仿宋_GB2312"/>
          <w:sz w:val="28"/>
          <w:szCs w:val="28"/>
        </w:rPr>
      </w:pPr>
      <w:r w:rsidRPr="00997796">
        <w:rPr>
          <w:rFonts w:ascii="仿宋_GB2312" w:eastAsia="仿宋_GB2312"/>
          <w:sz w:val="28"/>
          <w:szCs w:val="28"/>
        </w:rPr>
        <w:t>1</w:t>
      </w:r>
      <w:r>
        <w:rPr>
          <w:rFonts w:ascii="仿宋_GB2312" w:eastAsia="仿宋_GB2312"/>
          <w:sz w:val="28"/>
          <w:szCs w:val="28"/>
        </w:rPr>
        <w:t>2</w:t>
      </w:r>
      <w:r w:rsidRPr="00997796">
        <w:rPr>
          <w:rFonts w:ascii="仿宋_GB2312" w:eastAsia="仿宋_GB2312" w:hint="eastAsia"/>
          <w:sz w:val="28"/>
          <w:szCs w:val="28"/>
        </w:rPr>
        <w:t>、母线下</w:t>
      </w:r>
      <w:proofErr w:type="gramStart"/>
      <w:r w:rsidRPr="00997796">
        <w:rPr>
          <w:rFonts w:ascii="仿宋_GB2312" w:eastAsia="仿宋_GB2312" w:hint="eastAsia"/>
          <w:sz w:val="28"/>
          <w:szCs w:val="28"/>
        </w:rPr>
        <w:t>引部分</w:t>
      </w:r>
      <w:proofErr w:type="gramEnd"/>
      <w:r w:rsidRPr="00997796">
        <w:rPr>
          <w:rFonts w:ascii="仿宋_GB2312" w:eastAsia="仿宋_GB2312" w:hint="eastAsia"/>
          <w:sz w:val="28"/>
          <w:szCs w:val="28"/>
        </w:rPr>
        <w:t>封闭式配直流电缆。</w:t>
      </w:r>
    </w:p>
    <w:p w:rsidR="0014054D" w:rsidRPr="00997796" w:rsidRDefault="0014054D" w:rsidP="0014054D">
      <w:pPr>
        <w:rPr>
          <w:rFonts w:ascii="仿宋_GB2312" w:eastAsia="仿宋_GB2312"/>
          <w:sz w:val="28"/>
          <w:szCs w:val="28"/>
        </w:rPr>
      </w:pPr>
      <w:r w:rsidRPr="00997796">
        <w:rPr>
          <w:rFonts w:ascii="仿宋_GB2312" w:eastAsia="仿宋_GB2312"/>
          <w:sz w:val="28"/>
          <w:szCs w:val="28"/>
        </w:rPr>
        <w:t>1</w:t>
      </w:r>
      <w:r>
        <w:rPr>
          <w:rFonts w:ascii="仿宋_GB2312" w:eastAsia="仿宋_GB2312"/>
          <w:sz w:val="28"/>
          <w:szCs w:val="28"/>
        </w:rPr>
        <w:t>3</w:t>
      </w:r>
      <w:r w:rsidRPr="00997796">
        <w:rPr>
          <w:rFonts w:ascii="仿宋_GB2312" w:eastAsia="仿宋_GB2312" w:hint="eastAsia"/>
          <w:sz w:val="28"/>
          <w:szCs w:val="28"/>
        </w:rPr>
        <w:t>、包含安装、配备安装支架。</w:t>
      </w:r>
    </w:p>
    <w:p w:rsidR="0014054D" w:rsidRPr="00997796" w:rsidRDefault="0014054D" w:rsidP="0014054D">
      <w:pPr>
        <w:rPr>
          <w:rFonts w:ascii="仿宋_GB2312" w:eastAsia="仿宋_GB2312"/>
          <w:sz w:val="28"/>
          <w:szCs w:val="28"/>
        </w:rPr>
      </w:pPr>
      <w:r w:rsidRPr="00997796">
        <w:rPr>
          <w:rFonts w:ascii="仿宋_GB2312" w:eastAsia="仿宋_GB2312"/>
          <w:sz w:val="28"/>
          <w:szCs w:val="28"/>
        </w:rPr>
        <w:t>1</w:t>
      </w:r>
      <w:r>
        <w:rPr>
          <w:rFonts w:ascii="仿宋_GB2312" w:eastAsia="仿宋_GB2312"/>
          <w:sz w:val="28"/>
          <w:szCs w:val="28"/>
        </w:rPr>
        <w:t>4</w:t>
      </w:r>
      <w:r w:rsidRPr="00997796">
        <w:rPr>
          <w:rFonts w:ascii="仿宋_GB2312" w:eastAsia="仿宋_GB2312" w:hint="eastAsia"/>
          <w:sz w:val="28"/>
          <w:szCs w:val="28"/>
        </w:rPr>
        <w:t>、施工人员必须具备高压电工许可证、试验人员具备试验证。</w:t>
      </w:r>
    </w:p>
    <w:p w:rsidR="0014054D" w:rsidRPr="006A7CF8" w:rsidRDefault="0014054D" w:rsidP="0014054D">
      <w:pPr>
        <w:spacing w:afterLines="50" w:after="156" w:line="520" w:lineRule="exact"/>
        <w:rPr>
          <w:rFonts w:ascii="黑体" w:eastAsia="黑体" w:hAnsi="黑体"/>
          <w:bCs/>
          <w:sz w:val="28"/>
        </w:rPr>
      </w:pPr>
    </w:p>
    <w:p w:rsidR="0014054D" w:rsidRDefault="0014054D" w:rsidP="0014054D">
      <w:pPr>
        <w:numPr>
          <w:ilvl w:val="0"/>
          <w:numId w:val="5"/>
        </w:numPr>
        <w:adjustRightInd w:val="0"/>
        <w:snapToGrid w:val="0"/>
        <w:spacing w:line="520" w:lineRule="exact"/>
        <w:rPr>
          <w:rFonts w:ascii="黑体" w:eastAsia="黑体" w:hAnsi="黑体"/>
          <w:bCs/>
          <w:sz w:val="28"/>
        </w:rPr>
      </w:pPr>
      <w:r w:rsidRPr="00637997">
        <w:rPr>
          <w:rFonts w:ascii="黑体" w:eastAsia="黑体" w:hAnsi="黑体" w:hint="eastAsia"/>
          <w:bCs/>
          <w:sz w:val="28"/>
        </w:rPr>
        <w:t>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268"/>
        <w:gridCol w:w="646"/>
        <w:gridCol w:w="850"/>
        <w:gridCol w:w="2609"/>
      </w:tblGrid>
      <w:tr w:rsidR="0014054D" w:rsidRPr="006A7CF8" w:rsidTr="004B30B9">
        <w:tc>
          <w:tcPr>
            <w:tcW w:w="675" w:type="dxa"/>
            <w:shd w:val="clear" w:color="auto" w:fill="auto"/>
            <w:vAlign w:val="center"/>
          </w:tcPr>
          <w:p w:rsidR="0014054D" w:rsidRPr="006A7CF8" w:rsidRDefault="0014054D" w:rsidP="004B30B9">
            <w:pPr>
              <w:widowControl/>
              <w:jc w:val="center"/>
              <w:textAlignment w:val="center"/>
              <w:rPr>
                <w:rFonts w:ascii="仿宋_GB2312" w:eastAsia="仿宋_GB2312" w:hAnsi="Calibri"/>
                <w:sz w:val="28"/>
                <w:szCs w:val="28"/>
              </w:rPr>
            </w:pPr>
            <w:r w:rsidRPr="006A7CF8">
              <w:rPr>
                <w:rFonts w:ascii="仿宋_GB2312" w:eastAsia="仿宋_GB2312" w:hAnsi="Calibri" w:hint="eastAsia"/>
                <w:sz w:val="28"/>
                <w:szCs w:val="28"/>
              </w:rPr>
              <w:t>序号</w:t>
            </w:r>
          </w:p>
        </w:tc>
        <w:tc>
          <w:tcPr>
            <w:tcW w:w="1985" w:type="dxa"/>
            <w:shd w:val="clear" w:color="auto" w:fill="auto"/>
            <w:vAlign w:val="center"/>
          </w:tcPr>
          <w:p w:rsidR="0014054D" w:rsidRPr="006A7CF8" w:rsidRDefault="0014054D" w:rsidP="004B30B9">
            <w:pPr>
              <w:widowControl/>
              <w:jc w:val="center"/>
              <w:textAlignment w:val="center"/>
              <w:rPr>
                <w:rFonts w:ascii="仿宋_GB2312" w:eastAsia="仿宋_GB2312" w:hAnsi="Calibri"/>
                <w:sz w:val="28"/>
                <w:szCs w:val="28"/>
              </w:rPr>
            </w:pPr>
            <w:r w:rsidRPr="006A7CF8">
              <w:rPr>
                <w:rFonts w:ascii="仿宋_GB2312" w:eastAsia="仿宋_GB2312" w:hAnsi="Calibri" w:hint="eastAsia"/>
                <w:sz w:val="28"/>
                <w:szCs w:val="28"/>
              </w:rPr>
              <w:t>物料名称</w:t>
            </w:r>
          </w:p>
        </w:tc>
        <w:tc>
          <w:tcPr>
            <w:tcW w:w="2268" w:type="dxa"/>
            <w:shd w:val="clear" w:color="auto" w:fill="auto"/>
            <w:vAlign w:val="center"/>
          </w:tcPr>
          <w:p w:rsidR="0014054D" w:rsidRPr="006A7CF8" w:rsidRDefault="0014054D" w:rsidP="004B30B9">
            <w:pPr>
              <w:widowControl/>
              <w:jc w:val="center"/>
              <w:textAlignment w:val="center"/>
              <w:rPr>
                <w:rFonts w:ascii="仿宋_GB2312" w:eastAsia="仿宋_GB2312" w:hAnsi="Calibri"/>
                <w:sz w:val="28"/>
                <w:szCs w:val="28"/>
              </w:rPr>
            </w:pPr>
            <w:r w:rsidRPr="006A7CF8">
              <w:rPr>
                <w:rFonts w:ascii="仿宋_GB2312" w:eastAsia="仿宋_GB2312" w:hAnsi="Calibri" w:hint="eastAsia"/>
                <w:sz w:val="28"/>
                <w:szCs w:val="28"/>
              </w:rPr>
              <w:t>规格型号</w:t>
            </w:r>
          </w:p>
        </w:tc>
        <w:tc>
          <w:tcPr>
            <w:tcW w:w="646" w:type="dxa"/>
            <w:shd w:val="clear" w:color="auto" w:fill="auto"/>
            <w:vAlign w:val="center"/>
          </w:tcPr>
          <w:p w:rsidR="0014054D" w:rsidRPr="006A7CF8" w:rsidRDefault="0014054D" w:rsidP="004B30B9">
            <w:pPr>
              <w:widowControl/>
              <w:jc w:val="center"/>
              <w:textAlignment w:val="center"/>
              <w:rPr>
                <w:rFonts w:ascii="仿宋_GB2312" w:eastAsia="仿宋_GB2312" w:hAnsi="Calibri"/>
                <w:sz w:val="28"/>
                <w:szCs w:val="28"/>
              </w:rPr>
            </w:pPr>
            <w:r w:rsidRPr="006A7CF8">
              <w:rPr>
                <w:rFonts w:ascii="仿宋_GB2312" w:eastAsia="仿宋_GB2312" w:hAnsi="Calibri" w:hint="eastAsia"/>
                <w:sz w:val="28"/>
                <w:szCs w:val="28"/>
              </w:rPr>
              <w:t>单位</w:t>
            </w:r>
          </w:p>
        </w:tc>
        <w:tc>
          <w:tcPr>
            <w:tcW w:w="850" w:type="dxa"/>
            <w:shd w:val="clear" w:color="auto" w:fill="auto"/>
            <w:vAlign w:val="center"/>
          </w:tcPr>
          <w:p w:rsidR="0014054D" w:rsidRPr="006A7CF8" w:rsidRDefault="0014054D" w:rsidP="004B30B9">
            <w:pPr>
              <w:widowControl/>
              <w:jc w:val="center"/>
              <w:textAlignment w:val="center"/>
              <w:rPr>
                <w:rFonts w:ascii="仿宋_GB2312" w:eastAsia="仿宋_GB2312" w:hAnsi="Calibri"/>
                <w:sz w:val="28"/>
                <w:szCs w:val="28"/>
              </w:rPr>
            </w:pPr>
            <w:r w:rsidRPr="006A7CF8">
              <w:rPr>
                <w:rFonts w:ascii="仿宋_GB2312" w:eastAsia="仿宋_GB2312" w:hAnsi="Calibri" w:hint="eastAsia"/>
                <w:sz w:val="28"/>
                <w:szCs w:val="28"/>
              </w:rPr>
              <w:t>数量</w:t>
            </w:r>
          </w:p>
        </w:tc>
        <w:tc>
          <w:tcPr>
            <w:tcW w:w="2609" w:type="dxa"/>
            <w:shd w:val="clear" w:color="auto" w:fill="auto"/>
            <w:vAlign w:val="center"/>
          </w:tcPr>
          <w:p w:rsidR="0014054D" w:rsidRPr="006A7CF8" w:rsidRDefault="0014054D" w:rsidP="004B30B9">
            <w:pPr>
              <w:widowControl/>
              <w:jc w:val="center"/>
              <w:textAlignment w:val="center"/>
              <w:rPr>
                <w:rFonts w:ascii="仿宋_GB2312" w:eastAsia="仿宋_GB2312" w:hAnsi="Calibri"/>
                <w:sz w:val="28"/>
                <w:szCs w:val="28"/>
              </w:rPr>
            </w:pPr>
            <w:r w:rsidRPr="006A7CF8">
              <w:rPr>
                <w:rFonts w:ascii="仿宋_GB2312" w:eastAsia="仿宋_GB2312" w:hAnsi="Calibri" w:hint="eastAsia"/>
                <w:sz w:val="28"/>
                <w:szCs w:val="28"/>
              </w:rPr>
              <w:t>备注</w:t>
            </w:r>
          </w:p>
        </w:tc>
      </w:tr>
      <w:tr w:rsidR="0014054D" w:rsidRPr="006A7CF8" w:rsidTr="004B30B9">
        <w:tc>
          <w:tcPr>
            <w:tcW w:w="67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1</w:t>
            </w:r>
          </w:p>
        </w:tc>
        <w:tc>
          <w:tcPr>
            <w:tcW w:w="198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直流母线槽</w:t>
            </w:r>
          </w:p>
        </w:tc>
        <w:tc>
          <w:tcPr>
            <w:tcW w:w="2268"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2000A/100*10*2</w:t>
            </w:r>
          </w:p>
        </w:tc>
        <w:tc>
          <w:tcPr>
            <w:tcW w:w="646"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米</w:t>
            </w:r>
          </w:p>
        </w:tc>
        <w:tc>
          <w:tcPr>
            <w:tcW w:w="850"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sz w:val="28"/>
                <w:szCs w:val="28"/>
              </w:rPr>
              <w:t>55.6</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4"/>
                <w:szCs w:val="28"/>
              </w:rPr>
              <w:t>母线采用一次成型，铜排外部加低压套管，密封性能强，体积小、外形美观</w:t>
            </w:r>
          </w:p>
        </w:tc>
      </w:tr>
      <w:tr w:rsidR="0014054D" w:rsidRPr="006A7CF8" w:rsidTr="004B30B9">
        <w:tc>
          <w:tcPr>
            <w:tcW w:w="67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2</w:t>
            </w:r>
          </w:p>
        </w:tc>
        <w:tc>
          <w:tcPr>
            <w:tcW w:w="198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连接器</w:t>
            </w:r>
          </w:p>
        </w:tc>
        <w:tc>
          <w:tcPr>
            <w:tcW w:w="2268"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2000A/100*10*2</w:t>
            </w:r>
          </w:p>
        </w:tc>
        <w:tc>
          <w:tcPr>
            <w:tcW w:w="646"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套</w:t>
            </w:r>
          </w:p>
        </w:tc>
        <w:tc>
          <w:tcPr>
            <w:tcW w:w="850"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sz w:val="28"/>
                <w:szCs w:val="28"/>
              </w:rPr>
              <w:t>21</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3</w:t>
            </w:r>
          </w:p>
        </w:tc>
        <w:tc>
          <w:tcPr>
            <w:tcW w:w="198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电缆</w:t>
            </w:r>
          </w:p>
        </w:tc>
        <w:tc>
          <w:tcPr>
            <w:tcW w:w="2268"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95平方 L=1500</w:t>
            </w:r>
          </w:p>
        </w:tc>
        <w:tc>
          <w:tcPr>
            <w:tcW w:w="646"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根</w:t>
            </w:r>
          </w:p>
        </w:tc>
        <w:tc>
          <w:tcPr>
            <w:tcW w:w="850"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sz w:val="28"/>
                <w:szCs w:val="28"/>
              </w:rPr>
              <w:t>70</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4</w:t>
            </w:r>
          </w:p>
        </w:tc>
        <w:tc>
          <w:tcPr>
            <w:tcW w:w="198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接线端子</w:t>
            </w:r>
          </w:p>
        </w:tc>
        <w:tc>
          <w:tcPr>
            <w:tcW w:w="2268" w:type="dxa"/>
            <w:shd w:val="clear" w:color="auto" w:fill="auto"/>
            <w:vAlign w:val="center"/>
          </w:tcPr>
          <w:p w:rsidR="0014054D" w:rsidRPr="006A7CF8" w:rsidRDefault="0014054D" w:rsidP="004B30B9">
            <w:pPr>
              <w:jc w:val="center"/>
              <w:rPr>
                <w:rFonts w:ascii="仿宋_GB2312" w:eastAsia="仿宋_GB2312" w:hAnsi="Calibri"/>
                <w:sz w:val="28"/>
                <w:szCs w:val="28"/>
              </w:rPr>
            </w:pPr>
          </w:p>
        </w:tc>
        <w:tc>
          <w:tcPr>
            <w:tcW w:w="646"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proofErr w:type="gramStart"/>
            <w:r w:rsidRPr="006A7CF8">
              <w:rPr>
                <w:rFonts w:ascii="仿宋_GB2312" w:eastAsia="仿宋_GB2312" w:hAnsi="Calibri" w:hint="eastAsia"/>
                <w:sz w:val="28"/>
                <w:szCs w:val="28"/>
              </w:rPr>
              <w:t>个</w:t>
            </w:r>
            <w:proofErr w:type="gramEnd"/>
          </w:p>
        </w:tc>
        <w:tc>
          <w:tcPr>
            <w:tcW w:w="850"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sz w:val="28"/>
                <w:szCs w:val="28"/>
              </w:rPr>
              <w:t>140</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5</w:t>
            </w:r>
          </w:p>
        </w:tc>
        <w:tc>
          <w:tcPr>
            <w:tcW w:w="198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电缆固定支架</w:t>
            </w:r>
          </w:p>
        </w:tc>
        <w:tc>
          <w:tcPr>
            <w:tcW w:w="2268" w:type="dxa"/>
            <w:shd w:val="clear" w:color="auto" w:fill="auto"/>
            <w:vAlign w:val="center"/>
          </w:tcPr>
          <w:p w:rsidR="0014054D" w:rsidRPr="006A7CF8" w:rsidRDefault="0014054D" w:rsidP="004B30B9">
            <w:pPr>
              <w:jc w:val="center"/>
              <w:rPr>
                <w:rFonts w:ascii="仿宋_GB2312" w:eastAsia="仿宋_GB2312" w:hAnsi="Calibri"/>
                <w:sz w:val="28"/>
                <w:szCs w:val="28"/>
              </w:rPr>
            </w:pPr>
          </w:p>
        </w:tc>
        <w:tc>
          <w:tcPr>
            <w:tcW w:w="646"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根</w:t>
            </w:r>
          </w:p>
        </w:tc>
        <w:tc>
          <w:tcPr>
            <w:tcW w:w="850"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sz w:val="28"/>
                <w:szCs w:val="28"/>
              </w:rPr>
              <w:t>47</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6</w:t>
            </w:r>
          </w:p>
        </w:tc>
        <w:tc>
          <w:tcPr>
            <w:tcW w:w="1985"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母线固定支架</w:t>
            </w:r>
          </w:p>
        </w:tc>
        <w:tc>
          <w:tcPr>
            <w:tcW w:w="2268" w:type="dxa"/>
            <w:shd w:val="clear" w:color="auto" w:fill="auto"/>
            <w:vAlign w:val="center"/>
          </w:tcPr>
          <w:p w:rsidR="0014054D" w:rsidRPr="006A7CF8" w:rsidRDefault="0014054D" w:rsidP="004B30B9">
            <w:pPr>
              <w:jc w:val="center"/>
              <w:rPr>
                <w:rFonts w:ascii="仿宋_GB2312" w:eastAsia="仿宋_GB2312" w:hAnsi="Calibri"/>
                <w:sz w:val="28"/>
                <w:szCs w:val="28"/>
              </w:rPr>
            </w:pPr>
          </w:p>
        </w:tc>
        <w:tc>
          <w:tcPr>
            <w:tcW w:w="646"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hint="eastAsia"/>
                <w:sz w:val="28"/>
                <w:szCs w:val="28"/>
              </w:rPr>
              <w:t>套</w:t>
            </w:r>
          </w:p>
        </w:tc>
        <w:tc>
          <w:tcPr>
            <w:tcW w:w="850" w:type="dxa"/>
            <w:shd w:val="clear" w:color="auto" w:fill="auto"/>
            <w:vAlign w:val="center"/>
          </w:tcPr>
          <w:p w:rsidR="0014054D" w:rsidRPr="006A7CF8" w:rsidRDefault="0014054D" w:rsidP="004B30B9">
            <w:pPr>
              <w:widowControl/>
              <w:jc w:val="center"/>
              <w:textAlignment w:val="bottom"/>
              <w:rPr>
                <w:rFonts w:ascii="仿宋_GB2312" w:eastAsia="仿宋_GB2312" w:hAnsi="Calibri"/>
                <w:sz w:val="28"/>
                <w:szCs w:val="28"/>
              </w:rPr>
            </w:pPr>
            <w:r w:rsidRPr="006A7CF8">
              <w:rPr>
                <w:rFonts w:ascii="仿宋_GB2312" w:eastAsia="仿宋_GB2312" w:hAnsi="Calibri"/>
                <w:sz w:val="28"/>
                <w:szCs w:val="28"/>
              </w:rPr>
              <w:t>41</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7</w:t>
            </w:r>
          </w:p>
        </w:tc>
        <w:tc>
          <w:tcPr>
            <w:tcW w:w="1985"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螺丝</w:t>
            </w:r>
          </w:p>
        </w:tc>
        <w:tc>
          <w:tcPr>
            <w:tcW w:w="2268" w:type="dxa"/>
            <w:shd w:val="clear" w:color="auto" w:fill="auto"/>
            <w:vAlign w:val="center"/>
          </w:tcPr>
          <w:p w:rsidR="0014054D" w:rsidRPr="006A7CF8" w:rsidRDefault="0014054D" w:rsidP="004B30B9">
            <w:pPr>
              <w:jc w:val="center"/>
              <w:rPr>
                <w:rFonts w:ascii="仿宋_GB2312" w:eastAsia="仿宋_GB2312" w:hAnsi="Calibri"/>
                <w:sz w:val="28"/>
                <w:szCs w:val="28"/>
              </w:rPr>
            </w:pPr>
          </w:p>
        </w:tc>
        <w:tc>
          <w:tcPr>
            <w:tcW w:w="646"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套</w:t>
            </w:r>
          </w:p>
        </w:tc>
        <w:tc>
          <w:tcPr>
            <w:tcW w:w="850"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300</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8</w:t>
            </w:r>
          </w:p>
        </w:tc>
        <w:tc>
          <w:tcPr>
            <w:tcW w:w="1985"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安装</w:t>
            </w:r>
          </w:p>
        </w:tc>
        <w:tc>
          <w:tcPr>
            <w:tcW w:w="2268" w:type="dxa"/>
            <w:shd w:val="clear" w:color="auto" w:fill="auto"/>
            <w:vAlign w:val="center"/>
          </w:tcPr>
          <w:p w:rsidR="0014054D" w:rsidRPr="006A7CF8" w:rsidRDefault="0014054D" w:rsidP="004B30B9">
            <w:pPr>
              <w:jc w:val="center"/>
              <w:rPr>
                <w:rFonts w:ascii="仿宋_GB2312" w:eastAsia="仿宋_GB2312" w:hAnsi="Calibri"/>
                <w:sz w:val="28"/>
                <w:szCs w:val="28"/>
              </w:rPr>
            </w:pPr>
          </w:p>
        </w:tc>
        <w:tc>
          <w:tcPr>
            <w:tcW w:w="646"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项</w:t>
            </w:r>
          </w:p>
        </w:tc>
        <w:tc>
          <w:tcPr>
            <w:tcW w:w="850"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1</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r w:rsidR="0014054D" w:rsidRPr="006A7CF8" w:rsidTr="004B30B9">
        <w:tc>
          <w:tcPr>
            <w:tcW w:w="675"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sz w:val="28"/>
                <w:szCs w:val="28"/>
              </w:rPr>
              <w:lastRenderedPageBreak/>
              <w:t>9</w:t>
            </w:r>
          </w:p>
        </w:tc>
        <w:tc>
          <w:tcPr>
            <w:tcW w:w="1985"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辅材</w:t>
            </w:r>
          </w:p>
        </w:tc>
        <w:tc>
          <w:tcPr>
            <w:tcW w:w="2268" w:type="dxa"/>
            <w:shd w:val="clear" w:color="auto" w:fill="auto"/>
            <w:vAlign w:val="center"/>
          </w:tcPr>
          <w:p w:rsidR="0014054D" w:rsidRPr="006A7CF8" w:rsidRDefault="0014054D" w:rsidP="004B30B9">
            <w:pPr>
              <w:jc w:val="center"/>
              <w:rPr>
                <w:rFonts w:ascii="仿宋_GB2312" w:eastAsia="仿宋_GB2312" w:hAnsi="Calibri"/>
                <w:sz w:val="28"/>
                <w:szCs w:val="28"/>
              </w:rPr>
            </w:pPr>
          </w:p>
        </w:tc>
        <w:tc>
          <w:tcPr>
            <w:tcW w:w="646"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项</w:t>
            </w:r>
          </w:p>
        </w:tc>
        <w:tc>
          <w:tcPr>
            <w:tcW w:w="850" w:type="dxa"/>
            <w:shd w:val="clear" w:color="auto" w:fill="auto"/>
            <w:vAlign w:val="center"/>
          </w:tcPr>
          <w:p w:rsidR="0014054D" w:rsidRPr="006A7CF8" w:rsidRDefault="0014054D" w:rsidP="004B30B9">
            <w:pPr>
              <w:jc w:val="center"/>
              <w:rPr>
                <w:rFonts w:ascii="仿宋_GB2312" w:eastAsia="仿宋_GB2312" w:hAnsi="Calibri"/>
                <w:sz w:val="28"/>
                <w:szCs w:val="28"/>
              </w:rPr>
            </w:pPr>
            <w:r w:rsidRPr="006A7CF8">
              <w:rPr>
                <w:rFonts w:ascii="仿宋_GB2312" w:eastAsia="仿宋_GB2312" w:hAnsi="Calibri" w:hint="eastAsia"/>
                <w:sz w:val="28"/>
                <w:szCs w:val="28"/>
              </w:rPr>
              <w:t>1</w:t>
            </w:r>
          </w:p>
        </w:tc>
        <w:tc>
          <w:tcPr>
            <w:tcW w:w="2609" w:type="dxa"/>
            <w:shd w:val="clear" w:color="auto" w:fill="auto"/>
            <w:vAlign w:val="center"/>
          </w:tcPr>
          <w:p w:rsidR="0014054D" w:rsidRPr="006A7CF8" w:rsidRDefault="0014054D" w:rsidP="004B30B9">
            <w:pPr>
              <w:jc w:val="center"/>
              <w:rPr>
                <w:rFonts w:ascii="仿宋_GB2312" w:eastAsia="仿宋_GB2312" w:hAnsi="Calibri"/>
                <w:sz w:val="28"/>
                <w:szCs w:val="28"/>
              </w:rPr>
            </w:pPr>
          </w:p>
        </w:tc>
      </w:tr>
    </w:tbl>
    <w:p w:rsidR="0014054D" w:rsidRPr="00637997" w:rsidRDefault="0014054D" w:rsidP="0014054D">
      <w:pPr>
        <w:adjustRightInd w:val="0"/>
        <w:snapToGrid w:val="0"/>
        <w:spacing w:line="520" w:lineRule="exact"/>
        <w:rPr>
          <w:rFonts w:ascii="黑体" w:eastAsia="黑体" w:hAnsi="黑体"/>
          <w:bCs/>
          <w:sz w:val="28"/>
        </w:rPr>
      </w:pPr>
    </w:p>
    <w:p w:rsidR="0014054D" w:rsidRPr="00637997" w:rsidRDefault="0014054D" w:rsidP="0014054D">
      <w:pPr>
        <w:spacing w:afterLines="50" w:after="156" w:line="520" w:lineRule="exact"/>
        <w:rPr>
          <w:rFonts w:ascii="黑体" w:eastAsia="黑体" w:hAnsi="黑体"/>
          <w:bCs/>
          <w:sz w:val="28"/>
        </w:rPr>
      </w:pPr>
      <w:r>
        <w:rPr>
          <w:rFonts w:ascii="黑体" w:eastAsia="黑体" w:hAnsi="黑体" w:hint="eastAsia"/>
          <w:bCs/>
          <w:sz w:val="28"/>
        </w:rPr>
        <w:t>四</w:t>
      </w:r>
      <w:r w:rsidRPr="00637997">
        <w:rPr>
          <w:rFonts w:ascii="黑体" w:eastAsia="黑体" w:hAnsi="黑体" w:hint="eastAsia"/>
          <w:bCs/>
          <w:sz w:val="28"/>
        </w:rPr>
        <w:t>、技术资料提供</w:t>
      </w:r>
    </w:p>
    <w:p w:rsidR="0014054D" w:rsidRPr="00637997" w:rsidRDefault="0014054D" w:rsidP="0014054D">
      <w:pPr>
        <w:spacing w:afterLines="50" w:after="156" w:line="520" w:lineRule="exact"/>
        <w:ind w:firstLineChars="150" w:firstLine="420"/>
        <w:rPr>
          <w:rFonts w:ascii="仿宋_GB2312" w:eastAsia="仿宋_GB2312"/>
          <w:bCs/>
          <w:sz w:val="28"/>
        </w:rPr>
      </w:pPr>
      <w:r w:rsidRPr="00637997">
        <w:rPr>
          <w:rFonts w:ascii="仿宋_GB2312" w:eastAsia="仿宋_GB2312" w:hint="eastAsia"/>
          <w:bCs/>
          <w:sz w:val="28"/>
        </w:rPr>
        <w:t>1、详细电气控制系统图纸；</w:t>
      </w:r>
    </w:p>
    <w:p w:rsidR="0014054D" w:rsidRPr="00637997" w:rsidRDefault="0014054D" w:rsidP="0014054D">
      <w:pPr>
        <w:spacing w:afterLines="50" w:after="156" w:line="520" w:lineRule="exact"/>
        <w:ind w:firstLineChars="150" w:firstLine="420"/>
        <w:rPr>
          <w:rFonts w:ascii="仿宋_GB2312" w:eastAsia="仿宋_GB2312"/>
          <w:bCs/>
          <w:sz w:val="28"/>
        </w:rPr>
      </w:pPr>
      <w:r w:rsidRPr="00637997">
        <w:rPr>
          <w:rFonts w:ascii="仿宋_GB2312" w:eastAsia="仿宋_GB2312" w:hint="eastAsia"/>
          <w:bCs/>
          <w:sz w:val="28"/>
        </w:rPr>
        <w:t>2、设备运行维护手册和使用说明书；</w:t>
      </w:r>
    </w:p>
    <w:p w:rsidR="0014054D" w:rsidRPr="00637997" w:rsidRDefault="0014054D" w:rsidP="0014054D">
      <w:pPr>
        <w:spacing w:afterLines="50" w:after="156" w:line="520" w:lineRule="exact"/>
        <w:ind w:firstLineChars="150" w:firstLine="420"/>
        <w:rPr>
          <w:rFonts w:ascii="仿宋_GB2312" w:eastAsia="仿宋_GB2312"/>
          <w:bCs/>
          <w:sz w:val="28"/>
        </w:rPr>
      </w:pPr>
      <w:r w:rsidRPr="00637997">
        <w:rPr>
          <w:rFonts w:ascii="仿宋_GB2312" w:eastAsia="仿宋_GB2312" w:hint="eastAsia"/>
          <w:bCs/>
          <w:sz w:val="28"/>
        </w:rPr>
        <w:t>3、培训以及相关的资料。</w:t>
      </w:r>
    </w:p>
    <w:p w:rsidR="0014054D" w:rsidRPr="00637997" w:rsidRDefault="0014054D" w:rsidP="0014054D">
      <w:pPr>
        <w:spacing w:afterLines="50" w:after="156" w:line="520" w:lineRule="exact"/>
        <w:rPr>
          <w:rFonts w:ascii="黑体" w:eastAsia="黑体" w:hAnsi="黑体"/>
          <w:bCs/>
          <w:sz w:val="28"/>
        </w:rPr>
      </w:pPr>
      <w:r>
        <w:rPr>
          <w:rFonts w:ascii="黑体" w:eastAsia="黑体" w:hAnsi="黑体" w:hint="eastAsia"/>
          <w:bCs/>
          <w:sz w:val="28"/>
        </w:rPr>
        <w:t>五</w:t>
      </w:r>
      <w:r w:rsidRPr="00637997">
        <w:rPr>
          <w:rFonts w:ascii="黑体" w:eastAsia="黑体" w:hAnsi="黑体" w:hint="eastAsia"/>
          <w:bCs/>
          <w:sz w:val="28"/>
        </w:rPr>
        <w:t>、设备验收</w:t>
      </w:r>
    </w:p>
    <w:p w:rsidR="0014054D" w:rsidRPr="00637997" w:rsidRDefault="0014054D" w:rsidP="0014054D">
      <w:pPr>
        <w:spacing w:afterLines="50" w:after="156" w:line="520" w:lineRule="exact"/>
        <w:ind w:firstLineChars="200" w:firstLine="560"/>
        <w:rPr>
          <w:rFonts w:ascii="仿宋_GB2312" w:eastAsia="仿宋_GB2312"/>
          <w:bCs/>
          <w:sz w:val="28"/>
        </w:rPr>
      </w:pPr>
      <w:r w:rsidRPr="00637997">
        <w:rPr>
          <w:rFonts w:ascii="仿宋_GB2312" w:eastAsia="仿宋_GB2312" w:hint="eastAsia"/>
          <w:bCs/>
          <w:sz w:val="28"/>
        </w:rPr>
        <w:t>设备安装调试完成后正常使用30天后（稳定性验证），在甲方现场有双方人员共同参加，设备各项性能符合技术参数指标，视为验收合格。否则，视为交付初验不合格，处理权由购货方提出。</w:t>
      </w:r>
    </w:p>
    <w:p w:rsidR="0014054D" w:rsidRPr="00637997" w:rsidRDefault="0014054D" w:rsidP="0014054D">
      <w:pPr>
        <w:spacing w:afterLines="50" w:after="156" w:line="520" w:lineRule="exact"/>
        <w:rPr>
          <w:rFonts w:ascii="黑体" w:eastAsia="黑体" w:hAnsi="黑体"/>
          <w:bCs/>
          <w:sz w:val="28"/>
        </w:rPr>
      </w:pPr>
      <w:r>
        <w:rPr>
          <w:rFonts w:ascii="黑体" w:eastAsia="黑体" w:hAnsi="黑体" w:hint="eastAsia"/>
          <w:bCs/>
          <w:sz w:val="28"/>
        </w:rPr>
        <w:t>六</w:t>
      </w:r>
      <w:r w:rsidRPr="00637997">
        <w:rPr>
          <w:rFonts w:ascii="黑体" w:eastAsia="黑体" w:hAnsi="黑体" w:hint="eastAsia"/>
          <w:bCs/>
          <w:sz w:val="28"/>
        </w:rPr>
        <w:t>、质量保证</w:t>
      </w:r>
    </w:p>
    <w:p w:rsidR="0014054D" w:rsidRPr="00637997" w:rsidRDefault="0014054D" w:rsidP="0014054D">
      <w:pPr>
        <w:spacing w:afterLines="50" w:after="156" w:line="520" w:lineRule="exact"/>
        <w:ind w:left="140" w:firstLineChars="100" w:firstLine="280"/>
        <w:rPr>
          <w:rFonts w:ascii="仿宋_GB2312" w:eastAsia="仿宋_GB2312"/>
          <w:bCs/>
          <w:sz w:val="28"/>
        </w:rPr>
      </w:pPr>
      <w:r w:rsidRPr="00637997">
        <w:rPr>
          <w:rFonts w:ascii="仿宋_GB2312" w:eastAsia="仿宋_GB2312" w:hint="eastAsia"/>
          <w:bCs/>
          <w:sz w:val="28"/>
        </w:rPr>
        <w:t>1、整体设备保修一年(除易损件外)，保修期从设备移交验收合格之日算起，在保修期之间，设备在正常使用条件下，若由于材料、零部件质量和施工质量等原因造成的设备故障，乙方负责免费维修或者更换（除易损件及人为破坏外）。质量保证期内，由于供方设计和制造方面的原因出现的质量问题，供方将免费改进、修理或更换。</w:t>
      </w:r>
    </w:p>
    <w:p w:rsidR="0014054D" w:rsidRPr="00637997" w:rsidRDefault="0014054D" w:rsidP="0014054D">
      <w:pPr>
        <w:spacing w:afterLines="50" w:after="156" w:line="520" w:lineRule="exact"/>
        <w:ind w:firstLineChars="150" w:firstLine="420"/>
        <w:rPr>
          <w:rFonts w:ascii="仿宋_GB2312" w:eastAsia="仿宋_GB2312"/>
          <w:bCs/>
          <w:sz w:val="28"/>
        </w:rPr>
      </w:pPr>
      <w:r w:rsidRPr="00637997">
        <w:rPr>
          <w:rFonts w:ascii="仿宋_GB2312" w:eastAsia="仿宋_GB2312" w:hint="eastAsia"/>
          <w:bCs/>
          <w:sz w:val="28"/>
        </w:rPr>
        <w:t>2. 我方在收到需方设备故障反馈后，2 小时内对提出问题给予答复（电话或传真），指导解决；如仍不能解决问题，我方在 24小时内派售后服务人员到需方现场解决问题。</w:t>
      </w:r>
    </w:p>
    <w:p w:rsidR="0014054D" w:rsidRPr="00637997" w:rsidRDefault="0014054D" w:rsidP="0014054D">
      <w:pPr>
        <w:spacing w:afterLines="50" w:after="156" w:line="520" w:lineRule="exact"/>
        <w:rPr>
          <w:rFonts w:ascii="黑体" w:eastAsia="黑体" w:hAnsi="黑体"/>
          <w:bCs/>
          <w:sz w:val="28"/>
        </w:rPr>
      </w:pPr>
      <w:r>
        <w:rPr>
          <w:rFonts w:ascii="黑体" w:eastAsia="黑体" w:hAnsi="黑体" w:hint="eastAsia"/>
          <w:bCs/>
          <w:sz w:val="28"/>
        </w:rPr>
        <w:t>七</w:t>
      </w:r>
      <w:r w:rsidRPr="00637997">
        <w:rPr>
          <w:rFonts w:ascii="黑体" w:eastAsia="黑体" w:hAnsi="黑体" w:hint="eastAsia"/>
          <w:bCs/>
          <w:sz w:val="28"/>
        </w:rPr>
        <w:t>、售后服务</w:t>
      </w:r>
    </w:p>
    <w:p w:rsidR="0014054D" w:rsidRPr="00637997" w:rsidRDefault="0014054D" w:rsidP="0014054D">
      <w:pPr>
        <w:spacing w:afterLines="50" w:after="156" w:line="520" w:lineRule="exact"/>
        <w:ind w:left="140" w:firstLineChars="200" w:firstLine="560"/>
        <w:rPr>
          <w:rFonts w:ascii="仿宋_GB2312" w:eastAsia="仿宋_GB2312"/>
          <w:bCs/>
          <w:sz w:val="28"/>
        </w:rPr>
      </w:pPr>
      <w:r w:rsidRPr="00637997">
        <w:rPr>
          <w:rFonts w:ascii="仿宋_GB2312" w:eastAsia="仿宋_GB2312" w:hint="eastAsia"/>
          <w:bCs/>
          <w:sz w:val="28"/>
        </w:rPr>
        <w:t>1、乙方对设备终身提供技术支持，质量保证期为两年。在质保期内，机器出现故障，由乙方免费维修或更换元件，易损件及人为故障除外；</w:t>
      </w:r>
    </w:p>
    <w:p w:rsidR="0014054D" w:rsidRPr="00637997" w:rsidRDefault="0014054D" w:rsidP="0014054D">
      <w:pPr>
        <w:spacing w:afterLines="50" w:after="156" w:line="520" w:lineRule="exact"/>
        <w:ind w:firstLineChars="250" w:firstLine="700"/>
        <w:rPr>
          <w:rFonts w:ascii="仿宋_GB2312" w:eastAsia="仿宋_GB2312"/>
          <w:bCs/>
          <w:sz w:val="28"/>
        </w:rPr>
      </w:pPr>
      <w:r w:rsidRPr="00637997">
        <w:rPr>
          <w:rFonts w:ascii="仿宋_GB2312" w:eastAsia="仿宋_GB2312" w:hint="eastAsia"/>
          <w:bCs/>
          <w:sz w:val="28"/>
        </w:rPr>
        <w:t>2、乙方在保质期内应提供不少于一套的易损配件给甲方作为安全备品，</w:t>
      </w:r>
      <w:r w:rsidRPr="00637997">
        <w:rPr>
          <w:rFonts w:ascii="仿宋_GB2312" w:eastAsia="仿宋_GB2312" w:hint="eastAsia"/>
          <w:bCs/>
          <w:sz w:val="28"/>
        </w:rPr>
        <w:lastRenderedPageBreak/>
        <w:t>以便买方维修之需；</w:t>
      </w:r>
    </w:p>
    <w:p w:rsidR="0014054D" w:rsidRPr="00637997" w:rsidRDefault="0014054D" w:rsidP="0014054D">
      <w:pPr>
        <w:spacing w:afterLines="50" w:after="156" w:line="520" w:lineRule="exact"/>
        <w:ind w:left="720"/>
        <w:rPr>
          <w:rFonts w:ascii="仿宋_GB2312" w:eastAsia="仿宋_GB2312"/>
          <w:bCs/>
          <w:sz w:val="28"/>
        </w:rPr>
      </w:pPr>
      <w:r w:rsidRPr="00637997">
        <w:rPr>
          <w:rFonts w:ascii="仿宋_GB2312" w:eastAsia="仿宋_GB2312" w:hint="eastAsia"/>
          <w:bCs/>
          <w:sz w:val="28"/>
        </w:rPr>
        <w:t>3、设备出现故障乙方人员的响应时间在2小时内，如甲方不能排除故障乙方在24小时内抵达用户使用现场进行服务；</w:t>
      </w:r>
    </w:p>
    <w:p w:rsidR="0014054D" w:rsidRPr="00637997" w:rsidRDefault="0014054D" w:rsidP="0014054D">
      <w:pPr>
        <w:spacing w:afterLines="50" w:after="156" w:line="520" w:lineRule="exact"/>
        <w:ind w:firstLineChars="200" w:firstLine="560"/>
        <w:rPr>
          <w:rFonts w:ascii="仿宋_GB2312" w:eastAsia="仿宋_GB2312"/>
          <w:bCs/>
          <w:sz w:val="28"/>
        </w:rPr>
      </w:pPr>
      <w:r w:rsidRPr="00637997">
        <w:rPr>
          <w:rFonts w:ascii="仿宋_GB2312" w:eastAsia="仿宋_GB2312" w:hint="eastAsia"/>
          <w:bCs/>
          <w:sz w:val="28"/>
        </w:rPr>
        <w:t>4、如果甲方需要软件升级，乙方免费提供升级服务。如需硬件更换，甲方负责硬件费用；</w:t>
      </w:r>
    </w:p>
    <w:p w:rsidR="0014054D" w:rsidRPr="00637997" w:rsidRDefault="0014054D" w:rsidP="0014054D">
      <w:pPr>
        <w:spacing w:afterLines="50" w:after="156" w:line="520" w:lineRule="exact"/>
        <w:ind w:firstLineChars="250" w:firstLine="700"/>
        <w:rPr>
          <w:rFonts w:ascii="仿宋_GB2312" w:eastAsia="仿宋_GB2312"/>
          <w:bCs/>
          <w:sz w:val="28"/>
        </w:rPr>
      </w:pPr>
      <w:r w:rsidRPr="00637997">
        <w:rPr>
          <w:rFonts w:ascii="仿宋_GB2312" w:eastAsia="仿宋_GB2312" w:hint="eastAsia"/>
          <w:bCs/>
          <w:sz w:val="28"/>
        </w:rPr>
        <w:t>5、乙方负责对甲方设备操作工、设备维修技术人员进行有效设备使用、保养、维护、维修培训，达到培训效果，同时提供设备常见故障、处理措施与方法指导书。</w:t>
      </w:r>
    </w:p>
    <w:p w:rsidR="0014054D" w:rsidRPr="00637997" w:rsidRDefault="0014054D" w:rsidP="0014054D">
      <w:pPr>
        <w:spacing w:afterLines="50" w:after="156" w:line="520" w:lineRule="exact"/>
        <w:ind w:firstLineChars="150" w:firstLine="420"/>
        <w:rPr>
          <w:rFonts w:ascii="仿宋_GB2312" w:eastAsia="仿宋_GB2312"/>
          <w:bCs/>
          <w:sz w:val="28"/>
        </w:rPr>
      </w:pPr>
      <w:r>
        <w:rPr>
          <w:rFonts w:ascii="黑体" w:eastAsia="黑体" w:hAnsi="黑体" w:hint="eastAsia"/>
          <w:bCs/>
          <w:sz w:val="28"/>
        </w:rPr>
        <w:t>八</w:t>
      </w:r>
      <w:r w:rsidRPr="00637997">
        <w:rPr>
          <w:rFonts w:ascii="黑体" w:eastAsia="黑体" w:hAnsi="黑体" w:hint="eastAsia"/>
          <w:bCs/>
          <w:sz w:val="28"/>
        </w:rPr>
        <w:t>、保密协议</w:t>
      </w:r>
      <w:r w:rsidRPr="00637997">
        <w:rPr>
          <w:rFonts w:ascii="仿宋_GB2312" w:eastAsia="仿宋_GB2312" w:hint="eastAsia"/>
          <w:bCs/>
          <w:sz w:val="28"/>
        </w:rPr>
        <w:t>：乙方对甲方负有技术保密义务。乙方要对甲方因采购设备和调试设备需要，从甲方处获得的技术资料、技术图纸及其他技术信息予以保密，不得向第三方扩散。甲方应保证乙方的商业秘密安全，不得扩散、自己研发，若有违反，甲方将一次性赔偿乙方相应的经济损失并承担相应的法律责任。</w:t>
      </w:r>
    </w:p>
    <w:p w:rsidR="0014054D" w:rsidRPr="00637997" w:rsidRDefault="0014054D" w:rsidP="0014054D">
      <w:pPr>
        <w:spacing w:afterLines="50" w:after="156" w:line="520" w:lineRule="exact"/>
        <w:ind w:firstLineChars="50" w:firstLine="140"/>
        <w:rPr>
          <w:rFonts w:ascii="仿宋_GB2312" w:eastAsia="仿宋_GB2312"/>
          <w:bCs/>
          <w:sz w:val="28"/>
        </w:rPr>
      </w:pPr>
      <w:r w:rsidRPr="00637997">
        <w:rPr>
          <w:rFonts w:ascii="仿宋_GB2312" w:eastAsia="仿宋_GB2312" w:hint="eastAsia"/>
          <w:bCs/>
          <w:sz w:val="28"/>
        </w:rPr>
        <w:t>十、本补充协议是双方签订的《设备合同》的附件，与合同具有同等法律效力。本补充协议以传真形式签订，传真件及其复印件与原件具有同等法律效力，自双方签字盖章之日起生效。本协议未生效之前合同不具备效力。</w:t>
      </w:r>
    </w:p>
    <w:p w:rsidR="0014054D" w:rsidRPr="00637997" w:rsidRDefault="0014054D" w:rsidP="0014054D">
      <w:pPr>
        <w:spacing w:afterLines="50" w:after="156" w:line="520" w:lineRule="exact"/>
        <w:rPr>
          <w:rFonts w:ascii="仿宋_GB2312" w:eastAsia="仿宋_GB2312"/>
          <w:bCs/>
          <w:sz w:val="28"/>
        </w:rPr>
      </w:pPr>
    </w:p>
    <w:p w:rsidR="0014054D" w:rsidRDefault="0014054D" w:rsidP="0014054D">
      <w:pPr>
        <w:spacing w:afterLines="50" w:after="156" w:line="520" w:lineRule="exact"/>
        <w:rPr>
          <w:rFonts w:ascii="仿宋_GB2312" w:eastAsia="仿宋_GB2312"/>
          <w:bCs/>
          <w:sz w:val="28"/>
        </w:rPr>
      </w:pPr>
      <w:r w:rsidRPr="00637997">
        <w:rPr>
          <w:rFonts w:ascii="仿宋_GB2312" w:eastAsia="仿宋_GB2312" w:hint="eastAsia"/>
          <w:bCs/>
          <w:sz w:val="28"/>
        </w:rPr>
        <w:t>甲方（盖章）：山东圣阳电源</w:t>
      </w:r>
      <w:r>
        <w:rPr>
          <w:rFonts w:ascii="仿宋_GB2312" w:eastAsia="仿宋_GB2312" w:hint="eastAsia"/>
          <w:bCs/>
          <w:sz w:val="28"/>
        </w:rPr>
        <w:t>股</w:t>
      </w:r>
      <w:r w:rsidRPr="00637997">
        <w:rPr>
          <w:rFonts w:ascii="仿宋_GB2312" w:eastAsia="仿宋_GB2312" w:hint="eastAsia"/>
          <w:bCs/>
          <w:sz w:val="28"/>
        </w:rPr>
        <w:t>份</w:t>
      </w:r>
      <w:r>
        <w:rPr>
          <w:rFonts w:ascii="仿宋_GB2312" w:eastAsia="仿宋_GB2312" w:hint="eastAsia"/>
          <w:bCs/>
          <w:sz w:val="28"/>
        </w:rPr>
        <w:t xml:space="preserve">      </w:t>
      </w:r>
      <w:r w:rsidRPr="00637997">
        <w:rPr>
          <w:rFonts w:ascii="仿宋_GB2312" w:eastAsia="仿宋_GB2312" w:hint="eastAsia"/>
          <w:bCs/>
          <w:sz w:val="28"/>
        </w:rPr>
        <w:t>乙方</w:t>
      </w:r>
      <w:r>
        <w:rPr>
          <w:rFonts w:ascii="仿宋_GB2312" w:eastAsia="仿宋_GB2312" w:hint="eastAsia"/>
          <w:bCs/>
          <w:sz w:val="28"/>
        </w:rPr>
        <w:t xml:space="preserve"> （盖章）：</w:t>
      </w:r>
      <w:r w:rsidDel="00B809BE">
        <w:rPr>
          <w:rFonts w:ascii="仿宋_GB2312" w:eastAsia="仿宋_GB2312" w:hint="eastAsia"/>
          <w:bCs/>
          <w:sz w:val="28"/>
        </w:rPr>
        <w:t xml:space="preserve"> </w:t>
      </w:r>
    </w:p>
    <w:p w:rsidR="0014054D" w:rsidRDefault="0014054D" w:rsidP="0014054D">
      <w:pPr>
        <w:spacing w:afterLines="50" w:after="156" w:line="520" w:lineRule="exact"/>
        <w:rPr>
          <w:rFonts w:ascii="仿宋_GB2312" w:eastAsia="仿宋_GB2312"/>
          <w:bCs/>
          <w:sz w:val="28"/>
        </w:rPr>
      </w:pPr>
      <w:r w:rsidRPr="00637997">
        <w:rPr>
          <w:rFonts w:ascii="仿宋_GB2312" w:eastAsia="仿宋_GB2312" w:hint="eastAsia"/>
          <w:bCs/>
          <w:sz w:val="28"/>
        </w:rPr>
        <w:t>有限公司</w:t>
      </w:r>
      <w:r>
        <w:rPr>
          <w:rFonts w:ascii="仿宋_GB2312" w:eastAsia="仿宋_GB2312" w:hint="eastAsia"/>
          <w:bCs/>
          <w:sz w:val="28"/>
        </w:rPr>
        <w:t xml:space="preserve">                         </w:t>
      </w:r>
      <w:r>
        <w:rPr>
          <w:rFonts w:ascii="仿宋_GB2312" w:eastAsia="仿宋_GB2312"/>
          <w:bCs/>
          <w:sz w:val="28"/>
        </w:rPr>
        <w:t xml:space="preserve">   </w:t>
      </w:r>
      <w:r>
        <w:rPr>
          <w:rFonts w:ascii="仿宋_GB2312" w:eastAsia="仿宋_GB2312" w:hint="eastAsia"/>
          <w:bCs/>
          <w:sz w:val="28"/>
        </w:rPr>
        <w:t xml:space="preserve">  </w:t>
      </w:r>
    </w:p>
    <w:p w:rsidR="0014054D" w:rsidRPr="00637997" w:rsidRDefault="0014054D" w:rsidP="0014054D">
      <w:pPr>
        <w:spacing w:afterLines="50" w:after="156" w:line="520" w:lineRule="exact"/>
        <w:ind w:firstLineChars="650" w:firstLine="1820"/>
        <w:rPr>
          <w:rFonts w:ascii="仿宋_GB2312" w:eastAsia="仿宋_GB2312"/>
          <w:bCs/>
          <w:sz w:val="28"/>
        </w:rPr>
      </w:pPr>
    </w:p>
    <w:p w:rsidR="0014054D" w:rsidRPr="00637997" w:rsidRDefault="0014054D" w:rsidP="0014054D">
      <w:pPr>
        <w:spacing w:afterLines="50" w:after="156" w:line="520" w:lineRule="exact"/>
        <w:rPr>
          <w:rFonts w:ascii="仿宋_GB2312" w:eastAsia="仿宋_GB2312"/>
          <w:bCs/>
          <w:sz w:val="28"/>
        </w:rPr>
      </w:pPr>
      <w:r w:rsidRPr="00637997">
        <w:rPr>
          <w:rFonts w:ascii="仿宋_GB2312" w:eastAsia="仿宋_GB2312" w:hint="eastAsia"/>
          <w:bCs/>
          <w:sz w:val="28"/>
        </w:rPr>
        <w:t xml:space="preserve">代表（签字）：    </w:t>
      </w:r>
      <w:r>
        <w:rPr>
          <w:rFonts w:ascii="仿宋_GB2312" w:eastAsia="仿宋_GB2312" w:hint="eastAsia"/>
          <w:bCs/>
          <w:sz w:val="28"/>
        </w:rPr>
        <w:t xml:space="preserve">                   </w:t>
      </w:r>
      <w:r w:rsidRPr="00637997">
        <w:rPr>
          <w:rFonts w:ascii="仿宋_GB2312" w:eastAsia="仿宋_GB2312" w:hint="eastAsia"/>
          <w:bCs/>
          <w:sz w:val="28"/>
        </w:rPr>
        <w:t xml:space="preserve">代表（签字）：    </w:t>
      </w:r>
    </w:p>
    <w:p w:rsidR="0014054D" w:rsidRPr="00C300A6" w:rsidRDefault="0014054D" w:rsidP="0014054D">
      <w:pPr>
        <w:spacing w:afterLines="50" w:after="156" w:line="520" w:lineRule="exact"/>
        <w:rPr>
          <w:rFonts w:ascii="方正小标宋简体" w:eastAsia="方正小标宋简体" w:hAnsi="仿宋" w:cs="仿宋_GB2312"/>
          <w:sz w:val="30"/>
          <w:szCs w:val="30"/>
        </w:rPr>
      </w:pPr>
      <w:r>
        <w:rPr>
          <w:rFonts w:ascii="方正小标宋简体" w:eastAsia="方正小标宋简体" w:hAnsi="仿宋" w:cs="仿宋_GB2312"/>
          <w:sz w:val="30"/>
          <w:szCs w:val="30"/>
        </w:rPr>
        <w:t xml:space="preserve">    </w:t>
      </w:r>
    </w:p>
    <w:p w:rsidR="0014054D" w:rsidRDefault="0014054D" w:rsidP="0014054D">
      <w:pPr>
        <w:spacing w:afterLines="50" w:after="156" w:line="520" w:lineRule="exact"/>
        <w:rPr>
          <w:rFonts w:ascii="仿宋_GB2312" w:eastAsia="仿宋_GB2312"/>
          <w:sz w:val="28"/>
        </w:rPr>
      </w:pPr>
      <w:r w:rsidRPr="000B3965">
        <w:rPr>
          <w:rFonts w:ascii="仿宋_GB2312" w:eastAsia="仿宋_GB2312" w:hAnsi="仿宋" w:cs="仿宋_GB2312" w:hint="eastAsia"/>
          <w:sz w:val="28"/>
          <w:szCs w:val="28"/>
        </w:rPr>
        <w:t xml:space="preserve">  </w:t>
      </w:r>
      <w:r>
        <w:rPr>
          <w:rFonts w:ascii="仿宋_GB2312" w:eastAsia="仿宋_GB2312" w:hAnsi="仿宋" w:cs="仿宋_GB2312"/>
          <w:sz w:val="28"/>
          <w:szCs w:val="28"/>
        </w:rPr>
        <w:br w:type="page"/>
      </w:r>
      <w:r w:rsidRPr="00BA19B1">
        <w:rPr>
          <w:rFonts w:ascii="仿宋_GB2312" w:eastAsia="仿宋_GB2312" w:hint="eastAsia"/>
          <w:sz w:val="28"/>
        </w:rPr>
        <w:lastRenderedPageBreak/>
        <w:t>附件</w:t>
      </w:r>
      <w:r>
        <w:rPr>
          <w:rFonts w:ascii="仿宋_GB2312" w:eastAsia="仿宋_GB2312" w:hint="eastAsia"/>
          <w:sz w:val="28"/>
        </w:rPr>
        <w:t>2</w:t>
      </w:r>
      <w:r w:rsidRPr="00BA19B1">
        <w:rPr>
          <w:rFonts w:ascii="仿宋_GB2312" w:eastAsia="仿宋_GB2312" w:hint="eastAsia"/>
          <w:sz w:val="28"/>
        </w:rPr>
        <w:t>：</w:t>
      </w:r>
    </w:p>
    <w:p w:rsidR="0014054D" w:rsidRPr="00637997" w:rsidRDefault="0014054D" w:rsidP="0014054D">
      <w:pPr>
        <w:spacing w:afterLines="50" w:after="156" w:line="520" w:lineRule="exact"/>
        <w:jc w:val="center"/>
        <w:rPr>
          <w:rFonts w:ascii="仿宋_GB2312" w:eastAsia="仿宋_GB2312"/>
          <w:b/>
          <w:sz w:val="30"/>
          <w:szCs w:val="30"/>
        </w:rPr>
      </w:pPr>
      <w:r>
        <w:rPr>
          <w:rFonts w:ascii="仿宋_GB2312" w:eastAsia="仿宋_GB2312" w:hint="eastAsia"/>
          <w:b/>
          <w:sz w:val="30"/>
          <w:szCs w:val="30"/>
        </w:rPr>
        <w:t>安全施工</w:t>
      </w:r>
      <w:r w:rsidRPr="00637997">
        <w:rPr>
          <w:rFonts w:ascii="仿宋_GB2312" w:eastAsia="仿宋_GB2312" w:hint="eastAsia"/>
          <w:b/>
          <w:sz w:val="30"/>
          <w:szCs w:val="30"/>
        </w:rPr>
        <w:t>协议</w:t>
      </w:r>
    </w:p>
    <w:p w:rsidR="0014054D" w:rsidRPr="000B3965" w:rsidRDefault="0014054D" w:rsidP="0014054D">
      <w:pPr>
        <w:spacing w:line="560" w:lineRule="exact"/>
        <w:rPr>
          <w:rFonts w:ascii="仿宋_GB2312" w:eastAsia="仿宋_GB2312" w:hAnsi="仿宋" w:cs="仿宋_GB2312"/>
          <w:b/>
          <w:sz w:val="28"/>
          <w:szCs w:val="28"/>
        </w:rPr>
      </w:pPr>
      <w:r w:rsidRPr="000B3965">
        <w:rPr>
          <w:rFonts w:ascii="仿宋_GB2312" w:eastAsia="仿宋_GB2312" w:hAnsi="仿宋" w:cs="仿宋_GB2312" w:hint="eastAsia"/>
          <w:b/>
          <w:sz w:val="28"/>
          <w:szCs w:val="28"/>
        </w:rPr>
        <w:t>甲方：山东圣阳电源股份有限公司</w:t>
      </w:r>
    </w:p>
    <w:p w:rsidR="0014054D" w:rsidRPr="000B3965" w:rsidRDefault="0014054D" w:rsidP="0014054D">
      <w:pPr>
        <w:spacing w:line="560" w:lineRule="exact"/>
        <w:rPr>
          <w:rFonts w:ascii="仿宋_GB2312" w:eastAsia="仿宋_GB2312" w:hAnsi="仿宋" w:cs="仿宋_GB2312"/>
          <w:sz w:val="28"/>
          <w:szCs w:val="28"/>
        </w:rPr>
      </w:pPr>
      <w:r w:rsidRPr="000B3965">
        <w:rPr>
          <w:rFonts w:ascii="仿宋_GB2312" w:eastAsia="仿宋_GB2312" w:hAnsi="仿宋" w:cs="仿宋_GB2312" w:hint="eastAsia"/>
          <w:b/>
          <w:sz w:val="28"/>
          <w:szCs w:val="28"/>
        </w:rPr>
        <w:t>乙方：</w:t>
      </w:r>
      <w:r>
        <w:rPr>
          <w:rFonts w:ascii="仿宋_GB2312" w:eastAsia="仿宋_GB2312" w:hAnsi="仿宋" w:cs="仿宋_GB2312" w:hint="eastAsia"/>
          <w:b/>
          <w:sz w:val="28"/>
          <w:szCs w:val="28"/>
        </w:rPr>
        <w:t xml:space="preserve"> </w:t>
      </w:r>
      <w:r w:rsidRPr="000B3965">
        <w:rPr>
          <w:rFonts w:ascii="仿宋_GB2312" w:eastAsia="仿宋_GB2312" w:hAnsi="仿宋" w:cs="仿宋_GB2312" w:hint="eastAsia"/>
          <w:sz w:val="28"/>
          <w:szCs w:val="28"/>
        </w:rPr>
        <w:t xml:space="preserve">                    </w:t>
      </w:r>
    </w:p>
    <w:p w:rsidR="0014054D" w:rsidRPr="000B3965" w:rsidRDefault="0014054D" w:rsidP="0014054D">
      <w:pPr>
        <w:snapToGrid w:val="0"/>
        <w:spacing w:line="560" w:lineRule="exact"/>
        <w:rPr>
          <w:rFonts w:ascii="仿宋_GB2312" w:eastAsia="仿宋_GB2312" w:hAnsi="仿宋" w:cs="仿宋_GB2312"/>
          <w:sz w:val="28"/>
          <w:szCs w:val="28"/>
        </w:rPr>
      </w:pPr>
      <w:r w:rsidRPr="000B3965">
        <w:rPr>
          <w:rFonts w:ascii="仿宋_GB2312" w:eastAsia="仿宋_GB2312" w:hAnsi="仿宋" w:cs="仿宋_GB2312" w:hint="eastAsia"/>
          <w:sz w:val="28"/>
          <w:szCs w:val="28"/>
        </w:rPr>
        <w:t xml:space="preserve">    为进一步贯彻落实环境管理标准，控制施工现场扬尘、噪声和水污染等重要环境因素，保障用工安全，明确双方权利义务。根据国家颁布的环境保护法规、标准以及我公司的有关规定和“安全第一、预防为主”的安全生产方针，严格执行劳动保护和安全生产的法令、法规，强化安全生产管理，落实安全生产责任制，依法从严治理施工现场，确保项目施工中操作人员的安全与健康，促进施工顺利进行，特签订本协议书，在施工工程总分包合同的执行上，本协议书具有优先权。</w:t>
      </w:r>
    </w:p>
    <w:p w:rsidR="0014054D" w:rsidRPr="00EF6B9E" w:rsidRDefault="0014054D" w:rsidP="0014054D">
      <w:pPr>
        <w:snapToGrid w:val="0"/>
        <w:spacing w:line="560" w:lineRule="exact"/>
        <w:ind w:firstLineChars="133" w:firstLine="372"/>
        <w:rPr>
          <w:rFonts w:ascii="黑体" w:eastAsia="黑体" w:hAnsi="黑体" w:cs="仿宋_GB2312"/>
          <w:sz w:val="28"/>
          <w:szCs w:val="28"/>
        </w:rPr>
      </w:pPr>
      <w:r w:rsidRPr="00EF6B9E">
        <w:rPr>
          <w:rFonts w:ascii="黑体" w:eastAsia="黑体" w:hAnsi="黑体" w:cs="仿宋_GB2312" w:hint="eastAsia"/>
          <w:sz w:val="28"/>
          <w:szCs w:val="28"/>
        </w:rPr>
        <w:t>一、环境管理要求：</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1、乙方应建立环境管理体系：</w:t>
      </w:r>
    </w:p>
    <w:p w:rsidR="0014054D" w:rsidRPr="000B3965" w:rsidRDefault="0014054D" w:rsidP="0014054D">
      <w:pPr>
        <w:tabs>
          <w:tab w:val="left" w:pos="1701"/>
        </w:tabs>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乙方必须建立环境管理体系，明确全方位管理人员的环境管理职责。</w:t>
      </w:r>
    </w:p>
    <w:p w:rsidR="0014054D" w:rsidRPr="000B3965" w:rsidRDefault="0014054D" w:rsidP="0014054D">
      <w:pPr>
        <w:snapToGrid w:val="0"/>
        <w:spacing w:line="560" w:lineRule="exact"/>
        <w:rPr>
          <w:rFonts w:ascii="仿宋_GB2312" w:eastAsia="仿宋_GB2312" w:hAnsi="仿宋" w:cs="仿宋_GB2312"/>
          <w:sz w:val="28"/>
          <w:szCs w:val="28"/>
        </w:rPr>
      </w:pPr>
      <w:r w:rsidRPr="000B3965">
        <w:rPr>
          <w:rFonts w:ascii="仿宋_GB2312" w:eastAsia="仿宋_GB2312" w:hAnsi="仿宋" w:cs="仿宋_GB2312" w:hint="eastAsia"/>
          <w:sz w:val="28"/>
          <w:szCs w:val="28"/>
        </w:rPr>
        <w:t>根据国家、行业标准及甲方《重要环境因素清单》中的环境因素进行确认，并按控制措施要求严格执行。</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2、乙方施工过程中噪声控制：</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施工现场产生机械的、人为的噪声排放应按国家环保噪声排放综合标准加以控制，按有关规定执行。总包单位在施工过程中应做到：</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（1）凡在建筑施工中动用的机械，机械本身发出的噪声应在规定的时间、区域内操作，大型机械要及时检修，防止部件松动引起噪声。</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（2）减少搬运装卸发出的噪声，在人工搬运和机械装卸过程中应轻拿轻放，杜绝野蛮装卸。</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（3）严格执行市建委环保部门的有关规定，夜间晚22点至次日清晨7点</w:t>
      </w:r>
      <w:r w:rsidRPr="000B3965">
        <w:rPr>
          <w:rFonts w:ascii="仿宋_GB2312" w:eastAsia="仿宋_GB2312" w:hAnsi="仿宋" w:cs="仿宋_GB2312" w:hint="eastAsia"/>
          <w:sz w:val="28"/>
          <w:szCs w:val="28"/>
        </w:rPr>
        <w:lastRenderedPageBreak/>
        <w:t>不得施工，夜间施工时应有政府主管部门的施工许可证，应严格控制噪声源，消除因施工人员大声喊叫和野蛮装卸发出的噪声。</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 xml:space="preserve">3、乙方施工现场污水排放及节水电资源管理： </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根据国家《水污染防治法》有关规定，为保证水资源的合理利用。乙方在施工现场的施工过程中应遵守国家对污水排放的法律法规，强化对污水排放的管理和治理措施，同时要合理利用水电资源,通过加强管理，</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（1）对施工现场的办公区、生活区、食堂、宿舍的生活污水要净化沉淀后排放入市政污水管道，沉淀后的废渣清运到生活垃圾集中存放点。</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（2）对洗车、</w:t>
      </w:r>
      <w:proofErr w:type="gramStart"/>
      <w:r w:rsidRPr="000B3965">
        <w:rPr>
          <w:rFonts w:ascii="仿宋_GB2312" w:eastAsia="仿宋_GB2312" w:hAnsi="仿宋" w:cs="仿宋_GB2312" w:hint="eastAsia"/>
          <w:sz w:val="28"/>
          <w:szCs w:val="28"/>
        </w:rPr>
        <w:t>刷罐要</w:t>
      </w:r>
      <w:proofErr w:type="gramEnd"/>
      <w:r w:rsidRPr="000B3965">
        <w:rPr>
          <w:rFonts w:ascii="仿宋_GB2312" w:eastAsia="仿宋_GB2312" w:hAnsi="仿宋" w:cs="仿宋_GB2312" w:hint="eastAsia"/>
          <w:sz w:val="28"/>
          <w:szCs w:val="28"/>
        </w:rPr>
        <w:t>在指定部位冲刷，污水经沉淀后的净水应反复使用，净化池中的废渣、石料、粉尘要及时清运，按建筑垃圾处理。</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（3）施工现场使用的能源要严格按管理规定执行，严禁跑、冒、滴、漏。禁止长明灯，使用节能型设备。</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4、乙方施工现场扬尘控制：</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施工现场应遵守施工现场粉尘排放控制的管理规定。</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（1）废料、废渣、石料、粉尘、施工垃圾要及时清运，按建筑垃圾处理。</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（2）对现场没有及时清理和运走的渣土和施工废料要集中堆放。</w:t>
      </w:r>
    </w:p>
    <w:p w:rsidR="0014054D" w:rsidRPr="00EF6B9E" w:rsidRDefault="0014054D" w:rsidP="0014054D">
      <w:pPr>
        <w:snapToGrid w:val="0"/>
        <w:spacing w:line="560" w:lineRule="exact"/>
        <w:ind w:firstLineChars="142" w:firstLine="398"/>
        <w:rPr>
          <w:rFonts w:ascii="黑体" w:eastAsia="黑体" w:hAnsi="黑体" w:cs="仿宋_GB2312"/>
          <w:sz w:val="28"/>
          <w:szCs w:val="28"/>
        </w:rPr>
      </w:pPr>
      <w:r w:rsidRPr="00EF6B9E">
        <w:rPr>
          <w:rFonts w:ascii="黑体" w:eastAsia="黑体" w:hAnsi="黑体" w:cs="仿宋_GB2312" w:hint="eastAsia"/>
          <w:sz w:val="28"/>
          <w:szCs w:val="28"/>
        </w:rPr>
        <w:t>二、安全管理要求</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乙方自带机械设备及人员进入甲方处施工。乙方及施工作业人员施工时，必须首先检查施工条件是否符合安全生产的规定和要求，并对本项目施工期间的安全施工负全部责任。</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1、乙方在施工期间必须接受甲方和监理的检查监督，服从安全生产指令。甲、乙双方应经常检查施工现场，发现隐患立即排除。</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2、乙方必须对项目施工的全体人员进行安全教育，采取相应的安全措施，加强安全管理，在甲方施工期间发生的一切事故，均由乙方负责。</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3、乙方人员进入指定的工作区域工作时，必须严格执行甲方的有关规定，</w:t>
      </w:r>
      <w:r w:rsidRPr="000B3965">
        <w:rPr>
          <w:rFonts w:ascii="仿宋_GB2312" w:eastAsia="仿宋_GB2312" w:hAnsi="仿宋" w:cs="仿宋_GB2312" w:hint="eastAsia"/>
          <w:sz w:val="28"/>
          <w:szCs w:val="28"/>
        </w:rPr>
        <w:lastRenderedPageBreak/>
        <w:t>不准擅自动用甲方厂区内的任何设备装置，不得擅自进入与乙方工作内容无关的区域，甲方如发现乙方人员违反上述规定时有权制止，并进行批评教育和适当处罚，安全罚款甲方有权从乙方工程款中扣除，乙方应积极配合。乙方因擅自动用甲方厂区内的设备装置</w:t>
      </w:r>
      <w:proofErr w:type="gramStart"/>
      <w:r w:rsidRPr="000B3965">
        <w:rPr>
          <w:rFonts w:ascii="仿宋_GB2312" w:eastAsia="仿宋_GB2312" w:hAnsi="仿宋" w:cs="仿宋_GB2312" w:hint="eastAsia"/>
          <w:sz w:val="28"/>
          <w:szCs w:val="28"/>
        </w:rPr>
        <w:t>致设备</w:t>
      </w:r>
      <w:proofErr w:type="gramEnd"/>
      <w:r w:rsidRPr="000B3965">
        <w:rPr>
          <w:rFonts w:ascii="仿宋_GB2312" w:eastAsia="仿宋_GB2312" w:hAnsi="仿宋" w:cs="仿宋_GB2312" w:hint="eastAsia"/>
          <w:sz w:val="28"/>
          <w:szCs w:val="28"/>
        </w:rPr>
        <w:t>装置损坏、灭失，或因使用致工作人员及任何第三人人身伤害及财产损失的应当承担全部赔偿责任。</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4、乙方在施工中登高作业，必须按登高安全操作要求组织进行，不准在高处向下乱抛物品，以防造成人员伤（亡）或财产损失。乙方在起重、吊装作业时，必须保证所用机具符合安全要求。严禁违章指挥、违章操作。乙方若违反以上要求造成己方、甲方或任何第三方人身和财产损失的事故，乙方应承担全部事故责任，同时甲方有权按照合同标的额的30%要求乙方支付违约金，当损失高于违约金数额的，乙方应另行补齐差额。</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5、乙方在施工期间，对工作区域的文明生产负责，材料、工具堆放整齐，电器线路和设备装置必须符合安全要求，不准堵塞通道，注意现场整洁，注意环境卫生，否则因此而造成的事故均由乙方负责。</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6、乙方及其工作人员在操作机械施工工作前要按规定进行检查，由具备相应操作资质并熟练操作机械的工作人员操作机械，无资质证书且不懂操作机械设备的人不准乱动，否则造成一切安全及意外事故等均由乙方承担。</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7、乙方及其工作人员进行各种操作作业时，操作人员必须持证上岗，必须定机定人，严禁不懂机械设备知识的人操作上岗，一旦发现甲方有权进行罚款处理，因此发生任何安全事故时，亦由乙方承担全部责任。</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8、乙方施工人员亲友家属来访，不得进入施工现场，如擅自进入发生一切意外及伤害事故等均由乙方负责处理。</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9、乙方人员要注意清洁卫生，防止病从口入，提高每个工人的健康水平，不得随意大小便。在甲方施工期间严禁在宿舍内或临时住处乱拉电线、使用电炊具，违者罚款200元/次。乙方组建的施工人员若在甲方厂区内发生争</w:t>
      </w:r>
      <w:r w:rsidRPr="000B3965">
        <w:rPr>
          <w:rFonts w:ascii="仿宋_GB2312" w:eastAsia="仿宋_GB2312" w:hAnsi="仿宋" w:cs="仿宋_GB2312" w:hint="eastAsia"/>
          <w:sz w:val="28"/>
          <w:szCs w:val="28"/>
        </w:rPr>
        <w:lastRenderedPageBreak/>
        <w:t>吵斗殴打架等事件的，甲方有权对肇事双方</w:t>
      </w:r>
      <w:proofErr w:type="gramStart"/>
      <w:r w:rsidRPr="000B3965">
        <w:rPr>
          <w:rFonts w:ascii="仿宋_GB2312" w:eastAsia="仿宋_GB2312" w:hAnsi="仿宋" w:cs="仿宋_GB2312" w:hint="eastAsia"/>
          <w:sz w:val="28"/>
          <w:szCs w:val="28"/>
        </w:rPr>
        <w:t>各给予</w:t>
      </w:r>
      <w:proofErr w:type="gramEnd"/>
      <w:r w:rsidRPr="000B3965">
        <w:rPr>
          <w:rFonts w:ascii="仿宋_GB2312" w:eastAsia="仿宋_GB2312" w:hAnsi="仿宋" w:cs="仿宋_GB2312" w:hint="eastAsia"/>
          <w:sz w:val="28"/>
          <w:szCs w:val="28"/>
        </w:rPr>
        <w:t>罚款500元的经济处罚，并对乙方给予1000元/次的经济处罚，并有权要求乙方将肇事人员清除出施工现场或甲方厂区。对给予乙方的相应处罚，甲方有权从乙方合同款或施工费中扣除。</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10、乙方及其工作人员杜绝带有火种等易燃、易爆物品闯入禁火区，如由于乙方人员造成火灾事故的，乙方要负全部法律责任，并赔偿因此给甲方造成的一切经济损失。</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11、乙方施工过程中或在甲方施工期间一旦发生任何意外或安全事故的，应立即采取应急措施，保护现场，迅速报甲方及有关部门妥善处理。</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12、安全文明施工保证金缴纳。为确保乙方安全文明施工，乙方应向甲方缴纳2000元/年的安全文明施工保证金。乙方携转账证明去财务部开具缴纳收据，乙方产生的有关安全、环境、文明施工相关的罚款、费用，均可在安全文明施工保证金中扣除，扣完为止。全部或剩余部分转到下一年度。</w:t>
      </w:r>
    </w:p>
    <w:p w:rsidR="0014054D" w:rsidRPr="00EF6B9E" w:rsidRDefault="0014054D" w:rsidP="0014054D">
      <w:pPr>
        <w:snapToGrid w:val="0"/>
        <w:spacing w:line="560" w:lineRule="exact"/>
        <w:ind w:firstLineChars="142" w:firstLine="398"/>
        <w:rPr>
          <w:rFonts w:ascii="黑体" w:eastAsia="黑体" w:hAnsi="黑体" w:cs="仿宋_GB2312"/>
          <w:sz w:val="28"/>
          <w:szCs w:val="28"/>
        </w:rPr>
      </w:pPr>
      <w:r w:rsidRPr="00EF6B9E">
        <w:rPr>
          <w:rFonts w:ascii="黑体" w:eastAsia="黑体" w:hAnsi="黑体" w:cs="仿宋_GB2312" w:hint="eastAsia"/>
          <w:sz w:val="28"/>
          <w:szCs w:val="28"/>
        </w:rPr>
        <w:t>三、争议的解决方法：</w:t>
      </w:r>
    </w:p>
    <w:p w:rsidR="0014054D" w:rsidRPr="000B3965" w:rsidRDefault="0014054D" w:rsidP="0014054D">
      <w:pPr>
        <w:snapToGrid w:val="0"/>
        <w:spacing w:line="560" w:lineRule="exact"/>
        <w:ind w:firstLineChars="142" w:firstLine="398"/>
        <w:rPr>
          <w:rFonts w:ascii="仿宋_GB2312" w:eastAsia="仿宋_GB2312" w:hAnsi="仿宋" w:cs="仿宋_GB2312"/>
          <w:sz w:val="28"/>
          <w:szCs w:val="28"/>
        </w:rPr>
      </w:pPr>
      <w:r w:rsidRPr="000B3965">
        <w:rPr>
          <w:rFonts w:ascii="仿宋_GB2312" w:eastAsia="仿宋_GB2312" w:hAnsi="仿宋" w:cs="仿宋_GB2312" w:hint="eastAsia"/>
          <w:sz w:val="28"/>
          <w:szCs w:val="28"/>
        </w:rPr>
        <w:t>本协议在执行过程中，如发生争议由双方协商解决，若协商不成的，任何一方均可向甲方所在地人民法院提起诉讼。</w:t>
      </w:r>
    </w:p>
    <w:p w:rsidR="0014054D" w:rsidRPr="00EF6B9E" w:rsidRDefault="0014054D" w:rsidP="0014054D">
      <w:pPr>
        <w:snapToGrid w:val="0"/>
        <w:spacing w:line="560" w:lineRule="exact"/>
        <w:ind w:firstLineChars="142" w:firstLine="398"/>
        <w:rPr>
          <w:rFonts w:ascii="黑体" w:eastAsia="黑体" w:hAnsi="黑体" w:cs="仿宋_GB2312"/>
          <w:sz w:val="28"/>
          <w:szCs w:val="28"/>
        </w:rPr>
      </w:pPr>
      <w:r w:rsidRPr="00EF6B9E">
        <w:rPr>
          <w:rFonts w:ascii="黑体" w:eastAsia="黑体" w:hAnsi="黑体" w:cs="仿宋_GB2312" w:hint="eastAsia"/>
          <w:sz w:val="28"/>
          <w:szCs w:val="28"/>
        </w:rPr>
        <w:t>四、本协议自双方签订后立即生效，至双方施工完毕后自行终止。</w:t>
      </w:r>
    </w:p>
    <w:p w:rsidR="0014054D" w:rsidRPr="00EF6B9E" w:rsidRDefault="0014054D" w:rsidP="0014054D">
      <w:pPr>
        <w:snapToGrid w:val="0"/>
        <w:spacing w:line="560" w:lineRule="exact"/>
        <w:ind w:firstLineChars="142" w:firstLine="398"/>
        <w:rPr>
          <w:rFonts w:ascii="黑体" w:eastAsia="黑体" w:hAnsi="黑体" w:cs="仿宋_GB2312"/>
          <w:sz w:val="28"/>
          <w:szCs w:val="28"/>
        </w:rPr>
      </w:pPr>
      <w:r w:rsidRPr="00EF6B9E">
        <w:rPr>
          <w:rFonts w:ascii="黑体" w:eastAsia="黑体" w:hAnsi="黑体" w:cs="仿宋_GB2312" w:hint="eastAsia"/>
          <w:sz w:val="28"/>
          <w:szCs w:val="28"/>
        </w:rPr>
        <w:t>五、本协议书一式三份，甲、乙双方各执一份，甲方环保安全部门备案一份。</w:t>
      </w:r>
    </w:p>
    <w:p w:rsidR="0014054D" w:rsidRPr="000B3965" w:rsidRDefault="0014054D" w:rsidP="0014054D">
      <w:pPr>
        <w:snapToGrid w:val="0"/>
        <w:spacing w:before="240" w:afterLines="50" w:after="156" w:line="560" w:lineRule="exact"/>
        <w:ind w:left="6020" w:hangingChars="2150" w:hanging="6020"/>
        <w:rPr>
          <w:rFonts w:ascii="仿宋_GB2312" w:eastAsia="仿宋_GB2312" w:hAnsi="仿宋" w:cs="仿宋_GB2312"/>
          <w:sz w:val="28"/>
          <w:szCs w:val="28"/>
        </w:rPr>
      </w:pPr>
      <w:r w:rsidRPr="000B3965">
        <w:rPr>
          <w:rFonts w:ascii="仿宋_GB2312" w:eastAsia="仿宋_GB2312" w:hAnsi="仿宋" w:cs="仿宋_GB2312" w:hint="eastAsia"/>
          <w:sz w:val="28"/>
          <w:szCs w:val="28"/>
        </w:rPr>
        <w:t xml:space="preserve">甲方：山东圣阳电源股份有限公司  </w:t>
      </w:r>
      <w:r>
        <w:rPr>
          <w:rFonts w:ascii="仿宋_GB2312" w:eastAsia="仿宋_GB2312" w:hAnsi="仿宋" w:cs="仿宋_GB2312"/>
          <w:sz w:val="28"/>
          <w:szCs w:val="28"/>
        </w:rPr>
        <w:t xml:space="preserve"> </w:t>
      </w:r>
      <w:r w:rsidRPr="000B3965">
        <w:rPr>
          <w:rFonts w:ascii="仿宋_GB2312" w:eastAsia="仿宋_GB2312" w:hAnsi="仿宋" w:cs="仿宋_GB2312" w:hint="eastAsia"/>
          <w:sz w:val="28"/>
          <w:szCs w:val="28"/>
        </w:rPr>
        <w:t>乙方：</w:t>
      </w:r>
      <w:r>
        <w:rPr>
          <w:rFonts w:ascii="仿宋_GB2312" w:eastAsia="仿宋_GB2312" w:hAnsi="仿宋" w:cs="仿宋_GB2312" w:hint="eastAsia"/>
          <w:sz w:val="28"/>
          <w:szCs w:val="28"/>
        </w:rPr>
        <w:t xml:space="preserve"> </w:t>
      </w:r>
    </w:p>
    <w:p w:rsidR="0014054D" w:rsidRPr="000B3965" w:rsidRDefault="0014054D" w:rsidP="0014054D">
      <w:pPr>
        <w:snapToGrid w:val="0"/>
        <w:spacing w:before="240" w:afterLines="50" w:after="156" w:line="560" w:lineRule="exact"/>
        <w:rPr>
          <w:rFonts w:ascii="仿宋_GB2312" w:eastAsia="仿宋_GB2312" w:hAnsi="仿宋" w:cs="仿宋_GB2312"/>
          <w:sz w:val="28"/>
          <w:szCs w:val="28"/>
        </w:rPr>
      </w:pPr>
      <w:r w:rsidRPr="000B3965">
        <w:rPr>
          <w:rFonts w:ascii="仿宋_GB2312" w:eastAsia="仿宋_GB2312" w:hAnsi="仿宋" w:cs="仿宋_GB2312" w:hint="eastAsia"/>
          <w:sz w:val="28"/>
          <w:szCs w:val="28"/>
        </w:rPr>
        <w:t xml:space="preserve">甲方代表：                      </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乙</w:t>
      </w:r>
      <w:r w:rsidRPr="000B3965">
        <w:rPr>
          <w:rFonts w:ascii="仿宋_GB2312" w:eastAsia="仿宋_GB2312" w:hAnsi="仿宋" w:cs="仿宋_GB2312" w:hint="eastAsia"/>
          <w:sz w:val="28"/>
          <w:szCs w:val="28"/>
        </w:rPr>
        <w:t>方代表：</w:t>
      </w:r>
    </w:p>
    <w:p w:rsidR="0014054D" w:rsidRPr="000B3965" w:rsidRDefault="0014054D" w:rsidP="0014054D">
      <w:pPr>
        <w:snapToGrid w:val="0"/>
        <w:spacing w:before="240" w:afterLines="50" w:after="156" w:line="520" w:lineRule="exact"/>
        <w:rPr>
          <w:rFonts w:ascii="仿宋_GB2312" w:eastAsia="仿宋_GB2312" w:hAnsi="仿宋" w:cs="仿宋_GB2312"/>
          <w:sz w:val="28"/>
          <w:szCs w:val="28"/>
        </w:rPr>
      </w:pPr>
      <w:r>
        <w:rPr>
          <w:rFonts w:ascii="仿宋_GB2312" w:eastAsia="仿宋_GB2312" w:hAnsi="仿宋" w:cs="仿宋_GB2312" w:hint="eastAsia"/>
          <w:sz w:val="28"/>
          <w:szCs w:val="28"/>
        </w:rPr>
        <w:t>日期</w:t>
      </w:r>
      <w:r>
        <w:rPr>
          <w:rFonts w:ascii="仿宋_GB2312" w:eastAsia="仿宋_GB2312" w:hAnsi="仿宋" w:cs="仿宋_GB2312"/>
          <w:sz w:val="28"/>
          <w:szCs w:val="28"/>
        </w:rPr>
        <w:t>：</w:t>
      </w:r>
      <w:r>
        <w:rPr>
          <w:rFonts w:ascii="仿宋_GB2312" w:eastAsia="仿宋_GB2312" w:hAnsi="仿宋" w:cs="仿宋_GB2312" w:hint="eastAsia"/>
          <w:sz w:val="28"/>
          <w:szCs w:val="28"/>
        </w:rPr>
        <w:t xml:space="preserve">   </w:t>
      </w:r>
      <w:r w:rsidRPr="000B3965">
        <w:rPr>
          <w:rFonts w:ascii="仿宋_GB2312" w:eastAsia="仿宋_GB2312" w:hAnsi="仿宋" w:cs="仿宋_GB2312" w:hint="eastAsia"/>
          <w:sz w:val="28"/>
          <w:szCs w:val="28"/>
        </w:rPr>
        <w:t>年     月     日</w:t>
      </w:r>
      <w:r>
        <w:rPr>
          <w:rFonts w:ascii="仿宋_GB2312" w:eastAsia="仿宋_GB2312" w:hAnsi="仿宋" w:cs="仿宋_GB2312" w:hint="eastAsia"/>
          <w:sz w:val="28"/>
          <w:szCs w:val="28"/>
        </w:rPr>
        <w:t xml:space="preserve">       </w:t>
      </w:r>
      <w:r w:rsidRPr="000B3965">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日期</w:t>
      </w:r>
      <w:r>
        <w:rPr>
          <w:rFonts w:ascii="仿宋_GB2312" w:eastAsia="仿宋_GB2312" w:hAnsi="仿宋" w:cs="仿宋_GB2312"/>
          <w:sz w:val="28"/>
          <w:szCs w:val="28"/>
        </w:rPr>
        <w:t xml:space="preserve">：     </w:t>
      </w:r>
      <w:r w:rsidRPr="000B3965">
        <w:rPr>
          <w:rFonts w:ascii="仿宋_GB2312" w:eastAsia="仿宋_GB2312" w:hAnsi="仿宋" w:cs="仿宋_GB2312" w:hint="eastAsia"/>
          <w:sz w:val="28"/>
          <w:szCs w:val="28"/>
        </w:rPr>
        <w:t xml:space="preserve">年     月     日    </w:t>
      </w:r>
    </w:p>
    <w:p w:rsidR="00272799" w:rsidRPr="0014054D" w:rsidRDefault="00272799" w:rsidP="00272799">
      <w:pPr>
        <w:adjustRightInd w:val="0"/>
        <w:snapToGrid w:val="0"/>
        <w:spacing w:line="560" w:lineRule="exact"/>
        <w:ind w:firstLineChars="200" w:firstLine="640"/>
        <w:rPr>
          <w:rFonts w:ascii="仿宋_GB2312" w:eastAsia="仿宋_GB2312" w:hAnsi="宋体"/>
          <w:sz w:val="32"/>
          <w:szCs w:val="32"/>
        </w:rPr>
      </w:pPr>
    </w:p>
    <w:p w:rsidR="0085233B" w:rsidRPr="00272799" w:rsidRDefault="0085233B"/>
    <w:sectPr w:rsidR="0085233B" w:rsidRPr="00272799">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7D" w:rsidRDefault="0087267D" w:rsidP="00272799">
      <w:r>
        <w:separator/>
      </w:r>
    </w:p>
  </w:endnote>
  <w:endnote w:type="continuationSeparator" w:id="0">
    <w:p w:rsidR="0087267D" w:rsidRDefault="0087267D" w:rsidP="0027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99" w:rsidRDefault="00272799">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A84DC0">
      <w:rPr>
        <w:rFonts w:ascii="宋体" w:hAnsi="宋体"/>
        <w:noProof/>
        <w:sz w:val="28"/>
        <w:szCs w:val="28"/>
      </w:rPr>
      <w:t>- 19 -</w:t>
    </w:r>
    <w:r w:rsidRPr="00B908EB">
      <w:rPr>
        <w:rFonts w:ascii="宋体" w:hAnsi="宋体"/>
        <w:sz w:val="28"/>
        <w:szCs w:val="28"/>
      </w:rPr>
      <w:fldChar w:fldCharType="end"/>
    </w:r>
  </w:p>
  <w:p w:rsidR="00272799" w:rsidRDefault="002727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3F0EFD">
    <w:pPr>
      <w:pStyle w:val="a4"/>
      <w:jc w:val="center"/>
    </w:pPr>
    <w:r>
      <w:fldChar w:fldCharType="begin"/>
    </w:r>
    <w:r>
      <w:rPr>
        <w:rStyle w:val="a7"/>
      </w:rPr>
      <w:instrText xml:space="preserve"> PAGE </w:instrText>
    </w:r>
    <w:r>
      <w:fldChar w:fldCharType="separate"/>
    </w:r>
    <w:r w:rsidR="00CC5C99">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7D" w:rsidRDefault="0087267D" w:rsidP="00272799">
      <w:r>
        <w:separator/>
      </w:r>
    </w:p>
  </w:footnote>
  <w:footnote w:type="continuationSeparator" w:id="0">
    <w:p w:rsidR="0087267D" w:rsidRDefault="0087267D" w:rsidP="0027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3F0EF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15"/>
    <w:rsid w:val="00005453"/>
    <w:rsid w:val="000C3C4B"/>
    <w:rsid w:val="000D1FBF"/>
    <w:rsid w:val="001306BC"/>
    <w:rsid w:val="0014054D"/>
    <w:rsid w:val="00162D88"/>
    <w:rsid w:val="001765DC"/>
    <w:rsid w:val="001C194C"/>
    <w:rsid w:val="00272799"/>
    <w:rsid w:val="002C05A8"/>
    <w:rsid w:val="003F0EFD"/>
    <w:rsid w:val="005021F3"/>
    <w:rsid w:val="00552E58"/>
    <w:rsid w:val="00621871"/>
    <w:rsid w:val="006B7408"/>
    <w:rsid w:val="006C6AFF"/>
    <w:rsid w:val="00714E62"/>
    <w:rsid w:val="0079087A"/>
    <w:rsid w:val="0085233B"/>
    <w:rsid w:val="0087267D"/>
    <w:rsid w:val="008E1135"/>
    <w:rsid w:val="00946674"/>
    <w:rsid w:val="009C6AF4"/>
    <w:rsid w:val="009F1F5F"/>
    <w:rsid w:val="00A45B53"/>
    <w:rsid w:val="00A6646A"/>
    <w:rsid w:val="00A84DC0"/>
    <w:rsid w:val="00AC1D76"/>
    <w:rsid w:val="00BD0D00"/>
    <w:rsid w:val="00BE7DF9"/>
    <w:rsid w:val="00C634D7"/>
    <w:rsid w:val="00C751C4"/>
    <w:rsid w:val="00C94A69"/>
    <w:rsid w:val="00CB0022"/>
    <w:rsid w:val="00CC5C99"/>
    <w:rsid w:val="00E72607"/>
    <w:rsid w:val="00EA2C87"/>
    <w:rsid w:val="00EA4185"/>
    <w:rsid w:val="00F4188D"/>
    <w:rsid w:val="00FC1115"/>
    <w:rsid w:val="00FF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E33C41-C79D-485E-AC48-0EBFFD79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72799"/>
    <w:pPr>
      <w:widowControl w:val="0"/>
      <w:jc w:val="both"/>
    </w:pPr>
    <w:rPr>
      <w:rFonts w:ascii="Times New Roman" w:eastAsia="宋体" w:hAnsi="Times New Roman" w:cs="Times New Roman"/>
      <w:szCs w:val="20"/>
    </w:rPr>
  </w:style>
  <w:style w:type="paragraph" w:styleId="1">
    <w:name w:val="heading 1"/>
    <w:basedOn w:val="a"/>
    <w:next w:val="a"/>
    <w:link w:val="1Char"/>
    <w:qFormat/>
    <w:rsid w:val="00272799"/>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272799"/>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272799"/>
    <w:pPr>
      <w:keepNext/>
      <w:keepLines/>
      <w:spacing w:before="260" w:after="260" w:line="415" w:lineRule="auto"/>
      <w:outlineLvl w:val="2"/>
    </w:pPr>
    <w:rPr>
      <w:b/>
      <w:bCs/>
      <w:sz w:val="32"/>
      <w:szCs w:val="32"/>
    </w:rPr>
  </w:style>
  <w:style w:type="paragraph" w:styleId="4">
    <w:name w:val="heading 4"/>
    <w:basedOn w:val="a"/>
    <w:next w:val="a"/>
    <w:link w:val="4Char"/>
    <w:qFormat/>
    <w:rsid w:val="00272799"/>
    <w:pPr>
      <w:keepNext/>
      <w:keepLines/>
      <w:spacing w:line="372" w:lineRule="auto"/>
      <w:outlineLvl w:val="3"/>
    </w:pPr>
    <w:rPr>
      <w:rFonts w:ascii="Arial" w:eastAsia="黑体" w:hAnsi="Arial"/>
      <w:b/>
      <w:sz w:val="28"/>
    </w:rPr>
  </w:style>
  <w:style w:type="paragraph" w:styleId="5">
    <w:name w:val="heading 5"/>
    <w:basedOn w:val="a"/>
    <w:next w:val="a"/>
    <w:link w:val="5Char"/>
    <w:qFormat/>
    <w:rsid w:val="00272799"/>
    <w:pPr>
      <w:keepNext/>
      <w:keepLines/>
      <w:spacing w:line="372" w:lineRule="auto"/>
      <w:outlineLvl w:val="4"/>
    </w:pPr>
    <w:rPr>
      <w:b/>
      <w:sz w:val="28"/>
    </w:rPr>
  </w:style>
  <w:style w:type="paragraph" w:styleId="6">
    <w:name w:val="heading 6"/>
    <w:basedOn w:val="a"/>
    <w:next w:val="a"/>
    <w:link w:val="6Char"/>
    <w:qFormat/>
    <w:rsid w:val="00272799"/>
    <w:pPr>
      <w:keepNext/>
      <w:keepLines/>
      <w:spacing w:line="317" w:lineRule="auto"/>
      <w:outlineLvl w:val="5"/>
    </w:pPr>
    <w:rPr>
      <w:rFonts w:ascii="Arial" w:eastAsia="黑体" w:hAnsi="Arial"/>
      <w:b/>
      <w:sz w:val="24"/>
    </w:rPr>
  </w:style>
  <w:style w:type="paragraph" w:styleId="7">
    <w:name w:val="heading 7"/>
    <w:basedOn w:val="a"/>
    <w:next w:val="a"/>
    <w:link w:val="7Char"/>
    <w:qFormat/>
    <w:rsid w:val="00272799"/>
    <w:pPr>
      <w:keepNext/>
      <w:keepLines/>
      <w:spacing w:before="240" w:after="64" w:line="320" w:lineRule="auto"/>
      <w:outlineLvl w:val="6"/>
    </w:pPr>
    <w:rPr>
      <w:b/>
      <w:bCs/>
      <w:sz w:val="24"/>
      <w:szCs w:val="24"/>
    </w:rPr>
  </w:style>
  <w:style w:type="paragraph" w:styleId="8">
    <w:name w:val="heading 8"/>
    <w:basedOn w:val="a"/>
    <w:next w:val="a"/>
    <w:link w:val="8Char"/>
    <w:qFormat/>
    <w:rsid w:val="00272799"/>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72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72799"/>
    <w:rPr>
      <w:sz w:val="18"/>
      <w:szCs w:val="18"/>
    </w:rPr>
  </w:style>
  <w:style w:type="paragraph" w:styleId="a4">
    <w:name w:val="footer"/>
    <w:basedOn w:val="a"/>
    <w:link w:val="Char0"/>
    <w:uiPriority w:val="99"/>
    <w:unhideWhenUsed/>
    <w:qFormat/>
    <w:rsid w:val="0027279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72799"/>
    <w:rPr>
      <w:sz w:val="18"/>
      <w:szCs w:val="18"/>
    </w:rPr>
  </w:style>
  <w:style w:type="character" w:customStyle="1" w:styleId="1Char">
    <w:name w:val="标题 1 Char"/>
    <w:basedOn w:val="a0"/>
    <w:link w:val="1"/>
    <w:rsid w:val="00272799"/>
    <w:rPr>
      <w:rFonts w:ascii="黑体" w:eastAsia="黑体" w:hAnsi="黑体" w:cs="Times New Roman"/>
      <w:b/>
      <w:bCs/>
      <w:kern w:val="44"/>
      <w:sz w:val="32"/>
      <w:szCs w:val="44"/>
    </w:rPr>
  </w:style>
  <w:style w:type="character" w:customStyle="1" w:styleId="2Char">
    <w:name w:val="标题 2 Char"/>
    <w:basedOn w:val="a0"/>
    <w:link w:val="20"/>
    <w:qFormat/>
    <w:rsid w:val="00272799"/>
    <w:rPr>
      <w:rFonts w:ascii="Arial" w:eastAsia="黑体" w:hAnsi="Arial" w:cs="Times New Roman"/>
      <w:b/>
      <w:bCs/>
      <w:kern w:val="0"/>
      <w:sz w:val="32"/>
      <w:szCs w:val="32"/>
    </w:rPr>
  </w:style>
  <w:style w:type="character" w:customStyle="1" w:styleId="3Char">
    <w:name w:val="标题 3 Char"/>
    <w:basedOn w:val="a0"/>
    <w:link w:val="3"/>
    <w:rsid w:val="00272799"/>
    <w:rPr>
      <w:rFonts w:ascii="Times New Roman" w:eastAsia="宋体" w:hAnsi="Times New Roman" w:cs="Times New Roman"/>
      <w:b/>
      <w:bCs/>
      <w:sz w:val="32"/>
      <w:szCs w:val="32"/>
    </w:rPr>
  </w:style>
  <w:style w:type="character" w:customStyle="1" w:styleId="4Char">
    <w:name w:val="标题 4 Char"/>
    <w:basedOn w:val="a0"/>
    <w:link w:val="4"/>
    <w:rsid w:val="00272799"/>
    <w:rPr>
      <w:rFonts w:ascii="Arial" w:eastAsia="黑体" w:hAnsi="Arial" w:cs="Times New Roman"/>
      <w:b/>
      <w:sz w:val="28"/>
      <w:szCs w:val="20"/>
    </w:rPr>
  </w:style>
  <w:style w:type="character" w:customStyle="1" w:styleId="5Char">
    <w:name w:val="标题 5 Char"/>
    <w:basedOn w:val="a0"/>
    <w:link w:val="5"/>
    <w:rsid w:val="00272799"/>
    <w:rPr>
      <w:rFonts w:ascii="Times New Roman" w:eastAsia="宋体" w:hAnsi="Times New Roman" w:cs="Times New Roman"/>
      <w:b/>
      <w:sz w:val="28"/>
      <w:szCs w:val="20"/>
    </w:rPr>
  </w:style>
  <w:style w:type="character" w:customStyle="1" w:styleId="6Char">
    <w:name w:val="标题 6 Char"/>
    <w:basedOn w:val="a0"/>
    <w:link w:val="6"/>
    <w:rsid w:val="00272799"/>
    <w:rPr>
      <w:rFonts w:ascii="Arial" w:eastAsia="黑体" w:hAnsi="Arial" w:cs="Times New Roman"/>
      <w:b/>
      <w:sz w:val="24"/>
      <w:szCs w:val="20"/>
    </w:rPr>
  </w:style>
  <w:style w:type="character" w:customStyle="1" w:styleId="7Char">
    <w:name w:val="标题 7 Char"/>
    <w:basedOn w:val="a0"/>
    <w:link w:val="7"/>
    <w:qFormat/>
    <w:rsid w:val="00272799"/>
    <w:rPr>
      <w:rFonts w:ascii="Times New Roman" w:eastAsia="宋体" w:hAnsi="Times New Roman" w:cs="Times New Roman"/>
      <w:b/>
      <w:bCs/>
      <w:sz w:val="24"/>
      <w:szCs w:val="24"/>
    </w:rPr>
  </w:style>
  <w:style w:type="character" w:customStyle="1" w:styleId="8Char">
    <w:name w:val="标题 8 Char"/>
    <w:basedOn w:val="a0"/>
    <w:link w:val="8"/>
    <w:qFormat/>
    <w:rsid w:val="00272799"/>
    <w:rPr>
      <w:rFonts w:ascii="Cambria" w:eastAsia="宋体" w:hAnsi="Cambria" w:cs="Times New Roman"/>
      <w:sz w:val="24"/>
      <w:szCs w:val="24"/>
    </w:rPr>
  </w:style>
  <w:style w:type="character" w:styleId="a5">
    <w:name w:val="Hyperlink"/>
    <w:uiPriority w:val="99"/>
    <w:qFormat/>
    <w:rsid w:val="00272799"/>
    <w:rPr>
      <w:color w:val="0000FF"/>
      <w:u w:val="single"/>
    </w:rPr>
  </w:style>
  <w:style w:type="character" w:customStyle="1" w:styleId="Char1">
    <w:name w:val="纯文本 Char"/>
    <w:link w:val="a6"/>
    <w:qFormat/>
    <w:rsid w:val="00272799"/>
    <w:rPr>
      <w:rFonts w:ascii="宋体" w:eastAsia="宋体" w:hAnsi="Courier New"/>
    </w:rPr>
  </w:style>
  <w:style w:type="character" w:customStyle="1" w:styleId="2Char0">
    <w:name w:val="样式2 Char"/>
    <w:link w:val="21"/>
    <w:qFormat/>
    <w:rsid w:val="00272799"/>
  </w:style>
  <w:style w:type="character" w:styleId="a7">
    <w:name w:val="page number"/>
    <w:qFormat/>
    <w:rsid w:val="00272799"/>
  </w:style>
  <w:style w:type="character" w:customStyle="1" w:styleId="2Char1">
    <w:name w:val="正文文本 2 Char"/>
    <w:link w:val="2"/>
    <w:uiPriority w:val="99"/>
    <w:qFormat/>
    <w:rsid w:val="00272799"/>
  </w:style>
  <w:style w:type="character" w:styleId="a8">
    <w:name w:val="endnote reference"/>
    <w:semiHidden/>
    <w:qFormat/>
    <w:rsid w:val="00272799"/>
    <w:rPr>
      <w:vertAlign w:val="superscript"/>
    </w:rPr>
  </w:style>
  <w:style w:type="character" w:styleId="a9">
    <w:name w:val="Strong"/>
    <w:qFormat/>
    <w:rsid w:val="00272799"/>
    <w:rPr>
      <w:b/>
      <w:bCs/>
    </w:rPr>
  </w:style>
  <w:style w:type="character" w:customStyle="1" w:styleId="aa">
    <w:name w:val="页脚 字符"/>
    <w:uiPriority w:val="99"/>
    <w:qFormat/>
    <w:rsid w:val="00272799"/>
    <w:rPr>
      <w:sz w:val="18"/>
      <w:szCs w:val="18"/>
    </w:rPr>
  </w:style>
  <w:style w:type="character" w:styleId="ab">
    <w:name w:val="annotation reference"/>
    <w:qFormat/>
    <w:rsid w:val="00272799"/>
    <w:rPr>
      <w:kern w:val="0"/>
      <w:sz w:val="21"/>
      <w:szCs w:val="21"/>
    </w:rPr>
  </w:style>
  <w:style w:type="character" w:customStyle="1" w:styleId="Char2">
    <w:name w:val="正文文本 Char"/>
    <w:link w:val="ac"/>
    <w:rsid w:val="00272799"/>
    <w:rPr>
      <w:sz w:val="24"/>
      <w:szCs w:val="24"/>
    </w:rPr>
  </w:style>
  <w:style w:type="character" w:styleId="ad">
    <w:name w:val="FollowedHyperlink"/>
    <w:qFormat/>
    <w:rsid w:val="00272799"/>
    <w:rPr>
      <w:color w:val="800080"/>
      <w:u w:val="single"/>
    </w:rPr>
  </w:style>
  <w:style w:type="character" w:customStyle="1" w:styleId="1Char0">
    <w:name w:val="样式1 Char"/>
    <w:link w:val="10"/>
    <w:qFormat/>
    <w:rsid w:val="00272799"/>
  </w:style>
  <w:style w:type="character" w:customStyle="1" w:styleId="NormalCharacter">
    <w:name w:val="NormalCharacter"/>
    <w:link w:val="UserStyle18"/>
    <w:qFormat/>
    <w:rsid w:val="00272799"/>
    <w:rPr>
      <w:rFonts w:ascii="Tahoma" w:hAnsi="Tahoma"/>
      <w:sz w:val="24"/>
      <w:szCs w:val="20"/>
    </w:rPr>
  </w:style>
  <w:style w:type="character" w:customStyle="1" w:styleId="1Char1">
    <w:name w:val="目录 1 Char"/>
    <w:link w:val="11"/>
    <w:uiPriority w:val="39"/>
    <w:qFormat/>
    <w:rsid w:val="00272799"/>
    <w:rPr>
      <w:rFonts w:ascii="Calibri" w:hAnsi="Calibri" w:cs="Calibri"/>
      <w:b/>
      <w:bCs/>
      <w:caps/>
    </w:rPr>
  </w:style>
  <w:style w:type="paragraph" w:customStyle="1" w:styleId="12">
    <w:name w:val="标题1"/>
    <w:basedOn w:val="1"/>
    <w:qFormat/>
    <w:rsid w:val="00272799"/>
    <w:pPr>
      <w:spacing w:beforeLines="100" w:afterLines="100" w:line="240" w:lineRule="auto"/>
    </w:pPr>
    <w:rPr>
      <w:rFonts w:ascii="宋体" w:hAnsi="宋体"/>
      <w:sz w:val="36"/>
    </w:rPr>
  </w:style>
  <w:style w:type="paragraph" w:customStyle="1" w:styleId="22">
    <w:name w:val="样式 首行缩进:  2 字符"/>
    <w:basedOn w:val="a"/>
    <w:qFormat/>
    <w:rsid w:val="00272799"/>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272799"/>
    <w:pPr>
      <w:spacing w:before="0" w:after="0" w:line="400" w:lineRule="exact"/>
    </w:pPr>
    <w:rPr>
      <w:rFonts w:eastAsia="黑体" w:cs="宋体"/>
      <w:b w:val="0"/>
      <w:bCs w:val="0"/>
      <w:sz w:val="24"/>
      <w:szCs w:val="20"/>
    </w:rPr>
  </w:style>
  <w:style w:type="paragraph" w:styleId="23">
    <w:name w:val="Body Text Indent 2"/>
    <w:basedOn w:val="a"/>
    <w:link w:val="2Char2"/>
    <w:rsid w:val="00272799"/>
    <w:pPr>
      <w:spacing w:line="360" w:lineRule="exact"/>
      <w:ind w:firstLineChars="200" w:firstLine="420"/>
    </w:pPr>
  </w:style>
  <w:style w:type="character" w:customStyle="1" w:styleId="2Char2">
    <w:name w:val="正文文本缩进 2 Char"/>
    <w:basedOn w:val="a0"/>
    <w:link w:val="23"/>
    <w:rsid w:val="00272799"/>
    <w:rPr>
      <w:rFonts w:ascii="Times New Roman" w:eastAsia="宋体" w:hAnsi="Times New Roman" w:cs="Times New Roman"/>
      <w:szCs w:val="20"/>
    </w:rPr>
  </w:style>
  <w:style w:type="paragraph" w:styleId="ae">
    <w:name w:val="Title"/>
    <w:basedOn w:val="a"/>
    <w:next w:val="a"/>
    <w:link w:val="Char3"/>
    <w:qFormat/>
    <w:rsid w:val="00272799"/>
    <w:pPr>
      <w:spacing w:before="240" w:after="60"/>
      <w:jc w:val="center"/>
      <w:outlineLvl w:val="0"/>
    </w:pPr>
    <w:rPr>
      <w:rFonts w:ascii="Cambria" w:hAnsi="Cambria"/>
      <w:b/>
      <w:sz w:val="32"/>
    </w:rPr>
  </w:style>
  <w:style w:type="character" w:customStyle="1" w:styleId="Char3">
    <w:name w:val="标题 Char"/>
    <w:basedOn w:val="a0"/>
    <w:link w:val="ae"/>
    <w:rsid w:val="00272799"/>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272799"/>
    <w:pPr>
      <w:adjustRightInd w:val="0"/>
      <w:spacing w:line="360" w:lineRule="auto"/>
    </w:pPr>
    <w:rPr>
      <w:kern w:val="0"/>
      <w:sz w:val="24"/>
    </w:rPr>
  </w:style>
  <w:style w:type="paragraph" w:customStyle="1" w:styleId="TOC1">
    <w:name w:val="TOC 标题1"/>
    <w:basedOn w:val="1"/>
    <w:next w:val="a"/>
    <w:uiPriority w:val="39"/>
    <w:unhideWhenUsed/>
    <w:qFormat/>
    <w:rsid w:val="00272799"/>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272799"/>
    <w:rPr>
      <w:sz w:val="18"/>
      <w:szCs w:val="18"/>
    </w:rPr>
  </w:style>
  <w:style w:type="character" w:customStyle="1" w:styleId="Char4">
    <w:name w:val="批注框文本 Char"/>
    <w:basedOn w:val="a0"/>
    <w:link w:val="af"/>
    <w:semiHidden/>
    <w:rsid w:val="00272799"/>
    <w:rPr>
      <w:rFonts w:ascii="Times New Roman" w:eastAsia="宋体" w:hAnsi="Times New Roman" w:cs="Times New Roman"/>
      <w:sz w:val="18"/>
      <w:szCs w:val="18"/>
    </w:rPr>
  </w:style>
  <w:style w:type="paragraph" w:styleId="ac">
    <w:name w:val="Body Text"/>
    <w:basedOn w:val="a"/>
    <w:next w:val="af0"/>
    <w:link w:val="Char2"/>
    <w:rsid w:val="00272799"/>
    <w:rPr>
      <w:rFonts w:asciiTheme="minorHAnsi" w:eastAsiaTheme="minorEastAsia" w:hAnsiTheme="minorHAnsi" w:cstheme="minorBidi"/>
      <w:sz w:val="24"/>
      <w:szCs w:val="24"/>
    </w:rPr>
  </w:style>
  <w:style w:type="character" w:customStyle="1" w:styleId="Char10">
    <w:name w:val="正文文本 Char1"/>
    <w:basedOn w:val="a0"/>
    <w:uiPriority w:val="99"/>
    <w:semiHidden/>
    <w:rsid w:val="00272799"/>
    <w:rPr>
      <w:rFonts w:ascii="Times New Roman" w:eastAsia="宋体" w:hAnsi="Times New Roman" w:cs="Times New Roman"/>
      <w:szCs w:val="20"/>
    </w:rPr>
  </w:style>
  <w:style w:type="paragraph" w:customStyle="1" w:styleId="24">
    <w:name w:val="标题2"/>
    <w:basedOn w:val="ae"/>
    <w:qFormat/>
    <w:rsid w:val="00272799"/>
    <w:pPr>
      <w:spacing w:after="240"/>
      <w:jc w:val="left"/>
    </w:pPr>
    <w:rPr>
      <w:sz w:val="30"/>
      <w:szCs w:val="24"/>
    </w:rPr>
  </w:style>
  <w:style w:type="paragraph" w:customStyle="1" w:styleId="30">
    <w:name w:val="标题3"/>
    <w:basedOn w:val="1"/>
    <w:qFormat/>
    <w:rsid w:val="00272799"/>
    <w:pPr>
      <w:spacing w:beforeLines="50" w:afterLines="50" w:line="400" w:lineRule="exact"/>
    </w:pPr>
    <w:rPr>
      <w:rFonts w:ascii="宋体" w:hAnsi="宋体"/>
      <w:sz w:val="24"/>
      <w:szCs w:val="24"/>
    </w:rPr>
  </w:style>
  <w:style w:type="paragraph" w:styleId="af0">
    <w:name w:val="Normal Indent"/>
    <w:basedOn w:val="a"/>
    <w:next w:val="a"/>
    <w:qFormat/>
    <w:rsid w:val="00272799"/>
    <w:pPr>
      <w:ind w:firstLineChars="200" w:firstLine="420"/>
    </w:pPr>
  </w:style>
  <w:style w:type="paragraph" w:customStyle="1" w:styleId="21">
    <w:name w:val="样式2"/>
    <w:basedOn w:val="a"/>
    <w:link w:val="2Char0"/>
    <w:qFormat/>
    <w:rsid w:val="00272799"/>
    <w:pPr>
      <w:tabs>
        <w:tab w:val="left" w:pos="4065"/>
      </w:tabs>
    </w:pPr>
    <w:rPr>
      <w:rFonts w:asciiTheme="minorHAnsi" w:eastAsiaTheme="minorEastAsia" w:hAnsiTheme="minorHAnsi" w:cstheme="minorBidi"/>
      <w:szCs w:val="22"/>
    </w:rPr>
  </w:style>
  <w:style w:type="paragraph" w:styleId="af1">
    <w:name w:val="Date"/>
    <w:basedOn w:val="a"/>
    <w:next w:val="a"/>
    <w:link w:val="Char5"/>
    <w:rsid w:val="00272799"/>
    <w:rPr>
      <w:rFonts w:ascii="宋体" w:hAnsi="Courier New"/>
    </w:rPr>
  </w:style>
  <w:style w:type="character" w:customStyle="1" w:styleId="Char5">
    <w:name w:val="日期 Char"/>
    <w:basedOn w:val="a0"/>
    <w:link w:val="af1"/>
    <w:rsid w:val="00272799"/>
    <w:rPr>
      <w:rFonts w:ascii="宋体" w:eastAsia="宋体" w:hAnsi="Courier New" w:cs="Times New Roman"/>
      <w:szCs w:val="20"/>
    </w:rPr>
  </w:style>
  <w:style w:type="paragraph" w:customStyle="1" w:styleId="25">
    <w:name w:val="列出段落2"/>
    <w:basedOn w:val="a"/>
    <w:qFormat/>
    <w:rsid w:val="00272799"/>
    <w:pPr>
      <w:ind w:firstLineChars="200" w:firstLine="420"/>
    </w:pPr>
  </w:style>
  <w:style w:type="paragraph" w:styleId="a6">
    <w:name w:val="Plain Text"/>
    <w:basedOn w:val="a"/>
    <w:link w:val="Char1"/>
    <w:rsid w:val="00272799"/>
    <w:rPr>
      <w:rFonts w:ascii="宋体" w:hAnsi="Courier New" w:cstheme="minorBidi"/>
      <w:szCs w:val="22"/>
    </w:rPr>
  </w:style>
  <w:style w:type="character" w:customStyle="1" w:styleId="Char11">
    <w:name w:val="纯文本 Char1"/>
    <w:basedOn w:val="a0"/>
    <w:uiPriority w:val="99"/>
    <w:semiHidden/>
    <w:rsid w:val="00272799"/>
    <w:rPr>
      <w:rFonts w:ascii="宋体" w:eastAsia="宋体" w:hAnsi="Courier New" w:cs="Courier New"/>
      <w:szCs w:val="21"/>
    </w:rPr>
  </w:style>
  <w:style w:type="paragraph" w:styleId="af2">
    <w:name w:val="toa heading"/>
    <w:basedOn w:val="a"/>
    <w:next w:val="a"/>
    <w:qFormat/>
    <w:rsid w:val="00272799"/>
    <w:pPr>
      <w:spacing w:before="120"/>
    </w:pPr>
    <w:rPr>
      <w:rFonts w:ascii="Arial" w:hAnsi="Arial"/>
      <w:sz w:val="24"/>
    </w:rPr>
  </w:style>
  <w:style w:type="paragraph" w:styleId="26">
    <w:name w:val="toc 2"/>
    <w:basedOn w:val="a"/>
    <w:next w:val="a"/>
    <w:uiPriority w:val="39"/>
    <w:qFormat/>
    <w:rsid w:val="00272799"/>
    <w:pPr>
      <w:ind w:left="210"/>
      <w:jc w:val="left"/>
    </w:pPr>
    <w:rPr>
      <w:rFonts w:ascii="Calibri" w:hAnsi="Calibri" w:cs="Calibri"/>
      <w:smallCaps/>
      <w:sz w:val="20"/>
    </w:rPr>
  </w:style>
  <w:style w:type="paragraph" w:customStyle="1" w:styleId="Char20">
    <w:name w:val="Char2"/>
    <w:basedOn w:val="a"/>
    <w:qFormat/>
    <w:rsid w:val="00272799"/>
    <w:rPr>
      <w:rFonts w:ascii="Tahoma" w:hAnsi="Tahoma"/>
      <w:sz w:val="24"/>
    </w:rPr>
  </w:style>
  <w:style w:type="paragraph" w:styleId="af3">
    <w:name w:val="annotation text"/>
    <w:basedOn w:val="a"/>
    <w:link w:val="Char6"/>
    <w:rsid w:val="00272799"/>
    <w:pPr>
      <w:jc w:val="left"/>
    </w:pPr>
  </w:style>
  <w:style w:type="character" w:customStyle="1" w:styleId="Char6">
    <w:name w:val="批注文字 Char"/>
    <w:basedOn w:val="a0"/>
    <w:link w:val="af3"/>
    <w:rsid w:val="00272799"/>
    <w:rPr>
      <w:rFonts w:ascii="Times New Roman" w:eastAsia="宋体" w:hAnsi="Times New Roman" w:cs="Times New Roman"/>
      <w:szCs w:val="20"/>
    </w:rPr>
  </w:style>
  <w:style w:type="paragraph" w:styleId="9">
    <w:name w:val="toc 9"/>
    <w:basedOn w:val="a"/>
    <w:next w:val="a"/>
    <w:uiPriority w:val="39"/>
    <w:qFormat/>
    <w:rsid w:val="00272799"/>
    <w:pPr>
      <w:ind w:left="1680"/>
      <w:jc w:val="left"/>
    </w:pPr>
    <w:rPr>
      <w:rFonts w:ascii="Calibri" w:hAnsi="Calibri" w:cs="Calibri"/>
      <w:sz w:val="18"/>
      <w:szCs w:val="18"/>
    </w:rPr>
  </w:style>
  <w:style w:type="paragraph" w:styleId="27">
    <w:name w:val="List 2"/>
    <w:basedOn w:val="a"/>
    <w:uiPriority w:val="99"/>
    <w:qFormat/>
    <w:rsid w:val="00272799"/>
    <w:pPr>
      <w:ind w:leftChars="200" w:left="400" w:hangingChars="200" w:hanging="200"/>
    </w:pPr>
  </w:style>
  <w:style w:type="paragraph" w:styleId="2">
    <w:name w:val="Body Text 2"/>
    <w:basedOn w:val="a"/>
    <w:link w:val="2Char1"/>
    <w:uiPriority w:val="99"/>
    <w:qFormat/>
    <w:rsid w:val="00272799"/>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272799"/>
    <w:rPr>
      <w:rFonts w:ascii="Times New Roman" w:eastAsia="宋体" w:hAnsi="Times New Roman" w:cs="Times New Roman"/>
      <w:szCs w:val="20"/>
    </w:rPr>
  </w:style>
  <w:style w:type="paragraph" w:customStyle="1" w:styleId="Style8">
    <w:name w:val="_Style 8"/>
    <w:basedOn w:val="a"/>
    <w:qFormat/>
    <w:rsid w:val="00272799"/>
  </w:style>
  <w:style w:type="paragraph" w:styleId="af4">
    <w:name w:val="List Paragraph"/>
    <w:basedOn w:val="a"/>
    <w:uiPriority w:val="34"/>
    <w:qFormat/>
    <w:rsid w:val="00272799"/>
    <w:pPr>
      <w:ind w:firstLineChars="200" w:firstLine="420"/>
    </w:pPr>
  </w:style>
  <w:style w:type="paragraph" w:customStyle="1" w:styleId="13">
    <w:name w:val="列出段落1"/>
    <w:basedOn w:val="a"/>
    <w:uiPriority w:val="99"/>
    <w:unhideWhenUsed/>
    <w:qFormat/>
    <w:rsid w:val="00272799"/>
    <w:pPr>
      <w:ind w:firstLineChars="200" w:firstLine="420"/>
    </w:pPr>
  </w:style>
  <w:style w:type="paragraph" w:styleId="80">
    <w:name w:val="toc 8"/>
    <w:basedOn w:val="a"/>
    <w:next w:val="a"/>
    <w:uiPriority w:val="39"/>
    <w:qFormat/>
    <w:rsid w:val="00272799"/>
    <w:pPr>
      <w:ind w:left="1470"/>
      <w:jc w:val="left"/>
    </w:pPr>
    <w:rPr>
      <w:rFonts w:ascii="Calibri" w:hAnsi="Calibri" w:cs="Calibri"/>
      <w:sz w:val="18"/>
      <w:szCs w:val="18"/>
    </w:rPr>
  </w:style>
  <w:style w:type="paragraph" w:styleId="af5">
    <w:name w:val="Normal (Web)"/>
    <w:basedOn w:val="a"/>
    <w:qFormat/>
    <w:rsid w:val="00272799"/>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272799"/>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272799"/>
    <w:pPr>
      <w:ind w:left="420"/>
      <w:jc w:val="left"/>
    </w:pPr>
    <w:rPr>
      <w:rFonts w:ascii="Calibri" w:hAnsi="Calibri" w:cs="Calibri"/>
      <w:i/>
      <w:iCs/>
      <w:sz w:val="20"/>
    </w:rPr>
  </w:style>
  <w:style w:type="paragraph" w:styleId="60">
    <w:name w:val="toc 6"/>
    <w:basedOn w:val="a"/>
    <w:next w:val="a"/>
    <w:uiPriority w:val="39"/>
    <w:qFormat/>
    <w:rsid w:val="00272799"/>
    <w:pPr>
      <w:ind w:left="1050"/>
      <w:jc w:val="left"/>
    </w:pPr>
    <w:rPr>
      <w:rFonts w:ascii="Calibri" w:hAnsi="Calibri" w:cs="Calibri"/>
      <w:sz w:val="18"/>
      <w:szCs w:val="18"/>
    </w:rPr>
  </w:style>
  <w:style w:type="paragraph" w:styleId="70">
    <w:name w:val="toc 7"/>
    <w:basedOn w:val="a"/>
    <w:next w:val="a"/>
    <w:uiPriority w:val="39"/>
    <w:qFormat/>
    <w:rsid w:val="00272799"/>
    <w:pPr>
      <w:ind w:left="1260"/>
      <w:jc w:val="left"/>
    </w:pPr>
    <w:rPr>
      <w:rFonts w:ascii="Calibri" w:hAnsi="Calibri" w:cs="Calibri"/>
      <w:sz w:val="18"/>
      <w:szCs w:val="18"/>
    </w:rPr>
  </w:style>
  <w:style w:type="paragraph" w:customStyle="1" w:styleId="10">
    <w:name w:val="样式1"/>
    <w:basedOn w:val="a3"/>
    <w:next w:val="ac"/>
    <w:link w:val="1Char0"/>
    <w:qFormat/>
    <w:rsid w:val="00272799"/>
    <w:pPr>
      <w:jc w:val="both"/>
    </w:pPr>
    <w:rPr>
      <w:sz w:val="21"/>
      <w:szCs w:val="22"/>
    </w:rPr>
  </w:style>
  <w:style w:type="paragraph" w:styleId="32">
    <w:name w:val="Body Text 3"/>
    <w:basedOn w:val="a"/>
    <w:link w:val="3Char0"/>
    <w:rsid w:val="00272799"/>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272799"/>
    <w:rPr>
      <w:rFonts w:ascii="隶书" w:eastAsia="隶书" w:hAnsi="华文细黑" w:cs="Times New Roman"/>
      <w:b/>
      <w:sz w:val="110"/>
      <w:szCs w:val="24"/>
    </w:rPr>
  </w:style>
  <w:style w:type="paragraph" w:styleId="33">
    <w:name w:val="List 3"/>
    <w:basedOn w:val="a"/>
    <w:uiPriority w:val="99"/>
    <w:qFormat/>
    <w:rsid w:val="00272799"/>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272799"/>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272799"/>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272799"/>
    <w:pPr>
      <w:textAlignment w:val="baseline"/>
    </w:pPr>
    <w:rPr>
      <w:rFonts w:ascii="Tahoma" w:eastAsiaTheme="minorEastAsia" w:hAnsi="Tahoma" w:cstheme="minorBidi"/>
      <w:sz w:val="24"/>
    </w:rPr>
  </w:style>
  <w:style w:type="paragraph" w:styleId="af6">
    <w:name w:val="endnote text"/>
    <w:basedOn w:val="a"/>
    <w:link w:val="Char7"/>
    <w:semiHidden/>
    <w:rsid w:val="00272799"/>
    <w:pPr>
      <w:snapToGrid w:val="0"/>
      <w:jc w:val="left"/>
    </w:pPr>
  </w:style>
  <w:style w:type="character" w:customStyle="1" w:styleId="Char7">
    <w:name w:val="尾注文本 Char"/>
    <w:basedOn w:val="a0"/>
    <w:link w:val="af6"/>
    <w:semiHidden/>
    <w:rsid w:val="00272799"/>
    <w:rPr>
      <w:rFonts w:ascii="Times New Roman" w:eastAsia="宋体" w:hAnsi="Times New Roman" w:cs="Times New Roman"/>
      <w:szCs w:val="20"/>
    </w:rPr>
  </w:style>
  <w:style w:type="paragraph" w:styleId="af7">
    <w:name w:val="caption"/>
    <w:basedOn w:val="a"/>
    <w:next w:val="a"/>
    <w:uiPriority w:val="99"/>
    <w:qFormat/>
    <w:rsid w:val="00272799"/>
    <w:pPr>
      <w:spacing w:before="152" w:after="160"/>
    </w:pPr>
    <w:rPr>
      <w:rFonts w:ascii="Arial" w:eastAsia="黑体" w:hAnsi="Arial" w:cs="Arial"/>
      <w:sz w:val="20"/>
    </w:rPr>
  </w:style>
  <w:style w:type="paragraph" w:customStyle="1" w:styleId="WPSOffice1">
    <w:name w:val="WPSOffice手动目录 1"/>
    <w:qFormat/>
    <w:rsid w:val="00272799"/>
    <w:rPr>
      <w:rFonts w:ascii="Times New Roman" w:eastAsia="宋体" w:hAnsi="Times New Roman" w:cs="Times New Roman"/>
      <w:kern w:val="0"/>
      <w:sz w:val="20"/>
      <w:szCs w:val="20"/>
    </w:rPr>
  </w:style>
  <w:style w:type="paragraph" w:styleId="af8">
    <w:name w:val="Body Text First Indent"/>
    <w:basedOn w:val="ac"/>
    <w:link w:val="Char8"/>
    <w:qFormat/>
    <w:rsid w:val="00272799"/>
    <w:pPr>
      <w:ind w:firstLineChars="100" w:firstLine="420"/>
    </w:pPr>
    <w:rPr>
      <w:sz w:val="18"/>
      <w:szCs w:val="20"/>
    </w:rPr>
  </w:style>
  <w:style w:type="character" w:customStyle="1" w:styleId="Char8">
    <w:name w:val="正文首行缩进 Char"/>
    <w:basedOn w:val="Char10"/>
    <w:link w:val="af8"/>
    <w:rsid w:val="00272799"/>
    <w:rPr>
      <w:rFonts w:ascii="Times New Roman" w:eastAsia="宋体" w:hAnsi="Times New Roman" w:cs="Times New Roman"/>
      <w:sz w:val="18"/>
      <w:szCs w:val="20"/>
    </w:rPr>
  </w:style>
  <w:style w:type="paragraph" w:styleId="40">
    <w:name w:val="toc 4"/>
    <w:basedOn w:val="a"/>
    <w:next w:val="a"/>
    <w:uiPriority w:val="39"/>
    <w:qFormat/>
    <w:rsid w:val="00272799"/>
    <w:pPr>
      <w:ind w:left="630"/>
      <w:jc w:val="left"/>
    </w:pPr>
    <w:rPr>
      <w:rFonts w:ascii="Calibri" w:hAnsi="Calibri" w:cs="Calibri"/>
      <w:sz w:val="18"/>
      <w:szCs w:val="18"/>
    </w:rPr>
  </w:style>
  <w:style w:type="paragraph" w:customStyle="1" w:styleId="WPSOffice2">
    <w:name w:val="WPSOffice手动目录 2"/>
    <w:qFormat/>
    <w:rsid w:val="00272799"/>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272799"/>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272799"/>
    <w:pPr>
      <w:spacing w:line="360" w:lineRule="exact"/>
      <w:ind w:firstLineChars="200" w:firstLine="387"/>
    </w:pPr>
  </w:style>
  <w:style w:type="character" w:customStyle="1" w:styleId="3Char1">
    <w:name w:val="正文文本缩进 3 Char"/>
    <w:basedOn w:val="a0"/>
    <w:link w:val="34"/>
    <w:rsid w:val="00272799"/>
    <w:rPr>
      <w:rFonts w:ascii="Times New Roman" w:eastAsia="宋体" w:hAnsi="Times New Roman" w:cs="Times New Roman"/>
      <w:szCs w:val="20"/>
    </w:rPr>
  </w:style>
  <w:style w:type="paragraph" w:styleId="11">
    <w:name w:val="toc 1"/>
    <w:basedOn w:val="a"/>
    <w:next w:val="a"/>
    <w:link w:val="1Char1"/>
    <w:uiPriority w:val="39"/>
    <w:qFormat/>
    <w:rsid w:val="00272799"/>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272799"/>
    <w:pPr>
      <w:ind w:left="840"/>
      <w:jc w:val="left"/>
    </w:pPr>
    <w:rPr>
      <w:rFonts w:ascii="Calibri" w:hAnsi="Calibri" w:cs="Calibri"/>
      <w:sz w:val="18"/>
      <w:szCs w:val="18"/>
    </w:rPr>
  </w:style>
  <w:style w:type="paragraph" w:styleId="afa">
    <w:name w:val="Body Text Indent"/>
    <w:basedOn w:val="a"/>
    <w:link w:val="Char9"/>
    <w:rsid w:val="00272799"/>
    <w:pPr>
      <w:ind w:left="420"/>
    </w:pPr>
  </w:style>
  <w:style w:type="character" w:customStyle="1" w:styleId="Char9">
    <w:name w:val="正文文本缩进 Char"/>
    <w:basedOn w:val="a0"/>
    <w:link w:val="afa"/>
    <w:rsid w:val="00272799"/>
    <w:rPr>
      <w:rFonts w:ascii="Times New Roman" w:eastAsia="宋体" w:hAnsi="Times New Roman" w:cs="Times New Roman"/>
      <w:szCs w:val="20"/>
    </w:rPr>
  </w:style>
  <w:style w:type="paragraph" w:customStyle="1" w:styleId="reader-word-layer">
    <w:name w:val="reader-word-layer"/>
    <w:basedOn w:val="a"/>
    <w:qFormat/>
    <w:rsid w:val="00272799"/>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272799"/>
    <w:rPr>
      <w:rFonts w:ascii="宋体" w:hAnsi="Courier New" w:cs="Courier New"/>
      <w:szCs w:val="21"/>
    </w:rPr>
  </w:style>
  <w:style w:type="paragraph" w:customStyle="1" w:styleId="Default">
    <w:name w:val="Default"/>
    <w:uiPriority w:val="99"/>
    <w:qFormat/>
    <w:rsid w:val="00272799"/>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2727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1"/>
    <w:next w:val="afb"/>
    <w:uiPriority w:val="39"/>
    <w:rsid w:val="00CB0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51</Pages>
  <Words>2844</Words>
  <Characters>16211</Characters>
  <Application>Microsoft Office Word</Application>
  <DocSecurity>0</DocSecurity>
  <Lines>135</Lines>
  <Paragraphs>38</Paragraphs>
  <ScaleCrop>false</ScaleCrop>
  <Company>Organization</Company>
  <LinksUpToDate>false</LinksUpToDate>
  <CharactersWithSpaces>19017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52</cp:revision>
  <dcterms:created xsi:type="dcterms:W3CDTF">2022-10-20T00:04:00Z</dcterms:created>
  <dcterms:modified xsi:type="dcterms:W3CDTF">2022-10-20T05:18:00Z</dcterms:modified>
</cp:coreProperties>
</file>